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2F1FF2" w:rsidRDefault="009C04F5">
      <w:pPr>
        <w:pStyle w:val="a4"/>
        <w:jc w:val="right"/>
      </w:pPr>
      <w:r>
        <w:fldChar w:fldCharType="begin"/>
      </w:r>
      <w:r>
        <w:instrText xml:space="preserve"> HYPERLINK "https://pravopmr.ru/View.aspx?id=y08mR%2fsHjSCi%2btkGW6H20Q%3d%3d" </w:instrText>
      </w:r>
      <w:r>
        <w:fldChar w:fldCharType="separate"/>
      </w:r>
      <w:r w:rsidR="00606C13">
        <w:rPr>
          <w:rStyle w:val="a3"/>
        </w:rPr>
        <w:t>ссылка на документ</w:t>
      </w:r>
      <w:r>
        <w:rPr>
          <w:rStyle w:val="a3"/>
        </w:rPr>
        <w:fldChar w:fldCharType="end"/>
      </w:r>
    </w:p>
    <w:p w:rsidR="002F1FF2" w:rsidRDefault="00606C13">
      <w:pPr>
        <w:pStyle w:val="a4"/>
        <w:jc w:val="center"/>
        <w:rPr>
          <w:i/>
        </w:rPr>
      </w:pPr>
      <w:r>
        <w:rPr>
          <w:i/>
        </w:rPr>
        <w:t>(редакция № 8 на 14 ноября 2017 г.)</w:t>
      </w:r>
    </w:p>
    <w:p w:rsidR="002F1FF2" w:rsidRDefault="00606C13">
      <w:pPr>
        <w:pStyle w:val="head"/>
      </w:pPr>
      <w:r>
        <w:rPr>
          <w:b/>
        </w:rPr>
        <w:t>МИНИСТЕРСТВО ПРОМЫШЛЕННОСТИ И РЕГИОНАЛЬНОГО РАЗВИТИЯ ПРИДНЕСТРОВСКОЙ МОЛДАВСКОЙ РЕСПУБЛИКИ</w:t>
      </w:r>
    </w:p>
    <w:p w:rsidR="002F1FF2" w:rsidRDefault="00606C13">
      <w:pPr>
        <w:pStyle w:val="head"/>
      </w:pPr>
      <w:r>
        <w:rPr>
          <w:b/>
        </w:rPr>
        <w:t>ПРИКАЗ</w:t>
      </w:r>
    </w:p>
    <w:p w:rsidR="002F1FF2" w:rsidRDefault="00606C13">
      <w:pPr>
        <w:pStyle w:val="head"/>
      </w:pPr>
      <w:r>
        <w:rPr>
          <w:b/>
        </w:rPr>
        <w:t>от 28 декабря 2001 г.</w:t>
      </w:r>
      <w:r>
        <w:br/>
      </w:r>
      <w:r>
        <w:rPr>
          <w:b/>
        </w:rPr>
        <w:t>№ 578</w:t>
      </w:r>
    </w:p>
    <w:p w:rsidR="002F1FF2" w:rsidRDefault="00606C13">
      <w:pPr>
        <w:pStyle w:val="head"/>
      </w:pPr>
      <w:r>
        <w:rPr>
          <w:b/>
        </w:rPr>
        <w:t>Об утверждении правил технической эксплуатации и требований безопасности труда в газовом хозяйстве</w:t>
      </w:r>
    </w:p>
    <w:p w:rsidR="002F1FF2" w:rsidRDefault="00606C13">
      <w:pPr>
        <w:pStyle w:val="head"/>
      </w:pPr>
      <w:r>
        <w:t>САЗ (25.02.2002) № 02-8</w:t>
      </w:r>
    </w:p>
    <w:p w:rsidR="002F1FF2" w:rsidRDefault="00606C13">
      <w:pPr>
        <w:pStyle w:val="a4"/>
        <w:jc w:val="center"/>
      </w:pPr>
      <w:r>
        <w:t>от 25.02.09, 23.09.09</w:t>
      </w:r>
    </w:p>
    <w:p w:rsidR="002F1FF2" w:rsidRDefault="00606C13">
      <w:pPr>
        <w:pStyle w:val="a4"/>
        <w:jc w:val="center"/>
      </w:pPr>
      <w:r>
        <w:t>Зарегистрирован Министерством юстиции</w:t>
      </w:r>
      <w:r>
        <w:br/>
        <w:t>Приднестровской Молдавской Республики 20 февраля 2002 г.</w:t>
      </w:r>
      <w:r>
        <w:br/>
        <w:t>Регистрационный № 1418</w:t>
      </w:r>
    </w:p>
    <w:p w:rsidR="002F1FF2" w:rsidRDefault="00606C13">
      <w:pPr>
        <w:ind w:firstLine="480"/>
        <w:jc w:val="both"/>
      </w:pPr>
      <w:r>
        <w:t xml:space="preserve">На основании </w:t>
      </w:r>
      <w:hyperlink r:id="rId6" w:tooltip="(УТРАТИЛ СИЛУ 08.04.2004) Об утверждении Положения, структуры и штатной численности Министерства юстиции" w:history="1">
        <w:r>
          <w:rPr>
            <w:rStyle w:val="a3"/>
          </w:rPr>
          <w:t>Положения о Министерстве юстиции, утвержденного Указом Президента Приднестровской Молдавской Республики № 480 от 2 октября 2000 г</w:t>
        </w:r>
      </w:hyperlink>
      <w:r>
        <w:t>., приказываю:</w:t>
      </w:r>
    </w:p>
    <w:p w:rsidR="002F1FF2" w:rsidRDefault="00606C13">
      <w:pPr>
        <w:ind w:firstLine="480"/>
        <w:jc w:val="both"/>
      </w:pPr>
      <w:r>
        <w:t>1. Утвердить правила технической эксплуатации и требования безопасности труда в газовом хозяйстве, согласно Приложению.</w:t>
      </w:r>
    </w:p>
    <w:p w:rsidR="002F1FF2" w:rsidRDefault="00606C13">
      <w:pPr>
        <w:ind w:firstLine="480"/>
        <w:jc w:val="both"/>
      </w:pPr>
      <w:r>
        <w:t>2. Контроль по исполнению настоящего приказа возложить на руководителя Государственной службы технического надзора Г.П. Кравцова.</w:t>
      </w:r>
    </w:p>
    <w:p w:rsidR="002F1FF2" w:rsidRDefault="00606C13">
      <w:pPr>
        <w:ind w:firstLine="480"/>
        <w:jc w:val="both"/>
      </w:pPr>
      <w:r>
        <w:t>3. Настоящий Приказ вступает в силу со дня его официального опубликования.</w:t>
      </w:r>
    </w:p>
    <w:p w:rsidR="002F1FF2" w:rsidRDefault="00606C13">
      <w:pPr>
        <w:pStyle w:val="a4"/>
      </w:pPr>
      <w:r>
        <w:rPr>
          <w:b/>
        </w:rPr>
        <w:t>МИНИСТР ЮСТИЦИИ В. БАЛАЛА</w:t>
      </w:r>
    </w:p>
    <w:p w:rsidR="002F1FF2" w:rsidRDefault="00606C13">
      <w:pPr>
        <w:pStyle w:val="a4"/>
      </w:pPr>
      <w:r>
        <w:t>г. Тирасполь</w:t>
      </w:r>
      <w:r>
        <w:br/>
        <w:t>28 декабря 2001 г.</w:t>
      </w:r>
      <w:r>
        <w:br/>
        <w:t>№ 578</w:t>
      </w:r>
      <w:r>
        <w:br/>
      </w:r>
      <w:r>
        <w:br/>
      </w:r>
    </w:p>
    <w:p w:rsidR="002F1FF2" w:rsidRDefault="00606C13">
      <w:pPr>
        <w:pStyle w:val="a4"/>
        <w:jc w:val="right"/>
      </w:pPr>
      <w:r>
        <w:t>Приложение</w:t>
      </w:r>
      <w:r>
        <w:br/>
        <w:t>к приказу Министра юстиции</w:t>
      </w:r>
      <w:r>
        <w:br/>
        <w:t>Приднестровской Молдавской Республики</w:t>
      </w:r>
      <w:r>
        <w:br/>
        <w:t>от 28 декабря 2002 года № 578</w:t>
      </w:r>
    </w:p>
    <w:p w:rsidR="002F1FF2" w:rsidRDefault="00606C13">
      <w:pPr>
        <w:pStyle w:val="1"/>
        <w:ind w:firstLine="480"/>
        <w:jc w:val="center"/>
      </w:pPr>
      <w:r>
        <w:lastRenderedPageBreak/>
        <w:t>ПРАВИЛА</w:t>
      </w:r>
      <w:r>
        <w:br/>
        <w:t>ТЕХНИЧЕСКОЙ ЭКСПЛУАТАЦИИ И ТРЕБОВАНИЯ</w:t>
      </w:r>
      <w:r>
        <w:br/>
        <w:t>БЕЗОПАСНОСТИ ТРУДА В ГАЗОВОМ ХОЗЯЙСТВЕ</w:t>
      </w:r>
    </w:p>
    <w:p w:rsidR="002F1FF2" w:rsidRDefault="00606C13">
      <w:pPr>
        <w:pStyle w:val="1"/>
        <w:ind w:firstLine="480"/>
        <w:jc w:val="center"/>
      </w:pPr>
      <w:r>
        <w:t>ПРАВИЛА ТЕХНИЧЕСКОЙ ЭКСПЛУАТАЦИИ</w:t>
      </w:r>
    </w:p>
    <w:p w:rsidR="002F1FF2" w:rsidRDefault="00606C13">
      <w:pPr>
        <w:pStyle w:val="2"/>
        <w:ind w:firstLine="480"/>
        <w:jc w:val="center"/>
      </w:pPr>
      <w:r>
        <w:t>1. Общие положения</w:t>
      </w:r>
    </w:p>
    <w:p w:rsidR="002F1FF2" w:rsidRDefault="00606C13">
      <w:pPr>
        <w:ind w:firstLine="480"/>
        <w:jc w:val="both"/>
      </w:pPr>
      <w:r>
        <w:t>Ретроспектива изменений пункта 1.1:</w:t>
      </w:r>
    </w:p>
    <w:p w:rsidR="002F1FF2" w:rsidRDefault="00606C13">
      <w:pPr>
        <w:ind w:firstLine="480"/>
        <w:jc w:val="both"/>
      </w:pPr>
      <w:r>
        <w:t>Редакция 2 - Приказ Министерства юстиции ПМР от 25.02.09 № 54 (САЗ 09-13).</w:t>
      </w:r>
    </w:p>
    <w:p w:rsidR="002F1FF2" w:rsidRDefault="00606C13">
      <w:pPr>
        <w:ind w:firstLine="480"/>
        <w:jc w:val="both"/>
      </w:pPr>
      <w:r>
        <w:t>1.1. Настоящие Правила обязательны для всех предприятий и организаций независимо от ведомственной принадлежности, а также для кооперативов, арендных предприятий и других субъектов хозяйственной деятельности, эксплуатирующих системы газоснабжения на территории Приднестровской Молдавской Республики. Правила содержат обязательные положения и требования, предъявляемые при эксплуатации газопроводов и сооружений на них, средств их защиты от коррозии, газового оборудования, аппаратуры, контрольно-измерительных приборов, средств автоматики и телемеханики, вычислительной техники, используемых в системах газоснабжения и у потребителей газа, а также зданий, сооружений, коммуникаций и всех видов оборудования газорегуляторных пунктов (ГРП), газонаполнительных станций (ГНС), пунктов (ГНП), автомобильных газозаправочных станций (АГЗС), складов баллонов, баллонных и резервуарных установок сжиженного газа. При эксплуатации газового хозяйства следует также руководствоваться "Правилами безопасности в газовом хозяйстве", "Правилами устройства и безопасной эксплуатации сосудов, работающих под давлением" уполномоченного исполнительного органа государственной власти, а также требованиями инструкций по эксплуатации соответствующего оборудования.</w:t>
      </w:r>
    </w:p>
    <w:p w:rsidR="002F1FF2" w:rsidRDefault="00606C13">
      <w:pPr>
        <w:ind w:firstLine="480"/>
        <w:jc w:val="both"/>
      </w:pPr>
      <w:r>
        <w:t>Ретроспектива изменений пункта 1.2:</w:t>
      </w:r>
    </w:p>
    <w:p w:rsidR="002F1FF2" w:rsidRDefault="00606C13">
      <w:pPr>
        <w:ind w:firstLine="480"/>
        <w:jc w:val="both"/>
      </w:pPr>
      <w:r>
        <w:t>Редакция 2 - Приказ Министерства юстиции ПМР от 25.02.09 № 54 (САЗ 09-13).</w:t>
      </w:r>
    </w:p>
    <w:p w:rsidR="002F1FF2" w:rsidRDefault="00606C13">
      <w:pPr>
        <w:ind w:firstLine="480"/>
        <w:jc w:val="both"/>
      </w:pPr>
      <w:r>
        <w:t>1.2. Отступления от настоящих Правил, вызываемые технической необходимостью, разрешаются по согласовании с уполномоченным исполнительным органом государственной власти. При этом предприятию газового хозяйства необходимо представить обоснование отступления от Правил и перечень мероприятий, обеспечивающих безопасную эксплуатацию газового хозяйства.</w:t>
      </w:r>
    </w:p>
    <w:p w:rsidR="002F1FF2" w:rsidRDefault="00606C13">
      <w:pPr>
        <w:ind w:firstLine="480"/>
        <w:jc w:val="both"/>
      </w:pPr>
      <w:r>
        <w:t>Ретроспектива изменений пункта 1.3:</w:t>
      </w:r>
    </w:p>
    <w:p w:rsidR="002F1FF2" w:rsidRDefault="00606C13">
      <w:pPr>
        <w:ind w:firstLine="480"/>
        <w:jc w:val="both"/>
      </w:pPr>
      <w:r>
        <w:t>Редакция 2 - Приказ Министерства юстиции ПМР от 25.02.09 № 54 (САЗ 09-13).</w:t>
      </w:r>
    </w:p>
    <w:p w:rsidR="002F1FF2" w:rsidRDefault="00606C13">
      <w:pPr>
        <w:ind w:firstLine="480"/>
        <w:jc w:val="both"/>
      </w:pPr>
      <w:r>
        <w:t xml:space="preserve">1.3. Подаваемые в газопроводы природные газы должны соответствовать требованиям ГОСТ 5542-87 "Газы горючие природные для промышленного и коммунального назначения. Технические условия". Принимаемые и поставляемые потребителям сжиженные </w:t>
      </w:r>
      <w:r>
        <w:lastRenderedPageBreak/>
        <w:t>углеводородные газы должны отвечать требованиям ГОСТ 20448-80* "Газы углеводородные сжиженные топливные для коммунально-бытового потребления" и ГОСТ 27578-87 "Газы углеводородные сжиженные для автомобильного транспорта".</w:t>
      </w:r>
    </w:p>
    <w:p w:rsidR="002F1FF2" w:rsidRDefault="00606C13">
      <w:pPr>
        <w:ind w:firstLine="480"/>
        <w:jc w:val="both"/>
      </w:pPr>
      <w:r>
        <w:t>Интенсивность запаха газа должна проверяться газоснабжающими и газосбытовыми организациями в соответствии с действующим ГОСТ 22387.5-77* "Газ для коммунально-бытового потребления. Методы определения интенсивности запаха". Пункты контроля и периодичность отбора проб устанавливается в зависимости от системы газоснабжения и расходов газа. Результаты проверок должны фиксироваться в специальном журнале.</w:t>
      </w:r>
    </w:p>
    <w:p w:rsidR="002F1FF2" w:rsidRDefault="00606C13">
      <w:pPr>
        <w:ind w:firstLine="480"/>
        <w:jc w:val="both"/>
      </w:pPr>
      <w:r>
        <w:t>При использовании других видов горючих газов в дополнение к настоящим Правилам предприятиями газового хозяйства должны составляться производственные инструкции с учетом особенностей этих газов. Инструкции должны быть согласованы с уполномоченным исполнительным органом государственной власти.</w:t>
      </w:r>
    </w:p>
    <w:p w:rsidR="002F1FF2" w:rsidRDefault="00606C13">
      <w:pPr>
        <w:ind w:firstLine="480"/>
        <w:jc w:val="both"/>
      </w:pPr>
      <w:r>
        <w:t>1.4. Эксплуатация газопроводов, газового оборудования, систем автоматизации, защиты и сигнализации газифицированных объектов в городах, поселках и сельских населенных пунктах Приднестровской Молдавской Республики разрешается специализированным предприятиям, организациям и другим субъектам хозяйственной деятельности газового хозяйства (далее по тексту - предприятий), подтвердившим в установленном порядке соответствие требованиям промышленной безопасности на данный вид работ.</w:t>
      </w:r>
    </w:p>
    <w:p w:rsidR="002F1FF2" w:rsidRDefault="00606C13">
      <w:pPr>
        <w:ind w:firstLine="480"/>
        <w:jc w:val="both"/>
      </w:pPr>
      <w:r>
        <w:t>Газопроводы и газовое оборудование, находящиеся на балансе промышленных, сельскохозяйственных предприятий и предприятий бытового обслуживания населения производственного характера, должны обслуживаться их силами и средствами (газовыми службами) или специализированными предприятиями газового хозяйства по договорам.</w:t>
      </w:r>
    </w:p>
    <w:p w:rsidR="002F1FF2" w:rsidRDefault="00606C13">
      <w:pPr>
        <w:ind w:firstLine="480"/>
        <w:jc w:val="both"/>
      </w:pPr>
      <w:r>
        <w:t>Газопроводы и газовое оборудование предприятий бытового обслуживания населения непроизводственного характера, общественных зданий должны обслуживаться предприятиями газового хозяйства по договорам.</w:t>
      </w:r>
    </w:p>
    <w:p w:rsidR="002F1FF2" w:rsidRDefault="00606C13">
      <w:pPr>
        <w:ind w:firstLine="480"/>
        <w:jc w:val="both"/>
      </w:pPr>
      <w:r>
        <w:t>1.5. В каждом предприятии газового хозяйства и его подразделениях для лиц, занятых эксплуатацией газового хозяйства, должны быть разработаны должностные, производственные инструкции и инструкции по безопасным методам работ, для лиц, работающих на пожароопасных участках, - инструкции по противопожарной безопасности; кроме того, должна быть разработана система ведомственного надзора за безопасной эксплуатацией газового хозяйства.</w:t>
      </w:r>
    </w:p>
    <w:p w:rsidR="002F1FF2" w:rsidRDefault="00606C13">
      <w:pPr>
        <w:ind w:firstLine="480"/>
        <w:jc w:val="both"/>
      </w:pPr>
      <w:r>
        <w:t>1.6. Предприятия газового хозяйства и другие организации, имеющие собственные газовые службы, обязаны обеспечить:</w:t>
      </w:r>
    </w:p>
    <w:p w:rsidR="002F1FF2" w:rsidRDefault="00606C13">
      <w:pPr>
        <w:ind w:firstLine="480"/>
        <w:jc w:val="both"/>
      </w:pPr>
      <w:r>
        <w:t>- бесперебойное снабжение газом всех потребителей;</w:t>
      </w:r>
    </w:p>
    <w:p w:rsidR="002F1FF2" w:rsidRDefault="00606C13">
      <w:pPr>
        <w:ind w:firstLine="480"/>
        <w:jc w:val="both"/>
      </w:pPr>
      <w:r>
        <w:t>- безопасную эксплуатацию систем газоснабжения, находящихся на их балансе, а также обслуживаемых ими по договорам;</w:t>
      </w:r>
    </w:p>
    <w:p w:rsidR="002F1FF2" w:rsidRDefault="00606C13">
      <w:pPr>
        <w:ind w:firstLine="480"/>
        <w:jc w:val="both"/>
      </w:pPr>
      <w:r>
        <w:t>- выдачу технических условий на газификацию промышленных, сельскохозяйственных и других предприятий, а также жилых домов, независимо от их ведомственной принадлежности, в соответствии с разработанной схемой газоснабжения;</w:t>
      </w:r>
    </w:p>
    <w:p w:rsidR="002F1FF2" w:rsidRDefault="00606C13">
      <w:pPr>
        <w:ind w:firstLine="480"/>
        <w:jc w:val="both"/>
      </w:pPr>
      <w:r>
        <w:t>- осуществление контроля качества строительно-монтажных работ строящихся систем газоснабжения</w:t>
      </w:r>
    </w:p>
    <w:p w:rsidR="002F1FF2" w:rsidRDefault="00606C13">
      <w:pPr>
        <w:ind w:firstLine="480"/>
        <w:jc w:val="both"/>
      </w:pPr>
      <w:r>
        <w:t>- заказчиком или предприятиями газового хозяйства по договорам, участие в приемке в эксплуатацию построенных объектов;</w:t>
      </w:r>
    </w:p>
    <w:p w:rsidR="002F1FF2" w:rsidRDefault="00606C13">
      <w:pPr>
        <w:ind w:firstLine="480"/>
        <w:jc w:val="both"/>
      </w:pPr>
      <w:r>
        <w:t>- контроль за учетом расхода и рациональным использованием газа всеми категориями потребителей;</w:t>
      </w:r>
    </w:p>
    <w:p w:rsidR="002F1FF2" w:rsidRDefault="00606C13">
      <w:pPr>
        <w:ind w:firstLine="480"/>
        <w:jc w:val="both"/>
      </w:pPr>
      <w:r>
        <w:t>- внедрение новой техники, направленной на повышение эффективности, надежности и безопасности производственных процессов;</w:t>
      </w:r>
    </w:p>
    <w:p w:rsidR="002F1FF2" w:rsidRDefault="00606C13">
      <w:pPr>
        <w:ind w:firstLine="480"/>
        <w:jc w:val="both"/>
      </w:pPr>
      <w:r>
        <w:lastRenderedPageBreak/>
        <w:t>- своевременное расследование, учет и анализ аварий и несчастных случаев и аварийных ситуаций, не приведших к авариям I и II категории, с целью разработки мероприятий по их предупреждению;</w:t>
      </w:r>
    </w:p>
    <w:p w:rsidR="002F1FF2" w:rsidRDefault="00606C13">
      <w:pPr>
        <w:ind w:firstLine="480"/>
        <w:jc w:val="both"/>
      </w:pPr>
      <w:r>
        <w:t>- инструктаж населения и пропаганду правил безопасности при пользовании газом в быту.</w:t>
      </w:r>
    </w:p>
    <w:p w:rsidR="002F1FF2" w:rsidRDefault="00606C13">
      <w:pPr>
        <w:ind w:firstLine="480"/>
        <w:jc w:val="both"/>
      </w:pPr>
      <w:r>
        <w:t>1.7. В случае применения технологических процессов, не предусмотренных настоящими Правилами, а также новых машин и оборудования, необходимо разработать и утвердить нормативно-техническую документацию по их эксплуатации и руководствоваться ею до внесения в Правила соответствующих изменений и дополнений.</w:t>
      </w:r>
    </w:p>
    <w:p w:rsidR="002F1FF2" w:rsidRDefault="00606C13">
      <w:pPr>
        <w:ind w:firstLine="480"/>
        <w:jc w:val="both"/>
      </w:pPr>
      <w:r>
        <w:t>1.8. Эксплуатация систем газоснабжения включает:</w:t>
      </w:r>
    </w:p>
    <w:p w:rsidR="002F1FF2" w:rsidRDefault="00606C13">
      <w:pPr>
        <w:ind w:firstLine="480"/>
        <w:jc w:val="both"/>
      </w:pPr>
      <w:r>
        <w:t>- техническое обслуживание;</w:t>
      </w:r>
    </w:p>
    <w:p w:rsidR="002F1FF2" w:rsidRDefault="00606C13">
      <w:pPr>
        <w:ind w:firstLine="480"/>
        <w:jc w:val="both"/>
      </w:pPr>
      <w:r>
        <w:t>- плановые ремонтные работы (текущий и капитальный ремонт);</w:t>
      </w:r>
    </w:p>
    <w:p w:rsidR="002F1FF2" w:rsidRDefault="00606C13">
      <w:pPr>
        <w:ind w:firstLine="480"/>
        <w:jc w:val="both"/>
      </w:pPr>
      <w:r>
        <w:t>- аварийно-восстановительные работы;</w:t>
      </w:r>
    </w:p>
    <w:p w:rsidR="002F1FF2" w:rsidRDefault="00606C13">
      <w:pPr>
        <w:ind w:firstLine="480"/>
        <w:jc w:val="both"/>
      </w:pPr>
      <w:r>
        <w:t>- включение и отключение оборудования, работающего сезонно;</w:t>
      </w:r>
    </w:p>
    <w:p w:rsidR="002F1FF2" w:rsidRDefault="00606C13">
      <w:pPr>
        <w:ind w:firstLine="480"/>
        <w:jc w:val="both"/>
      </w:pPr>
      <w:r>
        <w:t>- отключение недействующих газопроводов и газового оборудования;</w:t>
      </w:r>
    </w:p>
    <w:p w:rsidR="002F1FF2" w:rsidRDefault="00606C13">
      <w:pPr>
        <w:ind w:firstLine="480"/>
        <w:jc w:val="both"/>
      </w:pPr>
      <w:r>
        <w:t>- выполнение ремонтных работ газового оборудования по заявкам абонентов.</w:t>
      </w:r>
    </w:p>
    <w:p w:rsidR="002F1FF2" w:rsidRDefault="00606C13">
      <w:pPr>
        <w:ind w:firstLine="480"/>
        <w:jc w:val="both"/>
      </w:pPr>
      <w:r>
        <w:t>1.9. В зависимости от характера нарушений руководители, специалисты, рабочие и граждане могут быть привлечены к дисциплинарной, административной и уголовной ответственности в соответствии с действующим законодательством.</w:t>
      </w:r>
    </w:p>
    <w:p w:rsidR="002F1FF2" w:rsidRDefault="00606C13">
      <w:pPr>
        <w:ind w:firstLine="480"/>
        <w:jc w:val="both"/>
      </w:pPr>
      <w:r>
        <w:t>Руководители и специалисты предприятий, эксплуатирующих газопроводы и газовое оборудование, за допущенные ими нарушения Правил несут ответственность независимо от того, привели ли они к аварии или несчастному случаю с людьми. Эти лица также отвечают за нарушения Правил и инструкций, допущенные их подчиненными.</w:t>
      </w:r>
    </w:p>
    <w:p w:rsidR="002F1FF2" w:rsidRDefault="00606C13">
      <w:pPr>
        <w:ind w:firstLine="480"/>
        <w:jc w:val="both"/>
      </w:pPr>
      <w:r>
        <w:t>Выдача должностными лицами указаний или распоряжений, принуждающих подчиненных им лиц нарушать Правила и инструкции по безопасности труда, самовольное возобновление работ, остановленных местными органами газового надзора, а также непринятие мер по устранению нарушений Правил и инструкций, которые допускаются рабочими или другим подчиненным персоналом, являются грубейшими нарушениями и дают основание для привлечения их к ответственности.</w:t>
      </w:r>
    </w:p>
    <w:p w:rsidR="002F1FF2" w:rsidRDefault="00606C13">
      <w:pPr>
        <w:ind w:firstLine="480"/>
        <w:jc w:val="both"/>
      </w:pPr>
      <w:r>
        <w:t>Ретроспектива изменений пункта 1.10:</w:t>
      </w:r>
    </w:p>
    <w:p w:rsidR="002F1FF2" w:rsidRDefault="00606C13">
      <w:pPr>
        <w:ind w:firstLine="480"/>
        <w:jc w:val="both"/>
      </w:pPr>
      <w:r>
        <w:t>Редакция 2 - Приказ Министерства юстиции ПМР от 25.02.09 № 54 (САЗ 09-13).</w:t>
      </w:r>
    </w:p>
    <w:p w:rsidR="002F1FF2" w:rsidRDefault="00606C13">
      <w:pPr>
        <w:ind w:firstLine="480"/>
        <w:jc w:val="both"/>
      </w:pPr>
      <w:r>
        <w:t>1.10. Расследование несчастных случаев и аварий на объектах, подконтрольных органам уполномоченного исполнительного органа государственной власти, должно проводиться в соответствии с "Положением о расследовании и учете несчастных случаев на производстве" и "Положением о порядке технического расследования причин аварий на опасных производственных объектах".</w:t>
      </w:r>
    </w:p>
    <w:p w:rsidR="002F1FF2" w:rsidRDefault="00606C13">
      <w:pPr>
        <w:ind w:firstLine="480"/>
        <w:jc w:val="both"/>
      </w:pPr>
      <w:r>
        <w:t>Расследование аварий и несчастных случаев, связанных с использованием газа в жилых домах, должно проводиться в порядке, предусмотренном "Положением о порядке технического расследования причин аварий на опасных производственных объектах". О каждом несчастном случае и аварии, связанных с эксплуатацией газового хозяйства, предприятие обязано немедленно сообщить в вышестоящую организацию и органу газового надзора.</w:t>
      </w:r>
    </w:p>
    <w:p w:rsidR="002F1FF2" w:rsidRDefault="00606C13">
      <w:pPr>
        <w:ind w:firstLine="480"/>
        <w:jc w:val="both"/>
      </w:pPr>
      <w:r>
        <w:t>1.11. Первичная подготовка работников для осуществления эксплуатации газового хозяйства независимо от формы собственности, а также дополнительное обучение по повышению квалификации, повторные и внеочередные проверки их на знание действующих нормативных документов проводится в соответствии с требованиями действующего законодательства Приднестровской Молдавской Республики.</w:t>
      </w:r>
    </w:p>
    <w:p w:rsidR="002F1FF2" w:rsidRDefault="00606C13">
      <w:pPr>
        <w:ind w:firstLine="480"/>
        <w:jc w:val="both"/>
      </w:pPr>
      <w:r>
        <w:lastRenderedPageBreak/>
        <w:t>1.12. Лица, связанные с эксплуатацией электрооборудования и линий электропередачи, должны пройти обучение и проверку знаний в соответствии с "Правилами техники безопасности при эксплуатации электроустановок потребителей".</w:t>
      </w:r>
    </w:p>
    <w:p w:rsidR="002F1FF2" w:rsidRDefault="00606C13">
      <w:pPr>
        <w:ind w:firstLine="480"/>
        <w:jc w:val="both"/>
      </w:pPr>
      <w:r>
        <w:t>1.13. В соответствии с приказом Министерства здравоохранения Приднестровской Молдавской Республики от 6 декабря 2000 г. № 562 подлежат обязательным предварительным (при поступлении на работу) и периодическим медицинским осмотрам работники предприятий газовых хозяйства, занятые на работах, указанных в табл. 1.</w:t>
      </w:r>
    </w:p>
    <w:p w:rsidR="002F1FF2" w:rsidRDefault="00606C13">
      <w:pPr>
        <w:pStyle w:val="a4"/>
        <w:jc w:val="right"/>
      </w:pPr>
      <w:r>
        <w:t>Таблица 1</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040"/>
        <w:gridCol w:w="3480"/>
        <w:gridCol w:w="2640"/>
      </w:tblGrid>
      <w:tr w:rsidR="002F1FF2">
        <w:trPr>
          <w:tblCellSpacing w:w="0" w:type="dxa"/>
        </w:trPr>
        <w:tc>
          <w:tcPr>
            <w:tcW w:w="20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Приложение 1 к инструкции № 1 приказа МЗСЗ</w:t>
            </w:r>
          </w:p>
        </w:tc>
        <w:tc>
          <w:tcPr>
            <w:tcW w:w="34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Виды работ</w:t>
            </w:r>
          </w:p>
        </w:tc>
        <w:tc>
          <w:tcPr>
            <w:tcW w:w="26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Сроки периодических</w:t>
            </w:r>
          </w:p>
          <w:p w:rsidR="002F1FF2" w:rsidRDefault="00606C13">
            <w:pPr>
              <w:pStyle w:val="a4"/>
            </w:pPr>
            <w:r>
              <w:t>медосмотров, мес.</w:t>
            </w:r>
          </w:p>
        </w:tc>
      </w:tr>
      <w:tr w:rsidR="002F1FF2">
        <w:trPr>
          <w:tblCellSpacing w:w="0" w:type="dxa"/>
        </w:trPr>
        <w:tc>
          <w:tcPr>
            <w:tcW w:w="20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п.1.29.</w:t>
            </w:r>
          </w:p>
        </w:tc>
        <w:tc>
          <w:tcPr>
            <w:tcW w:w="34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Производства, связанные с выделением предельных и непредельных углеводородов</w:t>
            </w:r>
          </w:p>
        </w:tc>
        <w:tc>
          <w:tcPr>
            <w:tcW w:w="26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24</w:t>
            </w:r>
          </w:p>
        </w:tc>
      </w:tr>
      <w:tr w:rsidR="002F1FF2">
        <w:trPr>
          <w:tblCellSpacing w:w="0" w:type="dxa"/>
        </w:trPr>
        <w:tc>
          <w:tcPr>
            <w:tcW w:w="20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П.3.8 (б).</w:t>
            </w:r>
          </w:p>
        </w:tc>
        <w:tc>
          <w:tcPr>
            <w:tcW w:w="34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Электросварочные работы, выполняемые в пространстве: закрытом</w:t>
            </w:r>
          </w:p>
          <w:p w:rsidR="002F1FF2" w:rsidRDefault="00606C13">
            <w:pPr>
              <w:pStyle w:val="a4"/>
            </w:pPr>
            <w:r>
              <w:t>открытом</w:t>
            </w:r>
          </w:p>
        </w:tc>
        <w:tc>
          <w:tcPr>
            <w:tcW w:w="26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12</w:t>
            </w:r>
          </w:p>
          <w:p w:rsidR="002F1FF2" w:rsidRDefault="00606C13">
            <w:pPr>
              <w:pStyle w:val="a4"/>
            </w:pPr>
            <w:r>
              <w:t>24</w:t>
            </w:r>
          </w:p>
        </w:tc>
      </w:tr>
      <w:tr w:rsidR="002F1FF2">
        <w:trPr>
          <w:tblCellSpacing w:w="0" w:type="dxa"/>
        </w:trPr>
        <w:tc>
          <w:tcPr>
            <w:tcW w:w="20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П.4.1.</w:t>
            </w:r>
          </w:p>
        </w:tc>
        <w:tc>
          <w:tcPr>
            <w:tcW w:w="34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Все виды работ с радиоактивными веществами и ионизирующим излучением</w:t>
            </w:r>
          </w:p>
        </w:tc>
        <w:tc>
          <w:tcPr>
            <w:tcW w:w="26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12</w:t>
            </w:r>
          </w:p>
        </w:tc>
      </w:tr>
      <w:tr w:rsidR="002F1FF2">
        <w:trPr>
          <w:tblCellSpacing w:w="0" w:type="dxa"/>
        </w:trPr>
        <w:tc>
          <w:tcPr>
            <w:tcW w:w="20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П.1.31.1.</w:t>
            </w:r>
          </w:p>
          <w:p w:rsidR="002F1FF2" w:rsidRDefault="00606C13">
            <w:pPr>
              <w:pStyle w:val="a4"/>
            </w:pPr>
            <w:r>
              <w:t>П.1.31.2.</w:t>
            </w:r>
          </w:p>
        </w:tc>
        <w:tc>
          <w:tcPr>
            <w:tcW w:w="34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Работы на производствах и в лабораториях с ртутными приборами:</w:t>
            </w:r>
          </w:p>
          <w:p w:rsidR="002F1FF2" w:rsidRDefault="00606C13">
            <w:pPr>
              <w:pStyle w:val="a4"/>
            </w:pPr>
            <w:r>
              <w:t>с открытой ртутью</w:t>
            </w:r>
          </w:p>
          <w:p w:rsidR="002F1FF2" w:rsidRDefault="00606C13">
            <w:pPr>
              <w:pStyle w:val="a4"/>
            </w:pPr>
            <w:r>
              <w:t>с закрытой ртутью</w:t>
            </w:r>
          </w:p>
        </w:tc>
        <w:tc>
          <w:tcPr>
            <w:tcW w:w="26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12</w:t>
            </w:r>
          </w:p>
          <w:p w:rsidR="002F1FF2" w:rsidRDefault="00606C13">
            <w:pPr>
              <w:pStyle w:val="a4"/>
            </w:pPr>
            <w:r>
              <w:t>24</w:t>
            </w:r>
          </w:p>
        </w:tc>
      </w:tr>
    </w:tbl>
    <w:p w:rsidR="002F1FF2" w:rsidRDefault="00606C13">
      <w:pPr>
        <w:pStyle w:val="2"/>
        <w:ind w:firstLine="480"/>
        <w:jc w:val="center"/>
      </w:pPr>
      <w:r>
        <w:t>2. КОНТРОЛЬ КАЧЕСТВА СТРОИТЕЛЫНО-МОНТАЖНЫХ РАБОТ</w:t>
      </w:r>
      <w:r>
        <w:br/>
        <w:t>СИСТЕМ ГАЗОСНАБЖЕНИЯ КОНТРОЛЬ КАЧЕСТВА</w:t>
      </w:r>
      <w:r>
        <w:br/>
        <w:t>СТРОИТЕЛЬНО-МОНТАЖНЫХ РАБОТ СИСТЕМ ГАЗОСНАБЖЕНИЯ</w:t>
      </w:r>
    </w:p>
    <w:p w:rsidR="002F1FF2" w:rsidRDefault="00606C13">
      <w:pPr>
        <w:ind w:firstLine="480"/>
        <w:jc w:val="both"/>
      </w:pPr>
      <w:r>
        <w:t>2.1. Проектная документация на строительство систем газоснабжения должна соответствовать требованиям действующих на момент проектирования нормативных документов.</w:t>
      </w:r>
    </w:p>
    <w:p w:rsidR="002F1FF2" w:rsidRDefault="00606C13">
      <w:pPr>
        <w:ind w:firstLine="480"/>
        <w:jc w:val="both"/>
      </w:pPr>
      <w:r>
        <w:t xml:space="preserve">Проектная документация на монтаж дополнительных бытовых газовых плит, лабораторных горелок и других газовых приборов, не требующих организованного отвода продуктов сгорания в дымоотводящие устройства, а также индивидуальных баллонных установок СУТ может быть представлена эскизом, составленным предприятием газового </w:t>
      </w:r>
      <w:r>
        <w:lastRenderedPageBreak/>
        <w:t>хозяйства или, по его разрешению, специализированной строительно-монтажной организацией.</w:t>
      </w:r>
    </w:p>
    <w:p w:rsidR="002F1FF2" w:rsidRDefault="00606C13">
      <w:pPr>
        <w:ind w:firstLine="480"/>
        <w:jc w:val="both"/>
      </w:pPr>
      <w:r>
        <w:t>2.2. Проектная документация до утверждения заказчиком должна быть согласована с предприятием газового хозяйства в части проверки ее соответствия выданным техническим условиям на проектирование. О согласовании проекта должна быть сделана запись на проекте и произведена регистрация в специальном журнале предприятия газового хозяйства (форма 11-Э). Один экземпляр согласованного проекта в качестве контрольного передается газовому хозяйству.</w:t>
      </w:r>
    </w:p>
    <w:p w:rsidR="002F1FF2" w:rsidRDefault="00606C13">
      <w:pPr>
        <w:ind w:firstLine="480"/>
        <w:jc w:val="both"/>
      </w:pPr>
      <w:r>
        <w:t>2.3. За строительством и монтажом систем газоснабжения должен вестись технический надзор организациями-заказчиками или предприятиями газового хозяйства по договорам с этими организациями.</w:t>
      </w:r>
    </w:p>
    <w:p w:rsidR="002F1FF2" w:rsidRDefault="00606C13">
      <w:pPr>
        <w:ind w:firstLine="480"/>
        <w:jc w:val="both"/>
      </w:pPr>
      <w:r>
        <w:t>Технический надзор за монтажом газового оборудования предприятий общественного назначения и бытового обслуживания населения непроизводственного характера, а также жилых домов должен осуществляться предприятиями газового хозяйства по договорам с заказчиком.</w:t>
      </w:r>
    </w:p>
    <w:p w:rsidR="002F1FF2" w:rsidRDefault="00606C13">
      <w:pPr>
        <w:ind w:firstLine="480"/>
        <w:jc w:val="both"/>
      </w:pPr>
      <w:r>
        <w:t>Ретроспектива изменений пункта 2.4:</w:t>
      </w:r>
    </w:p>
    <w:p w:rsidR="002F1FF2" w:rsidRDefault="00606C13">
      <w:pPr>
        <w:ind w:firstLine="480"/>
        <w:jc w:val="both"/>
      </w:pPr>
      <w:r>
        <w:t>Редакция 2 - Приказ Министерства юстиции ПМР от 25.02.09 № 54 (САЗ 09-13).</w:t>
      </w:r>
    </w:p>
    <w:p w:rsidR="002F1FF2" w:rsidRDefault="00606C13">
      <w:pPr>
        <w:ind w:firstLine="480"/>
        <w:jc w:val="both"/>
      </w:pPr>
      <w:r>
        <w:t>2.4. Контроль качества строительно-монтажных работ возводимых или реконструируемых систем газоснабжения осуществляется лицами, сдавшими экзамены на знание действующих на момент строительства нормативных документов, в порядке, установленном действующим законодательством Приднестровской Молдавской Республики. Контроль проводится согласно Положению о ведомственном контроле.</w:t>
      </w:r>
    </w:p>
    <w:p w:rsidR="002F1FF2" w:rsidRDefault="00606C13">
      <w:pPr>
        <w:pStyle w:val="2"/>
        <w:ind w:firstLine="480"/>
        <w:jc w:val="center"/>
      </w:pPr>
      <w:r>
        <w:t>ПРИЕМКА В ЭКСПЛУАТАЦИЮ И ПУСКОНАЛАДОЧНЫЕ РАБОТЫ</w:t>
      </w:r>
    </w:p>
    <w:p w:rsidR="002F1FF2" w:rsidRDefault="00606C13">
      <w:pPr>
        <w:ind w:firstLine="480"/>
        <w:jc w:val="both"/>
      </w:pPr>
      <w:r>
        <w:t>Ретроспектива изменений пункта 2.5:</w:t>
      </w:r>
    </w:p>
    <w:p w:rsidR="002F1FF2" w:rsidRDefault="00606C13">
      <w:pPr>
        <w:ind w:firstLine="480"/>
        <w:jc w:val="both"/>
      </w:pPr>
      <w:r>
        <w:t>Редакция 2 - Приказ Министерства юстиции ПМР от 25.02.09 № 54 (САЗ 09-13).</w:t>
      </w:r>
    </w:p>
    <w:p w:rsidR="002F1FF2" w:rsidRDefault="00606C13">
      <w:pPr>
        <w:ind w:firstLine="480"/>
        <w:jc w:val="both"/>
      </w:pPr>
      <w:r>
        <w:t>2.5. Приемка в эксплуатацию объектов строительства, реконструкции или капитального ремонта систем газоснабжения должна проводиться в порядке, установленном действующим законодательством Приднестровской Молдавской Республики.</w:t>
      </w:r>
    </w:p>
    <w:p w:rsidR="002F1FF2" w:rsidRDefault="00606C13">
      <w:pPr>
        <w:ind w:firstLine="480"/>
        <w:jc w:val="both"/>
      </w:pPr>
      <w:r>
        <w:t>2.6. Кроме исполнительной документации на строительство, указанной в СНиП 3.05.02-88, заказчик (владелец) до приемки в эксплуатацию газопроводов и газового оборудования должен подготовить:</w:t>
      </w:r>
    </w:p>
    <w:p w:rsidR="002F1FF2" w:rsidRDefault="00606C13">
      <w:pPr>
        <w:ind w:firstLine="480"/>
        <w:jc w:val="both"/>
      </w:pPr>
      <w:r>
        <w:t>- ответственных лиц и персонал по обслуживанию и ремонту газопроводов и газового оборудования и средств автоматизации (персонал должен пройти обучение, включая производственную практику, и сдать экзамены);</w:t>
      </w:r>
    </w:p>
    <w:p w:rsidR="002F1FF2" w:rsidRDefault="00606C13">
      <w:pPr>
        <w:ind w:firstLine="480"/>
        <w:jc w:val="both"/>
      </w:pPr>
      <w:r>
        <w:t>- положение о газовой службе предприятия или договор с предприятием газового хозяйства или другой специализированной организацией о техническом обслуживании и плановых ремонтах (капитальном, текущем) газопроводов и газового оборудования;</w:t>
      </w:r>
    </w:p>
    <w:p w:rsidR="002F1FF2" w:rsidRDefault="00606C13">
      <w:pPr>
        <w:ind w:firstLine="480"/>
        <w:jc w:val="both"/>
      </w:pPr>
      <w:r>
        <w:t>- технологические схемы газопроводов и газового оборудования, производственные инструкции, графики технического обслуживания и ремонта, планы локализации и ликвидации аварий, включая меры взаимодействия с предприятиями газового хозяйства, и разместить их в указанном месте;</w:t>
      </w:r>
    </w:p>
    <w:p w:rsidR="002F1FF2" w:rsidRDefault="00606C13">
      <w:pPr>
        <w:ind w:firstLine="480"/>
        <w:jc w:val="both"/>
      </w:pPr>
      <w:r>
        <w:t>- плакаты и инструкции по охране труда, включающие требования пожарной безопасности;</w:t>
      </w:r>
    </w:p>
    <w:p w:rsidR="002F1FF2" w:rsidRDefault="00606C13">
      <w:pPr>
        <w:ind w:firstLine="480"/>
        <w:jc w:val="both"/>
      </w:pPr>
      <w:r>
        <w:t>- средства пожаротушения в соответствии с требованиями "Норм первичных средств пожаротушения для производственных, складских, общественных и жилых помещений";</w:t>
      </w:r>
    </w:p>
    <w:p w:rsidR="002F1FF2" w:rsidRDefault="00606C13">
      <w:pPr>
        <w:ind w:firstLine="480"/>
        <w:jc w:val="both"/>
      </w:pPr>
      <w:r>
        <w:lastRenderedPageBreak/>
        <w:t>- необходимую эксплуатационную документацию;</w:t>
      </w:r>
    </w:p>
    <w:p w:rsidR="002F1FF2" w:rsidRDefault="00606C13">
      <w:pPr>
        <w:ind w:firstLine="480"/>
        <w:jc w:val="both"/>
      </w:pPr>
      <w:r>
        <w:t>- акт проверки вентиляционных каналов и дымоотводящих устройств;</w:t>
      </w:r>
    </w:p>
    <w:p w:rsidR="002F1FF2" w:rsidRDefault="00606C13">
      <w:pPr>
        <w:ind w:firstLine="480"/>
        <w:jc w:val="both"/>
      </w:pPr>
      <w:r>
        <w:t>- акты на уплотнение вводов инженерных коммуникаций в жилые и общественные здания.</w:t>
      </w:r>
    </w:p>
    <w:p w:rsidR="002F1FF2" w:rsidRDefault="00606C13">
      <w:pPr>
        <w:ind w:firstLine="480"/>
        <w:jc w:val="both"/>
      </w:pPr>
      <w:r>
        <w:t>Ретроспектива изменений пункта 2.7:</w:t>
      </w:r>
    </w:p>
    <w:p w:rsidR="002F1FF2" w:rsidRDefault="00606C13">
      <w:pPr>
        <w:ind w:firstLine="480"/>
        <w:jc w:val="both"/>
      </w:pPr>
      <w:r>
        <w:t>Редакция 2 - Приказ Министерства юстиции ПМР от 25.02.09 № 54 (САЗ 09-13).</w:t>
      </w:r>
    </w:p>
    <w:p w:rsidR="002F1FF2" w:rsidRDefault="00606C13">
      <w:pPr>
        <w:ind w:firstLine="480"/>
        <w:jc w:val="both"/>
      </w:pPr>
      <w:r>
        <w:t>2.7. К моменту проведения пусконаладочных работ на ГНС, ГНП, АГЗС дополнительно должно быть выполнено следующее:</w:t>
      </w:r>
    </w:p>
    <w:p w:rsidR="002F1FF2" w:rsidRDefault="00606C13">
      <w:pPr>
        <w:ind w:firstLine="480"/>
        <w:jc w:val="both"/>
      </w:pPr>
      <w:r>
        <w:t>- назначены приказом по предприятию лица, ответственные за выполнение газоопасных работ, за исправное состояние и безопасное действие сосудов, работающих под давлением, за техническое состояние и эксплуатацию сосудов, за электрохозяйство и вентиляционное оборудование, за состояние безопасности труда и производственную санитарию;</w:t>
      </w:r>
    </w:p>
    <w:p w:rsidR="002F1FF2" w:rsidRDefault="00606C13">
      <w:pPr>
        <w:ind w:firstLine="480"/>
        <w:jc w:val="both"/>
      </w:pPr>
      <w:r>
        <w:t>- зарегистрированы сосуды, работающие под давлением и подконтрольные уполномоченному исполнительному органу государственной власти;</w:t>
      </w:r>
    </w:p>
    <w:p w:rsidR="002F1FF2" w:rsidRDefault="00606C13">
      <w:pPr>
        <w:ind w:firstLine="480"/>
        <w:jc w:val="both"/>
      </w:pPr>
      <w:r>
        <w:t>- оформлена исполнительно-техническая документация, представлен акт рабочей комиссии для проведения пусконаладочных работ и комплексного опробования оборудования ГНС, ГНП, АГЗС;</w:t>
      </w:r>
    </w:p>
    <w:p w:rsidR="002F1FF2" w:rsidRDefault="00606C13">
      <w:pPr>
        <w:ind w:firstLine="480"/>
        <w:jc w:val="both"/>
      </w:pPr>
      <w:r>
        <w:t>- получено разрешение местного органа газового надзора на проведение ремонта и технического освидетельствования баллонов в процессе эксплуатации;</w:t>
      </w:r>
    </w:p>
    <w:p w:rsidR="002F1FF2" w:rsidRDefault="00606C13">
      <w:pPr>
        <w:ind w:firstLine="480"/>
        <w:jc w:val="both"/>
      </w:pPr>
      <w:r>
        <w:t>- проставлены номера согласно технологической схеме ГНС на насосах, компрессорах, резервуарах, наполнительных установках, электродвигателях, вентиляторах и другом технологическом оборудовании, а также на запорной и предохранительной арматуре;</w:t>
      </w:r>
    </w:p>
    <w:p w:rsidR="002F1FF2" w:rsidRDefault="00606C13">
      <w:pPr>
        <w:ind w:firstLine="480"/>
        <w:jc w:val="both"/>
      </w:pPr>
      <w:r>
        <w:t>- указано стрелками на газопроводах направление движения газа, а на маховиках запорной арматуры - направление вращения при открывании и закрывании;</w:t>
      </w:r>
    </w:p>
    <w:p w:rsidR="002F1FF2" w:rsidRDefault="00606C13">
      <w:pPr>
        <w:ind w:firstLine="480"/>
        <w:jc w:val="both"/>
      </w:pPr>
      <w:r>
        <w:t>- в наполнительном цехе должны быть вывешены таблицы норм наполнения газа в баллоны по весу с указанием массы вентилей, клапанов разных конструкций;</w:t>
      </w:r>
    </w:p>
    <w:p w:rsidR="002F1FF2" w:rsidRDefault="00606C13">
      <w:pPr>
        <w:ind w:firstLine="480"/>
        <w:jc w:val="both"/>
      </w:pPr>
      <w:r>
        <w:t>- создана и обучена добровольная пожарная дружина.</w:t>
      </w:r>
    </w:p>
    <w:p w:rsidR="002F1FF2" w:rsidRDefault="00606C13">
      <w:pPr>
        <w:ind w:firstLine="480"/>
        <w:jc w:val="both"/>
      </w:pPr>
      <w:r>
        <w:t>2.8. Пуск, наладка и ввод в эксплуатацию оборудования ГНС, ГНП и АГЗС должны производиться в пусконаладочной или эксплуатационной организацией.</w:t>
      </w:r>
    </w:p>
    <w:p w:rsidR="002F1FF2" w:rsidRDefault="00606C13">
      <w:pPr>
        <w:ind w:firstLine="480"/>
        <w:jc w:val="both"/>
      </w:pPr>
      <w:r>
        <w:t>2.9. При проведении пусконаладочных работ на ГНС, ГНП и АГЗС перед продувкой газопроводы, резервуары и газовое оборудование подвергаются контрольной опрессовке воздухом по нормам, указанным в "Правилах безопасности в газовом хозяйстве". При опрессовке все сварные стыки, фланцевые и резьбовые соединения проверяются обмыливанием. При выполнении работ по обмыливанию в условиях отрицательных температур (от 0 до -40 °С) в мыльную эмульсию необходимо добавить спирт (соответственно от 5 до 30%).</w:t>
      </w:r>
    </w:p>
    <w:p w:rsidR="002F1FF2" w:rsidRDefault="00606C13">
      <w:pPr>
        <w:ind w:firstLine="480"/>
        <w:jc w:val="both"/>
      </w:pPr>
      <w:r>
        <w:t>2.10. Основными этапами пусконаладочных работ по вводу ГНС, ГНП, АГЗС в эксплуатацию являются:</w:t>
      </w:r>
    </w:p>
    <w:p w:rsidR="002F1FF2" w:rsidRDefault="00606C13">
      <w:pPr>
        <w:ind w:firstLine="480"/>
        <w:jc w:val="both"/>
      </w:pPr>
      <w:r>
        <w:t>- внешний осмотр и определение исправности оборудования, арматуры, приборов;</w:t>
      </w:r>
    </w:p>
    <w:p w:rsidR="002F1FF2" w:rsidRDefault="00606C13">
      <w:pPr>
        <w:ind w:firstLine="480"/>
        <w:jc w:val="both"/>
      </w:pPr>
      <w:r>
        <w:t>- проверка работоспособности средств пожаротушения и вентиляции взрывоопасных помещений;</w:t>
      </w:r>
    </w:p>
    <w:p w:rsidR="002F1FF2" w:rsidRDefault="00606C13">
      <w:pPr>
        <w:ind w:firstLine="480"/>
        <w:jc w:val="both"/>
      </w:pPr>
      <w:r>
        <w:t>- проверка работы сигнализаторов взрывоопасной концентрации газа;</w:t>
      </w:r>
    </w:p>
    <w:p w:rsidR="002F1FF2" w:rsidRDefault="00606C13">
      <w:pPr>
        <w:ind w:firstLine="480"/>
        <w:jc w:val="both"/>
      </w:pPr>
      <w:r>
        <w:t>- продувка резервуаров и газопроводов (паровой фазой сжиженных газов или инертным газом);</w:t>
      </w:r>
    </w:p>
    <w:p w:rsidR="002F1FF2" w:rsidRDefault="00606C13">
      <w:pPr>
        <w:ind w:firstLine="480"/>
        <w:jc w:val="both"/>
      </w:pPr>
      <w:r>
        <w:t>- проверка работы контрольно-измерительных приборов и уровнемеров;</w:t>
      </w:r>
    </w:p>
    <w:p w:rsidR="002F1FF2" w:rsidRDefault="00606C13">
      <w:pPr>
        <w:ind w:firstLine="480"/>
        <w:jc w:val="both"/>
      </w:pPr>
      <w:r>
        <w:t>- проверка работы систем осушки и очистки воздуха и подачи воды;</w:t>
      </w:r>
    </w:p>
    <w:p w:rsidR="002F1FF2" w:rsidRDefault="00606C13">
      <w:pPr>
        <w:ind w:firstLine="480"/>
        <w:jc w:val="both"/>
      </w:pPr>
      <w:r>
        <w:t>- слив сжиженных газов из железнодорожных цистерн в резервуары базы хранения;</w:t>
      </w:r>
    </w:p>
    <w:p w:rsidR="002F1FF2" w:rsidRDefault="00606C13">
      <w:pPr>
        <w:ind w:firstLine="480"/>
        <w:jc w:val="both"/>
      </w:pPr>
      <w:r>
        <w:t>- опробование в работе всех компрессоров и насосов;</w:t>
      </w:r>
    </w:p>
    <w:p w:rsidR="002F1FF2" w:rsidRDefault="00606C13">
      <w:pPr>
        <w:ind w:firstLine="480"/>
        <w:jc w:val="both"/>
      </w:pPr>
      <w:r>
        <w:t>- заполнение баллонов и автоцистерн сжиженным газом.</w:t>
      </w:r>
    </w:p>
    <w:p w:rsidR="002F1FF2" w:rsidRDefault="00606C13">
      <w:pPr>
        <w:ind w:firstLine="480"/>
        <w:jc w:val="both"/>
      </w:pPr>
      <w:r>
        <w:lastRenderedPageBreak/>
        <w:t>2.11. До ввода в эксплуатацию газопроводов, газоиспользующих установок, систем автоматизации, защиты и сигнализации промышленных, сельскохозяйственных и коммунальных предприятий должны быть определены оптимальные режимы их работы, обеспечивающие рациональное использование газа, надежность и безопасность. Результаты пусконаладочных работ должны оформляться актом.</w:t>
      </w:r>
    </w:p>
    <w:p w:rsidR="002F1FF2" w:rsidRDefault="00606C13">
      <w:pPr>
        <w:ind w:firstLine="480"/>
        <w:jc w:val="both"/>
      </w:pPr>
      <w:r>
        <w:t>2.12. В тех случаях, когда газовое оборудование или отдельные узлы по каким-либо причинам не могут быть налажены и выведены на нормальные режимы работы, организация, выполняющая пусконаладочные работы, вместе с владельцем обязана установить эти причины. В случае необходимости к этим работам следует привлекать проектные организации, заводы-изготовители, строительные организации. Выявленные в оборудовании дефекты отражаются в акте. Пусконаладочные работы в этих случаях приостанавливаются и создается комиссия для решения вопроса о возможности продления срока и условий пусконаладочных работ.</w:t>
      </w:r>
    </w:p>
    <w:p w:rsidR="002F1FF2" w:rsidRDefault="00606C13">
      <w:pPr>
        <w:ind w:firstLine="480"/>
        <w:jc w:val="both"/>
      </w:pPr>
      <w:r>
        <w:t>2.13. Во время пусконаладочных работ окончательно отрабатываются все операции, после чего вносятся соответствующие исправления, уточнения и дополнения в производственные (технологические) инструкции, а также в инструкции по охране (безопасности) труда. Перед началом и по окончании пусконаладочных работ весь обслуживающий (эксплуатационный) персонал инструктируется на рабочих местах руководителем работ.</w:t>
      </w:r>
    </w:p>
    <w:p w:rsidR="002F1FF2" w:rsidRDefault="00606C13">
      <w:pPr>
        <w:ind w:firstLine="480"/>
        <w:jc w:val="both"/>
      </w:pPr>
      <w:r>
        <w:t>2.14. На период пусконаладочных работ газового оборудования и автоматики безопасности ответственным за безопасное их проведение является руководитель пусконаладочной бригады, и все работы выполняются только по его указанию.</w:t>
      </w:r>
    </w:p>
    <w:p w:rsidR="002F1FF2" w:rsidRDefault="00606C13">
      <w:pPr>
        <w:ind w:firstLine="480"/>
        <w:jc w:val="both"/>
      </w:pPr>
      <w:r>
        <w:t>2.15. После комплексного опробования всего оборудования и работы всего технологического цикла объекта пусконаладочные работы считаются законченными и объект сдается пусконаладочной бригадой комиссии с оформлением соответствующего акта.</w:t>
      </w:r>
    </w:p>
    <w:p w:rsidR="002F1FF2" w:rsidRDefault="00606C13">
      <w:pPr>
        <w:ind w:firstLine="480"/>
        <w:jc w:val="both"/>
      </w:pPr>
      <w:r>
        <w:t>Ввод в эксплуатацию газового оборудования с незавершенными в полном объеме пусконаладочными работами запрещается.</w:t>
      </w:r>
    </w:p>
    <w:p w:rsidR="002F1FF2" w:rsidRDefault="00606C13">
      <w:pPr>
        <w:pStyle w:val="2"/>
        <w:ind w:firstLine="480"/>
        <w:jc w:val="center"/>
      </w:pPr>
      <w:r>
        <w:t>ПРИСОЕДИНЕНИЕ ВНОВЬ ПОСТРОЕННЫХ ИЛИ КАПИТАЛЬНО</w:t>
      </w:r>
      <w:r>
        <w:br/>
        <w:t>ОТРЕМОНТИРОВАННЫХ ГАЗОПРОВОДОВ И ГАЗОВОГО</w:t>
      </w:r>
      <w:r>
        <w:br/>
        <w:t>ОБОРУДОВАНИЯ К ДЕЙСТВУЮЩИМ СЕТЯМ</w:t>
      </w:r>
    </w:p>
    <w:p w:rsidR="002F1FF2" w:rsidRDefault="00606C13">
      <w:pPr>
        <w:ind w:firstLine="480"/>
        <w:jc w:val="both"/>
      </w:pPr>
      <w:r>
        <w:t>2.16. Присоединение (врезка под газом) новых газопроводов к действующим является газоопасной работой и выполняется в соответствии с требованиями "Правил безопасности в газовом хозяйстве".</w:t>
      </w:r>
    </w:p>
    <w:p w:rsidR="002F1FF2" w:rsidRDefault="00606C13">
      <w:pPr>
        <w:ind w:firstLine="480"/>
        <w:jc w:val="both"/>
      </w:pPr>
      <w:r>
        <w:t>Подготовка котлована и приямка, изоляция газопровода в месте врезки и последующая засыпка котлована осуществляются организацией, строившей газопровод. Работы по присоединению газопроводов выполняются бригадой газового хозяйства.</w:t>
      </w:r>
    </w:p>
    <w:p w:rsidR="002F1FF2" w:rsidRDefault="00606C13">
      <w:pPr>
        <w:ind w:firstLine="480"/>
        <w:jc w:val="both"/>
      </w:pPr>
      <w:r>
        <w:t>Предприятие газового хозяйства должно контролировать проведение этих работ и принимать их после окончания с проверкой качества изоляции места присоединения газопроводов приборным методом.</w:t>
      </w:r>
    </w:p>
    <w:p w:rsidR="002F1FF2" w:rsidRDefault="00606C13">
      <w:pPr>
        <w:ind w:firstLine="480"/>
        <w:jc w:val="both"/>
      </w:pPr>
      <w:r>
        <w:t xml:space="preserve">На территории предприятий допускается проведение работ по присоединению газопроводов подготовленной бригадой собственной газовой службы только на газопроводах, находящихся на балансе предприятия. Контроль за проведением работ по присоединению газопровода, изоляции газопровода в месте присоединения, устройству постели, засыпке </w:t>
      </w:r>
      <w:r>
        <w:lastRenderedPageBreak/>
        <w:t>котлована и проверке качества изоляции приборным методом возлагается на руководителя газовой службы предприятия.</w:t>
      </w:r>
    </w:p>
    <w:p w:rsidR="002F1FF2" w:rsidRDefault="00606C13">
      <w:pPr>
        <w:ind w:firstLine="480"/>
        <w:jc w:val="both"/>
      </w:pPr>
      <w:r>
        <w:t>2.17. О работах по присоединению вновь построенных газопроводов в зависимости от структуры предприятия газового хозяйства информируются служба режимов газоснабжения, АДС или другие службы, исполняющие их функции.</w:t>
      </w:r>
    </w:p>
    <w:p w:rsidR="002F1FF2" w:rsidRDefault="00606C13">
      <w:pPr>
        <w:ind w:firstLine="480"/>
        <w:jc w:val="both"/>
      </w:pPr>
      <w:r>
        <w:t>2.18. При подготовке к производству работ по присоединению новых газопроводов к действующим необходимо:</w:t>
      </w:r>
    </w:p>
    <w:p w:rsidR="002F1FF2" w:rsidRDefault="00606C13">
      <w:pPr>
        <w:ind w:firstLine="480"/>
        <w:jc w:val="both"/>
      </w:pPr>
      <w:r>
        <w:t>- проверить наличие технической документации, паспорта и исполнительных чертежей действующего и построенного газопроводов;</w:t>
      </w:r>
    </w:p>
    <w:p w:rsidR="002F1FF2" w:rsidRDefault="00606C13">
      <w:pPr>
        <w:ind w:firstLine="480"/>
        <w:jc w:val="both"/>
      </w:pPr>
      <w:r>
        <w:t>- проверить состояние построенных газопроводов и установленного оборудования, а также установок электрохимической защиты газопроводов от коррозии;</w:t>
      </w:r>
    </w:p>
    <w:p w:rsidR="002F1FF2" w:rsidRDefault="00606C13">
      <w:pPr>
        <w:ind w:firstLine="480"/>
        <w:jc w:val="both"/>
      </w:pPr>
      <w:r>
        <w:t>- составить план организации работ в соответствии с требованиями "Правил безопасности в газовом хозяйстве" и согласовать его с АДС;</w:t>
      </w:r>
    </w:p>
    <w:p w:rsidR="002F1FF2" w:rsidRDefault="00606C13">
      <w:pPr>
        <w:ind w:firstLine="480"/>
        <w:jc w:val="both"/>
      </w:pPr>
      <w:r>
        <w:t>- составить эскиз (схему) узлов присоединения;</w:t>
      </w:r>
    </w:p>
    <w:p w:rsidR="002F1FF2" w:rsidRDefault="00606C13">
      <w:pPr>
        <w:ind w:firstLine="480"/>
        <w:jc w:val="both"/>
      </w:pPr>
      <w:r>
        <w:t>- подготовить необходимое количество материалов, проверить исправность требуемого оборудования, инвентаря, защитных, спасательных и противопожарных средств и средств по оказанию первой медицинской помощи.</w:t>
      </w:r>
    </w:p>
    <w:p w:rsidR="002F1FF2" w:rsidRDefault="00606C13">
      <w:pPr>
        <w:ind w:firstLine="480"/>
        <w:jc w:val="both"/>
      </w:pPr>
      <w:r>
        <w:t>2.19. На период производства работ по присоединению новых газопроводов к действующим средства электрохимической защиты должны быть отключены.</w:t>
      </w:r>
    </w:p>
    <w:p w:rsidR="002F1FF2" w:rsidRDefault="00606C13">
      <w:pPr>
        <w:ind w:firstLine="480"/>
        <w:jc w:val="both"/>
      </w:pPr>
      <w:r>
        <w:t>2.20. Перед врезкой и пуском газа построенные газопроводы должны быть подвергнуты контрольной опрессовке в соответствии с требованиями "Правил безопасности в газовом хозяйстве". Давление воздуха в присоединяемых газопроводах должно сохраняться до начала работы по их присоединению или пуску газа.</w:t>
      </w:r>
    </w:p>
    <w:p w:rsidR="002F1FF2" w:rsidRDefault="00606C13">
      <w:pPr>
        <w:ind w:firstLine="480"/>
        <w:jc w:val="both"/>
      </w:pPr>
      <w:r>
        <w:t>2.21. Руководитель бригады перед началом работ по врезке должен проверить наличие давления воздуха в присоединяемом газопроводе после его контрольной опрессовки, пригодность котлована для производства работ по врезке, наличие и исправность запорных устройств на вводах и стояках, наличие пробок и заглушек на газовых вводах в здания.</w:t>
      </w:r>
    </w:p>
    <w:p w:rsidR="002F1FF2" w:rsidRDefault="00606C13">
      <w:pPr>
        <w:ind w:firstLine="480"/>
        <w:jc w:val="both"/>
      </w:pPr>
      <w:r>
        <w:t>Все запорные устройства на вводах должны быть закрыты и заглушены.</w:t>
      </w:r>
    </w:p>
    <w:p w:rsidR="002F1FF2" w:rsidRDefault="00606C13">
      <w:pPr>
        <w:ind w:firstLine="480"/>
        <w:jc w:val="both"/>
      </w:pPr>
      <w:r>
        <w:t>При положительных результатах проверки следует приступить к работам согласно установленному плану присоединения.</w:t>
      </w:r>
    </w:p>
    <w:p w:rsidR="002F1FF2" w:rsidRDefault="00606C13">
      <w:pPr>
        <w:ind w:firstLine="480"/>
        <w:jc w:val="both"/>
      </w:pPr>
      <w:r>
        <w:t>2.22. Врезка газопроводов внутри зданий и помещений к действующим газопроводам под газом не разрешается. Работы должны выполняться без газа с выключением участка газопровода, к которому производится присоединение, после продувки его воздухом или инертным газом. Продувка газопроводов должна производиться в соответствии с требованиями "Правил безопасности в газовом хозяйстве".</w:t>
      </w:r>
    </w:p>
    <w:p w:rsidR="002F1FF2" w:rsidRDefault="00606C13">
      <w:pPr>
        <w:ind w:firstLine="480"/>
        <w:jc w:val="both"/>
      </w:pPr>
      <w:r>
        <w:t>2.23. По окончании всех работ по присоединению и продувке газопровода необходимо выполнить следующее:</w:t>
      </w:r>
    </w:p>
    <w:p w:rsidR="002F1FF2" w:rsidRDefault="00606C13">
      <w:pPr>
        <w:ind w:firstLine="480"/>
        <w:jc w:val="both"/>
      </w:pPr>
      <w:r>
        <w:t>- проверить герметичность сварного шва прибором или мыльной эмульсией под рабочим давлением;</w:t>
      </w:r>
    </w:p>
    <w:p w:rsidR="002F1FF2" w:rsidRDefault="00606C13">
      <w:pPr>
        <w:ind w:firstLine="480"/>
        <w:jc w:val="both"/>
      </w:pPr>
      <w:r>
        <w:t>- произвести обход трассы присоединенного газопровода;</w:t>
      </w:r>
    </w:p>
    <w:p w:rsidR="002F1FF2" w:rsidRDefault="00606C13">
      <w:pPr>
        <w:ind w:firstLine="480"/>
        <w:jc w:val="both"/>
      </w:pPr>
      <w:r>
        <w:t>- проверить качество изоляции места врезки газопровода, а также засыпки котлована;</w:t>
      </w:r>
    </w:p>
    <w:p w:rsidR="002F1FF2" w:rsidRDefault="00606C13">
      <w:pPr>
        <w:ind w:firstLine="480"/>
        <w:jc w:val="both"/>
      </w:pPr>
      <w:r>
        <w:t>- сделать отметку в наряде на газоопасные работы о выполнении работ по врезке, внести соответствующую запись в объединенный эксплуатационный паспорт газопровода об изоляции места врезки, о примененных изоляционных материалах и засыпке котлована.</w:t>
      </w:r>
    </w:p>
    <w:p w:rsidR="002F1FF2" w:rsidRDefault="00606C13">
      <w:pPr>
        <w:ind w:firstLine="480"/>
        <w:jc w:val="both"/>
      </w:pPr>
      <w:r>
        <w:t>2.24. Схема сварных стыков места присоединения газопроводов должна быть внесена в исполнительно-техническую документацию на подземный газопровод.</w:t>
      </w:r>
    </w:p>
    <w:p w:rsidR="002F1FF2" w:rsidRDefault="00606C13">
      <w:pPr>
        <w:pStyle w:val="2"/>
        <w:ind w:firstLine="480"/>
        <w:jc w:val="center"/>
      </w:pPr>
      <w:r>
        <w:lastRenderedPageBreak/>
        <w:t>ПУСК ГАЗА В ГАЗОПРОВОДЫ И ГАЗОВОЕ ОБОРУДОВАНИЕ</w:t>
      </w:r>
    </w:p>
    <w:p w:rsidR="002F1FF2" w:rsidRDefault="00606C13">
      <w:pPr>
        <w:ind w:firstLine="480"/>
        <w:jc w:val="both"/>
      </w:pPr>
      <w:r>
        <w:t>2.25. На проведение работ по пуску газа должен выдаваться наряд на газоопасные работы установленной формы и должен быть составлен план организации работ в соответствии с требованиями "Правил безопасности в газовом хозяйстве".</w:t>
      </w:r>
    </w:p>
    <w:p w:rsidR="002F1FF2" w:rsidRDefault="00606C13">
      <w:pPr>
        <w:ind w:firstLine="480"/>
        <w:jc w:val="both"/>
      </w:pPr>
      <w:r>
        <w:t>2.26. До пуска газа в газовое оборудование ответственный за пуск обязан:</w:t>
      </w:r>
    </w:p>
    <w:p w:rsidR="002F1FF2" w:rsidRDefault="00606C13">
      <w:pPr>
        <w:ind w:firstLine="480"/>
        <w:jc w:val="both"/>
      </w:pPr>
      <w:r>
        <w:t>- проверить внешним осмотром отсутствие механических повреждений и незаглушенных участков газопровода от запорного устройства на вводе в здание до кранов на спусках к приборам и оборудованию;</w:t>
      </w:r>
    </w:p>
    <w:p w:rsidR="002F1FF2" w:rsidRDefault="00606C13">
      <w:pPr>
        <w:ind w:firstLine="480"/>
        <w:jc w:val="both"/>
      </w:pPr>
      <w:r>
        <w:t>- проверить правильность установки газовых приборов и оборудования, их укомплектованность и исправность;</w:t>
      </w:r>
    </w:p>
    <w:p w:rsidR="002F1FF2" w:rsidRDefault="00606C13">
      <w:pPr>
        <w:ind w:firstLine="480"/>
        <w:jc w:val="both"/>
      </w:pPr>
      <w:r>
        <w:t>- проверить наличие, исправность и закрытое положение кранов на газопроводах и перед горелками газовых приборов и оборудования;</w:t>
      </w:r>
    </w:p>
    <w:p w:rsidR="002F1FF2" w:rsidRDefault="00606C13">
      <w:pPr>
        <w:ind w:firstLine="480"/>
        <w:jc w:val="both"/>
      </w:pPr>
      <w:r>
        <w:t>- проверить разъединение каждого газового ввода с внутренним газопроводом;</w:t>
      </w:r>
    </w:p>
    <w:p w:rsidR="002F1FF2" w:rsidRDefault="00606C13">
      <w:pPr>
        <w:ind w:firstLine="480"/>
        <w:jc w:val="both"/>
      </w:pPr>
      <w:r>
        <w:t>- проверить наличие и исправность у слесарей пусковой бригады инструмента, резиновых шлангов и материалов, необходимых для производства работ по пуску газа;</w:t>
      </w:r>
    </w:p>
    <w:p w:rsidR="002F1FF2" w:rsidRDefault="00606C13">
      <w:pPr>
        <w:ind w:firstLine="480"/>
        <w:jc w:val="both"/>
      </w:pPr>
      <w:r>
        <w:t>- провести инструктаж слесарей пусковой бригады по правилам безопасности при пуске газа в газопроводы, газовые приборы и оборудование.</w:t>
      </w:r>
    </w:p>
    <w:p w:rsidR="002F1FF2" w:rsidRDefault="00606C13">
      <w:pPr>
        <w:ind w:firstLine="480"/>
        <w:jc w:val="both"/>
      </w:pPr>
      <w:r>
        <w:t>Исправность и пригодность дымоходов и вентиляционных каналов должны подтверждаться актами.</w:t>
      </w:r>
    </w:p>
    <w:p w:rsidR="002F1FF2" w:rsidRDefault="00606C13">
      <w:pPr>
        <w:ind w:firstLine="480"/>
        <w:jc w:val="both"/>
      </w:pPr>
      <w:r>
        <w:t>При обнаружении любой неисправности пуск газа не должен производиться до полного ее устранения.</w:t>
      </w:r>
    </w:p>
    <w:p w:rsidR="002F1FF2" w:rsidRDefault="00606C13">
      <w:pPr>
        <w:ind w:firstLine="480"/>
        <w:jc w:val="both"/>
      </w:pPr>
      <w:r>
        <w:t>2.27. Газопроводы перед пуском в них газа подлежат контрольной опрессовке по нормам "Правил безопасности в газовом хозяйстве". Если пуск газа в новые газопроводы производится одновременно с присоединением к действующим газопроводам, то контрольная опрессовка должна быть произведена перед присоединением.</w:t>
      </w:r>
    </w:p>
    <w:p w:rsidR="002F1FF2" w:rsidRDefault="00606C13">
      <w:pPr>
        <w:ind w:firstLine="480"/>
        <w:jc w:val="both"/>
      </w:pPr>
      <w:r>
        <w:t>Запрещается производить пуск газа без контрольной опрессовки.</w:t>
      </w:r>
    </w:p>
    <w:p w:rsidR="002F1FF2" w:rsidRDefault="00606C13">
      <w:pPr>
        <w:ind w:firstLine="480"/>
        <w:jc w:val="both"/>
      </w:pPr>
      <w:r>
        <w:t>2.28. Не разрешается пуск газа в жилые дома, если техническое состояние газопроводов и газовых приборов проверено не во всех квартирах.</w:t>
      </w:r>
    </w:p>
    <w:p w:rsidR="002F1FF2" w:rsidRDefault="00606C13">
      <w:pPr>
        <w:ind w:firstLine="480"/>
        <w:jc w:val="both"/>
      </w:pPr>
      <w:r>
        <w:t>2.29. Плотность соединения газопроводов и приборов, которые разбирались после проведения контрольной опрессовки, должна проверяться прибором или мыльной эмульсией. Проверка огнем запрещается.</w:t>
      </w:r>
    </w:p>
    <w:p w:rsidR="002F1FF2" w:rsidRDefault="00606C13">
      <w:pPr>
        <w:ind w:firstLine="480"/>
        <w:jc w:val="both"/>
      </w:pPr>
      <w:r>
        <w:t>2.30. При пуске газа выпуск газовоздушной смеси должен производиться через продувочные "свечи", расположенные в конечных точках газопроводов или других местах, обеспечивающих ее безопасный выпуск. Краны, установленные на продувочных "свечах", должны открываться в последовательности, указанной планом организации работ.</w:t>
      </w:r>
    </w:p>
    <w:p w:rsidR="002F1FF2" w:rsidRDefault="00606C13">
      <w:pPr>
        <w:ind w:firstLine="480"/>
        <w:jc w:val="both"/>
      </w:pPr>
      <w:r>
        <w:t>На время продувки у "свечей" необходимо поставить дежурных.</w:t>
      </w:r>
    </w:p>
    <w:p w:rsidR="002F1FF2" w:rsidRDefault="00606C13">
      <w:pPr>
        <w:ind w:firstLine="480"/>
        <w:jc w:val="both"/>
      </w:pPr>
      <w:r>
        <w:t>При продувке газопроводов газом должны выполняться требования "Правил безопасности в газовом хозяйстве".</w:t>
      </w:r>
    </w:p>
    <w:p w:rsidR="002F1FF2" w:rsidRDefault="00606C13">
      <w:pPr>
        <w:ind w:firstLine="480"/>
        <w:jc w:val="both"/>
      </w:pPr>
      <w:r>
        <w:t>2.31. При продувке в радиусе 10-12 м от места выпуска газовоздушной смеси не должно допускаться открытого огня, курения и других действий, способных вызвать загорание газовоздушной смеси.</w:t>
      </w:r>
    </w:p>
    <w:p w:rsidR="002F1FF2" w:rsidRDefault="00606C13">
      <w:pPr>
        <w:ind w:firstLine="480"/>
        <w:jc w:val="both"/>
      </w:pPr>
      <w:r>
        <w:t>2.32. Продувка внутридомового газового оборудования должна производиться в порядке, предусмотренном инструкцией по пуску газа, утвержденной главным инженером предприятия газового хозяйства.</w:t>
      </w:r>
    </w:p>
    <w:p w:rsidR="002F1FF2" w:rsidRDefault="00606C13">
      <w:pPr>
        <w:ind w:firstLine="480"/>
        <w:jc w:val="both"/>
      </w:pPr>
      <w:r>
        <w:t>2.33. В помещениях, в которых производится подсоединение газовых приборов и пуск газа, присутствие посторонних, в том числе жильцов квартир, запрещается.</w:t>
      </w:r>
    </w:p>
    <w:p w:rsidR="002F1FF2" w:rsidRDefault="00606C13">
      <w:pPr>
        <w:ind w:firstLine="480"/>
        <w:jc w:val="both"/>
      </w:pPr>
      <w:r>
        <w:lastRenderedPageBreak/>
        <w:t>2.34. Во время продувки газового оборудования в помещении, в котором производится удаление газо-воздушной смеси через шланг или специальный трубопровод, запрещается пользоваться электроприборами и открытым огнем.</w:t>
      </w:r>
    </w:p>
    <w:p w:rsidR="002F1FF2" w:rsidRDefault="00606C13">
      <w:pPr>
        <w:ind w:firstLine="480"/>
        <w:jc w:val="both"/>
      </w:pPr>
      <w:r>
        <w:t>2.35. По окончании продувки необходимо:</w:t>
      </w:r>
    </w:p>
    <w:p w:rsidR="002F1FF2" w:rsidRDefault="00606C13">
      <w:pPr>
        <w:ind w:firstLine="480"/>
        <w:jc w:val="both"/>
      </w:pPr>
      <w:r>
        <w:t>- проверить давление газа на приборах;</w:t>
      </w:r>
    </w:p>
    <w:p w:rsidR="002F1FF2" w:rsidRDefault="00606C13">
      <w:pPr>
        <w:ind w:firstLine="480"/>
        <w:jc w:val="both"/>
      </w:pPr>
      <w:r>
        <w:t>- навесить накидные ключи на краны перед газовыми приборами;</w:t>
      </w:r>
    </w:p>
    <w:p w:rsidR="002F1FF2" w:rsidRDefault="00606C13">
      <w:pPr>
        <w:ind w:firstLine="480"/>
        <w:jc w:val="both"/>
      </w:pPr>
      <w:r>
        <w:t>- поочередно зажечь горелки газовых приборов и отрегулировать горение газа;</w:t>
      </w:r>
    </w:p>
    <w:p w:rsidR="002F1FF2" w:rsidRDefault="00606C13">
      <w:pPr>
        <w:ind w:firstLine="480"/>
        <w:jc w:val="both"/>
      </w:pPr>
      <w:r>
        <w:t>- проверить плотность всех соединений газопровода прибором или мыльной эмульсией;</w:t>
      </w:r>
    </w:p>
    <w:p w:rsidR="002F1FF2" w:rsidRDefault="00606C13">
      <w:pPr>
        <w:ind w:firstLine="480"/>
        <w:jc w:val="both"/>
      </w:pPr>
      <w:r>
        <w:t>- проинструктировать абонентов по Правилам пользования газом в быту и выдать соответствующие инструкции.</w:t>
      </w:r>
    </w:p>
    <w:p w:rsidR="002F1FF2" w:rsidRDefault="00606C13">
      <w:pPr>
        <w:ind w:firstLine="480"/>
        <w:jc w:val="both"/>
      </w:pPr>
      <w:r>
        <w:t>Пуск газа во вновь смонтированные газопроводы и газовые приборы жилых домов производится, как правило, до заселения. Работы следует выполнять в соответствии с "Инструкцией по пуску газа в газопроводы и внутридомовое газовое оборудование жилых домов".</w:t>
      </w:r>
    </w:p>
    <w:p w:rsidR="002F1FF2" w:rsidRDefault="00606C13">
      <w:pPr>
        <w:ind w:firstLine="480"/>
        <w:jc w:val="both"/>
      </w:pPr>
      <w:r>
        <w:t>2.36. Окончание работ по пуску газа отмечается в наряде, который должны быть приложен к исполнительно-технической документации данного объекта и храниться вместе с ней.</w:t>
      </w:r>
    </w:p>
    <w:p w:rsidR="002F1FF2" w:rsidRDefault="00606C13">
      <w:pPr>
        <w:pStyle w:val="2"/>
        <w:ind w:firstLine="480"/>
        <w:jc w:val="center"/>
      </w:pPr>
      <w:r>
        <w:t>3. ОБЩИЕ ТРЕБОВАНИЯ К ОРГАНИЗАЦИИ ЭКСПЛУАТАЦИИ</w:t>
      </w:r>
      <w:r>
        <w:br/>
        <w:t>ГАЗОВОГО ХОЗЯЙСТВА, ОБЪЕМУ ИСПОЛНИТЕЛЬНО-ТЕХНИЧЕСКОЙ ДОКУМЕНТАЦИИ</w:t>
      </w:r>
    </w:p>
    <w:p w:rsidR="002F1FF2" w:rsidRDefault="00606C13">
      <w:pPr>
        <w:ind w:firstLine="480"/>
        <w:jc w:val="both"/>
      </w:pPr>
      <w:r>
        <w:t>3.1. Эксплуатационные службы предприятии газового хозяйства должны иметь и вести комплект эксплуатационной документации, дающей полную характеристику каждого газопровода и сооружений на нем. Рекомендованные формы эксплуатационно-технической документации приведены в разделе III настоящих Правил.</w:t>
      </w:r>
    </w:p>
    <w:p w:rsidR="002F1FF2" w:rsidRDefault="00606C13">
      <w:pPr>
        <w:ind w:firstLine="480"/>
        <w:jc w:val="both"/>
      </w:pPr>
      <w:r>
        <w:t>3.2. При эксплуатации газопроводов должны выполняться следующие виды работ:</w:t>
      </w:r>
    </w:p>
    <w:p w:rsidR="002F1FF2" w:rsidRDefault="00606C13">
      <w:pPr>
        <w:ind w:firstLine="480"/>
        <w:jc w:val="both"/>
      </w:pPr>
      <w:r>
        <w:t>- техническое обслуживание;</w:t>
      </w:r>
    </w:p>
    <w:p w:rsidR="002F1FF2" w:rsidRDefault="00606C13">
      <w:pPr>
        <w:ind w:firstLine="480"/>
        <w:jc w:val="both"/>
      </w:pPr>
      <w:r>
        <w:t>- плановые ремонты (текущие и капитальные)</w:t>
      </w:r>
    </w:p>
    <w:p w:rsidR="002F1FF2" w:rsidRDefault="00606C13">
      <w:pPr>
        <w:ind w:firstLine="480"/>
        <w:jc w:val="both"/>
      </w:pPr>
      <w:r>
        <w:t>- аварийно-восстановительные;</w:t>
      </w:r>
    </w:p>
    <w:p w:rsidR="002F1FF2" w:rsidRDefault="00606C13">
      <w:pPr>
        <w:ind w:firstLine="480"/>
        <w:jc w:val="both"/>
      </w:pPr>
      <w:r>
        <w:t>- отключение недействующих газопроводов и газового оборудования</w:t>
      </w:r>
    </w:p>
    <w:p w:rsidR="002F1FF2" w:rsidRDefault="00606C13">
      <w:pPr>
        <w:ind w:firstLine="480"/>
        <w:jc w:val="both"/>
      </w:pPr>
      <w:r>
        <w:t>3.3. Техническое обслуживание и ремонты газопроводов, проложенных в городских внутриквартальных коллекторах, должны производиться по инструкции, разработанной с учетом особенностей эксплуатации этих газопроводов и утвержденной руководителем предприятия газового хозяйства.</w:t>
      </w:r>
    </w:p>
    <w:p w:rsidR="002F1FF2" w:rsidRDefault="00606C13">
      <w:pPr>
        <w:ind w:firstLine="480"/>
        <w:jc w:val="both"/>
      </w:pPr>
      <w:r>
        <w:t>3.4. Эксплуатацию индивидуальных сигнализаторов загазованности (кухонь, подвалов, газифицированных котельных) и групповых систем газопредупреждения жилых и общественных зданий предприятия газового хозяйства должны организовывать в соответствии с требованиями ведомственных нормативных документов.</w:t>
      </w:r>
    </w:p>
    <w:p w:rsidR="002F1FF2" w:rsidRDefault="00606C13">
      <w:pPr>
        <w:pStyle w:val="2"/>
        <w:ind w:firstLine="480"/>
        <w:jc w:val="center"/>
      </w:pPr>
      <w:r>
        <w:t>4. ЭКСПЛУАТАЦИЯ НАРУЖНЫХ ГАЗОПРОВОДОВ</w:t>
      </w:r>
      <w:r>
        <w:br/>
        <w:t>ОБХОД И ТЕХНИЧЕСКОЕ ОБСЛУЖИВАНИЕ ГАЗОПРОВОДОВ</w:t>
      </w:r>
    </w:p>
    <w:p w:rsidR="002F1FF2" w:rsidRDefault="00606C13">
      <w:pPr>
        <w:ind w:firstLine="480"/>
        <w:jc w:val="both"/>
      </w:pPr>
      <w:r>
        <w:lastRenderedPageBreak/>
        <w:t>4.1. Все работы по техническому обслуживанию газопроводов должны выполняться в соответствии с требованиями "Правил безопасности в газовом хозяйстве", настоящих Правил, а также производственных инструкций, инструкций по безопасным методам работ и противопожарной безопасности, разработанных и утвержденных в установленном порядке.</w:t>
      </w:r>
    </w:p>
    <w:p w:rsidR="002F1FF2" w:rsidRDefault="00606C13">
      <w:pPr>
        <w:ind w:firstLine="480"/>
        <w:jc w:val="both"/>
      </w:pPr>
      <w:r>
        <w:t>Техническое обслуживание газового оборудования осуществляется по графикам, утвержденным главным инженером предприятия-владельца.</w:t>
      </w:r>
    </w:p>
    <w:p w:rsidR="002F1FF2" w:rsidRDefault="00606C13">
      <w:pPr>
        <w:ind w:firstLine="480"/>
        <w:jc w:val="both"/>
      </w:pPr>
      <w:r>
        <w:t>На предприятиях, где газовое оборудование обслуживается по договорам, графики технического обслуживания должны быть согласованы с главным инженером (техническим директором) предприятия, выполняющего указанные работы по договору.</w:t>
      </w:r>
    </w:p>
    <w:p w:rsidR="002F1FF2" w:rsidRDefault="00606C13">
      <w:pPr>
        <w:ind w:firstLine="480"/>
        <w:jc w:val="both"/>
      </w:pPr>
      <w:r>
        <w:t>4.2. К техническому обслуживанию относятся следующие работы:</w:t>
      </w:r>
    </w:p>
    <w:p w:rsidR="002F1FF2" w:rsidRDefault="00606C13">
      <w:pPr>
        <w:ind w:firstLine="480"/>
        <w:jc w:val="both"/>
      </w:pPr>
      <w:r>
        <w:t>- наблюдение за состоянием наружных газопроводов и сооружений на них, включая средства электрозащиты, а также устранение мелких неисправностей, возникающих в процессе эксплуатации;</w:t>
      </w:r>
    </w:p>
    <w:p w:rsidR="002F1FF2" w:rsidRDefault="00606C13">
      <w:pPr>
        <w:ind w:firstLine="480"/>
        <w:jc w:val="both"/>
      </w:pPr>
      <w:r>
        <w:t>- осмотр арматуры, установленной на газопроводах;</w:t>
      </w:r>
    </w:p>
    <w:p w:rsidR="002F1FF2" w:rsidRDefault="00606C13">
      <w:pPr>
        <w:ind w:firstLine="480"/>
        <w:jc w:val="both"/>
      </w:pPr>
      <w:r>
        <w:t>- проверка состояния газопроводов и их изоляции приборами, буровым и шурфовым осмотром или посредством опрессовки;</w:t>
      </w:r>
    </w:p>
    <w:p w:rsidR="002F1FF2" w:rsidRDefault="00606C13">
      <w:pPr>
        <w:ind w:firstLine="480"/>
        <w:jc w:val="both"/>
      </w:pPr>
      <w:r>
        <w:t>- измерение давления газа в газопроводах;</w:t>
      </w:r>
    </w:p>
    <w:p w:rsidR="002F1FF2" w:rsidRDefault="00606C13">
      <w:pPr>
        <w:ind w:firstLine="480"/>
        <w:jc w:val="both"/>
      </w:pPr>
      <w:r>
        <w:t>- измерение электрических потенциалов на газопроводах.</w:t>
      </w:r>
    </w:p>
    <w:p w:rsidR="002F1FF2" w:rsidRDefault="00606C13">
      <w:pPr>
        <w:ind w:firstLine="480"/>
        <w:jc w:val="both"/>
      </w:pPr>
      <w:r>
        <w:t>4.3. Наблюдение за состоянием наружных газопроводов и сооружений на них должно проводиться путем систематического обхода трасс газопровода.</w:t>
      </w:r>
    </w:p>
    <w:p w:rsidR="002F1FF2" w:rsidRDefault="00606C13">
      <w:pPr>
        <w:ind w:firstLine="480"/>
        <w:jc w:val="both"/>
      </w:pPr>
      <w:r>
        <w:t>Обход трасс в городах и населенных пунктах должен производиться в сроки, предусмотренные "Правилами безопасности в газовом хозяйстве".</w:t>
      </w:r>
    </w:p>
    <w:p w:rsidR="002F1FF2" w:rsidRDefault="00606C13">
      <w:pPr>
        <w:ind w:firstLine="480"/>
        <w:jc w:val="both"/>
      </w:pPr>
      <w:r>
        <w:t>Объем и сроки выполнения работ по обходу трасс газопроводов устанавливаются календарным графиком, утвержденным главным инженером предприятия газового хозяйства.</w:t>
      </w:r>
    </w:p>
    <w:p w:rsidR="002F1FF2" w:rsidRDefault="00606C13">
      <w:pPr>
        <w:ind w:firstLine="480"/>
        <w:jc w:val="both"/>
      </w:pPr>
      <w:r>
        <w:t>4.4. Обход трасс подземных газопроводов должен осуществляться бригадой слесарей по обслуживанию газопроводов.</w:t>
      </w:r>
    </w:p>
    <w:p w:rsidR="002F1FF2" w:rsidRDefault="00606C13">
      <w:pPr>
        <w:ind w:firstLine="480"/>
        <w:jc w:val="both"/>
      </w:pPr>
      <w:r>
        <w:t>За каждой бригадой должны быть закреплены определенные участки трасс с прилегающими к ним вводами, разделенные для удобства обслуживания на маршруты.</w:t>
      </w:r>
    </w:p>
    <w:p w:rsidR="002F1FF2" w:rsidRDefault="00606C13">
      <w:pPr>
        <w:ind w:firstLine="480"/>
        <w:jc w:val="both"/>
      </w:pPr>
      <w:r>
        <w:t>4.5. В зависимости от протяженности и взаимного расположения газопроводов разных давлений при составлении маршрутов должна быть учтена возможность совместного обслуживания.</w:t>
      </w:r>
    </w:p>
    <w:p w:rsidR="002F1FF2" w:rsidRDefault="00606C13">
      <w:pPr>
        <w:ind w:firstLine="480"/>
        <w:jc w:val="both"/>
      </w:pPr>
      <w:r>
        <w:t>4.6. Обход трасс надземных и наземных газопроводов предусматривает следующий комплекс работ:</w:t>
      </w:r>
    </w:p>
    <w:p w:rsidR="002F1FF2" w:rsidRDefault="00606C13">
      <w:pPr>
        <w:ind w:firstLine="480"/>
        <w:jc w:val="both"/>
      </w:pPr>
      <w:r>
        <w:t>- внешний осмотр газопроводов со всеми установленными на них отключающими устройствами;</w:t>
      </w:r>
    </w:p>
    <w:p w:rsidR="002F1FF2" w:rsidRDefault="00606C13">
      <w:pPr>
        <w:ind w:firstLine="480"/>
        <w:jc w:val="both"/>
      </w:pPr>
      <w:r>
        <w:t>- проверка состояния компенсаторов;</w:t>
      </w:r>
    </w:p>
    <w:p w:rsidR="002F1FF2" w:rsidRDefault="00606C13">
      <w:pPr>
        <w:ind w:firstLine="480"/>
        <w:jc w:val="both"/>
      </w:pPr>
      <w:r>
        <w:t>- очистка запорной арматуры от загрязнения.</w:t>
      </w:r>
    </w:p>
    <w:p w:rsidR="002F1FF2" w:rsidRDefault="00606C13">
      <w:pPr>
        <w:ind w:firstLine="480"/>
        <w:jc w:val="both"/>
      </w:pPr>
      <w:r>
        <w:t>4.7. При осмотре подземных, надземных и наземных газопроводов следует проверять состояние окраски труб и арматуры, целостность арматуры, исправность крепления газопровода к стенам зданий или опорам, наличие и состояние средств защиты газопроводов от падения электропроводов в местах их пересечения.</w:t>
      </w:r>
    </w:p>
    <w:p w:rsidR="002F1FF2" w:rsidRDefault="00606C13">
      <w:pPr>
        <w:ind w:firstLine="480"/>
        <w:jc w:val="both"/>
      </w:pPr>
      <w:r>
        <w:t>4.8. Для обслуживания подземных газопроводов должны быть составлены и выданы на руки обходчикам (под расписку) маршрутные карты с присвоенными номерами. В каждой маршрутной карте должны быть указаны: схема кабелей активной защиты газопровода, трассы газопровода, колодцы подземных коммуникаций и подвалы зданий, расположенные на расстоянии до 15 м в обе стороны от газопроводов.</w:t>
      </w:r>
    </w:p>
    <w:p w:rsidR="002F1FF2" w:rsidRDefault="00606C13">
      <w:pPr>
        <w:ind w:firstLine="480"/>
        <w:jc w:val="both"/>
      </w:pPr>
      <w:r>
        <w:t>4.9. При обходе трасс подземных газопроводов должны выполняться работы, предусмотренные требованиями "Правил безопасности в газовом хозяйстве".</w:t>
      </w:r>
    </w:p>
    <w:p w:rsidR="002F1FF2" w:rsidRDefault="00606C13">
      <w:pPr>
        <w:ind w:firstLine="480"/>
        <w:jc w:val="both"/>
      </w:pPr>
      <w:r>
        <w:lastRenderedPageBreak/>
        <w:t>4.10. Предприятия и организации, эксплуатирующие здания с подвальными и цокольными этажами, расположенные на расстоянии до 50 м в обе стороны от оси газопровода, обязаны содержать в исправном состоянии вентиляционные устройства подвалов и их освещение, проветривать подвалы, следить за уплотнением вводов подземных коммуникаций в подвалы зданий, а также мест пересечения газопроводами строительных элементов зданий и обеспечивать беспрепятственный доступ работников предприятий газового хозяйства.</w:t>
      </w:r>
    </w:p>
    <w:p w:rsidR="002F1FF2" w:rsidRDefault="00606C13">
      <w:pPr>
        <w:ind w:firstLine="480"/>
        <w:jc w:val="both"/>
      </w:pPr>
      <w:r>
        <w:t>4.11. Наличие газа в подвалах, колодцах, коллекторах, камерах, контрольных трубках и других сооружениях должно определяться специальными приборами. Для контрольной проверки наличия газа в указанных сооружениях, в случае необходимости, должна быть взята проба воздуха для лабораторного анализа. Определение наличия газа огнем категорически запрещается. При обнаружении лабораторным анализом загазованности указанных выше сооружений болотным и другими горючими газами предприятия газового хозяйства должны уведомить об этом их владельцев.</w:t>
      </w:r>
    </w:p>
    <w:p w:rsidR="002F1FF2" w:rsidRDefault="00606C13">
      <w:pPr>
        <w:ind w:firstLine="480"/>
        <w:jc w:val="both"/>
      </w:pPr>
      <w:r>
        <w:t>4.12. Если в колодцах, подвалах или сооружениях на проверяемой трассе газопровода обнаружено наличие газа, об этом необходимо сообщить в АДС или руководителю газовой службы и приступить к последовательному выполнению требований п. 3.3.9."Правил безопасности в газовом хозяйстве".</w:t>
      </w:r>
    </w:p>
    <w:p w:rsidR="002F1FF2" w:rsidRDefault="00606C13">
      <w:pPr>
        <w:ind w:firstLine="480"/>
        <w:jc w:val="both"/>
      </w:pPr>
      <w:r>
        <w:t>4.13. Результаты проверки состояния трасс газопровода и сооружений на них после каждого обхода слесарями отражаются в журнале обхода. В случае выявления неисправностей вручается рапорт руководителю, который должен принять необходимые меры по обеспечению безопасной эксплуатации газопроводов до их устранения.</w:t>
      </w:r>
    </w:p>
    <w:p w:rsidR="002F1FF2" w:rsidRDefault="00606C13">
      <w:pPr>
        <w:ind w:firstLine="480"/>
        <w:jc w:val="both"/>
      </w:pPr>
      <w:r>
        <w:t>Ретроспектива изменений пункта 4.14:</w:t>
      </w:r>
    </w:p>
    <w:p w:rsidR="002F1FF2" w:rsidRDefault="00606C13">
      <w:pPr>
        <w:ind w:firstLine="480"/>
        <w:jc w:val="both"/>
      </w:pPr>
      <w:r>
        <w:t>Редакция 2 - Приказ Министерства юстиции ПМР от 25.02.09 № 54 (САЗ 09-13).</w:t>
      </w:r>
    </w:p>
    <w:p w:rsidR="002F1FF2" w:rsidRDefault="00606C13">
      <w:pPr>
        <w:ind w:firstLine="480"/>
        <w:jc w:val="both"/>
      </w:pPr>
      <w:r>
        <w:t>4.14. Производство дорожных и строительных работ, проводимых в охранной зоне газопровода, должно осуществляться в соответствии с требованиями "Правил безопасности в газовом хозяйстве" уполномоченного исполнительного органа государственной власти и "Правил охраны систем газоснабжения".</w:t>
      </w:r>
    </w:p>
    <w:p w:rsidR="002F1FF2" w:rsidRDefault="00606C13">
      <w:pPr>
        <w:ind w:firstLine="480"/>
        <w:jc w:val="both"/>
      </w:pPr>
      <w:r>
        <w:t>4.15. При выполнении дорожных работ предприятия газового хозяйства должны следить за сохранностью крышек газовых колодцев и коверов, правильным их положением по отношению к дорожному покрытию с целью предупреждения возможности их повреждения, замощения, асфальтирования или засыпки.</w:t>
      </w:r>
    </w:p>
    <w:p w:rsidR="002F1FF2" w:rsidRDefault="00606C13">
      <w:pPr>
        <w:ind w:firstLine="480"/>
        <w:jc w:val="both"/>
      </w:pPr>
      <w:r>
        <w:t>4.16. С целью защиты газопровода от возможных повреждений представитель предприятия газового хозяйства из числа руководителей или специалистов обязан выдать производителю работ, выполняющему земляные работы в охранной зоне газопроводов, письменное уведомление установленной формы о порядке производства работ в охранной зоне газопроводов, сооружений и коммуникаций с указанием мер предосторожности и эскиз расположения газопровода, контура анодных заземлений установок электрохимической защиты (ЭХЗ), кабельных линий с привязками и указанием глубины их заложения.</w:t>
      </w:r>
    </w:p>
    <w:p w:rsidR="002F1FF2" w:rsidRDefault="00606C13">
      <w:pPr>
        <w:ind w:firstLine="480"/>
        <w:jc w:val="both"/>
      </w:pPr>
      <w:r>
        <w:t>Копии уведомлений и эскизов с распиской о получении должны храниться на предприятии газового хозяйства.</w:t>
      </w:r>
    </w:p>
    <w:p w:rsidR="002F1FF2" w:rsidRDefault="00606C13">
      <w:pPr>
        <w:ind w:firstLine="480"/>
        <w:jc w:val="both"/>
      </w:pPr>
      <w:r>
        <w:t>Организациям разрешается производить все виды работ в охранной зоне наружных газопроводов только при наличии проекта производства работ, согласованного с предприятиями газового хозяйства, и определении на месте прохождения трассы подземного газопровода.</w:t>
      </w:r>
    </w:p>
    <w:p w:rsidR="002F1FF2" w:rsidRDefault="00606C13">
      <w:pPr>
        <w:ind w:firstLine="480"/>
        <w:jc w:val="both"/>
      </w:pPr>
      <w:r>
        <w:t>В случае выявления самовольного ведения работ в охранной зоне наружных газопроводов предприятием газового хозяйства должно вручаться предписание производителю работ о запрещении производства работ.</w:t>
      </w:r>
    </w:p>
    <w:p w:rsidR="002F1FF2" w:rsidRDefault="00606C13">
      <w:pPr>
        <w:ind w:firstLine="480"/>
        <w:jc w:val="both"/>
      </w:pPr>
      <w:r>
        <w:lastRenderedPageBreak/>
        <w:t>4.17. При производстве земляных работ какой-либо организацией на трассах действующих газопроводов предприятие газового хозяйства при получении вызова должно обеспечить присутствие на трассе своего представителя для контроля за обеспечением сохранности газопровода.</w:t>
      </w:r>
    </w:p>
    <w:p w:rsidR="002F1FF2" w:rsidRDefault="00606C13">
      <w:pPr>
        <w:ind w:firstLine="480"/>
        <w:jc w:val="both"/>
      </w:pPr>
      <w:r>
        <w:t>Представитель предприятия газового хозяйства может разрешить засыпку вскрытого газопровода только после проверки технического состояния газопровода и "постели". При этом засыпка до отметки 0,2 м выше верха трубы должна производиться песком с тщательным его трамбованием и подбивкой пазух, а после окончательной засыпки участок газопровода проверяется приборным методом.</w:t>
      </w:r>
    </w:p>
    <w:p w:rsidR="002F1FF2" w:rsidRDefault="00606C13">
      <w:pPr>
        <w:ind w:firstLine="480"/>
        <w:jc w:val="both"/>
      </w:pPr>
      <w:r>
        <w:t>4.18. Все вскрытые газопроводы должны быть осмотрены, должно быть оценено состояние изоляции металла трубы; результаты осмотра должны быть занесены в паспорта газопроводов с составлением эскиза.</w:t>
      </w:r>
    </w:p>
    <w:p w:rsidR="002F1FF2" w:rsidRDefault="00606C13">
      <w:pPr>
        <w:ind w:firstLine="480"/>
        <w:jc w:val="both"/>
      </w:pPr>
      <w:r>
        <w:t>4.19. Проверка конденсатосборников и гидрозатворов на наличие в них воды и конденсата осуществляется по графикам. Удаление из них воды и конденсата производится в соответствии с утвержденной производственной инструкцией.</w:t>
      </w:r>
    </w:p>
    <w:p w:rsidR="002F1FF2" w:rsidRDefault="00606C13">
      <w:pPr>
        <w:ind w:firstLine="480"/>
        <w:jc w:val="both"/>
      </w:pPr>
      <w:r>
        <w:t>4.20. Подземные стальные газопроводы всех давлений в процессе эксплуатации должны подвергаться периодическому техническому обследованию с целью определения их герметичности, качества сварных стыков, подверженности коррозийной опасности, состояния защитного покрытия и металла трубы. Обследования должны производиться по графикам, утвержденным главным инженером предприятия газового хозяйства, в сроки, предусмотренные "Правилами безопасности в газовом хозяйстве".</w:t>
      </w:r>
    </w:p>
    <w:p w:rsidR="002F1FF2" w:rsidRDefault="00606C13">
      <w:pPr>
        <w:ind w:firstLine="480"/>
        <w:jc w:val="both"/>
      </w:pPr>
      <w:r>
        <w:t>4.21. Проверку герметичности газопроводов всех давлений следует производить с помощью приборов, позволяющих выявлять утечки газа и места повреждений изоляции подземных газопроводов без вскрытия грунта. Проверка герметичности подземных газопроводов на участках, расположенных под усовершенствованным дорожным покрытием, в период промерзания грунта, а также обнаружение утечек газа должны производиться методом бурения скважин с последующим замером прибором.</w:t>
      </w:r>
    </w:p>
    <w:p w:rsidR="002F1FF2" w:rsidRDefault="00606C13">
      <w:pPr>
        <w:ind w:firstLine="480"/>
        <w:jc w:val="both"/>
      </w:pPr>
      <w:r>
        <w:t>На распределительном газопроводе скважины бурятся у стыков газопровода. При отсутствии схемы расположения стыков, а также на газопроводах-вводах скважины должны буриться через каждые 2 м.</w:t>
      </w:r>
    </w:p>
    <w:p w:rsidR="002F1FF2" w:rsidRDefault="00606C13">
      <w:pPr>
        <w:ind w:firstLine="480"/>
        <w:jc w:val="both"/>
      </w:pPr>
      <w:r>
        <w:t>При использовании приборов чувствительностью не ниже 0,01% объема расстояния между скважинами допускается увеличить до 5 м.</w:t>
      </w:r>
    </w:p>
    <w:p w:rsidR="002F1FF2" w:rsidRDefault="00606C13">
      <w:pPr>
        <w:ind w:firstLine="480"/>
        <w:jc w:val="both"/>
      </w:pPr>
      <w:r>
        <w:t>4.22. Применение открытого огня для определения наличия газа в пробуренных скважинах разрешается не ближе 3 м от здания и сооружения. Если газ в скважине не воспламеняется, проводится проверка его наличия прибором.</w:t>
      </w:r>
    </w:p>
    <w:p w:rsidR="002F1FF2" w:rsidRDefault="00606C13">
      <w:pPr>
        <w:ind w:firstLine="480"/>
        <w:jc w:val="both"/>
      </w:pPr>
      <w:r>
        <w:t>4.23. Допускается проверять герметичность газопровода опрессовкой воздухом по нормам испытаний, указанным в СНиП 42-01-2011.</w:t>
      </w:r>
    </w:p>
    <w:p w:rsidR="002F1FF2" w:rsidRDefault="00606C13">
      <w:pPr>
        <w:ind w:firstLine="480"/>
        <w:jc w:val="both"/>
      </w:pPr>
      <w:r>
        <w:t>4.24. Качество сварных стыков проверяется, если в процессе эксплуатации на данном газопроводе обнаружены дефекты сварных стыков.</w:t>
      </w:r>
    </w:p>
    <w:p w:rsidR="002F1FF2" w:rsidRDefault="00606C13">
      <w:pPr>
        <w:ind w:firstLine="480"/>
        <w:jc w:val="both"/>
      </w:pPr>
      <w:r>
        <w:t>4.25. Осмотр подземных стальных газопроводов с целью определения состояния защитного покрытия металла трубы (путем вскрытия на газопроводах контрольных шурфов длиной не менее 1,5 м) должен выполняться только в местах выявления повреждений покрытий, а также на участках, где использование приборов затруднено индустриальными помехами.</w:t>
      </w:r>
    </w:p>
    <w:p w:rsidR="002F1FF2" w:rsidRDefault="00606C13">
      <w:pPr>
        <w:ind w:firstLine="480"/>
        <w:jc w:val="both"/>
      </w:pPr>
      <w:r>
        <w:t xml:space="preserve">4.26. Места вскрытия контрольными шурфами, их количество в зонах индустриальных помех определяются главным инженером предприятия газового хозяйства или начальником газовой службы. Для визуального обследования должны выбираться участки, подверженные наибольшей коррозионной опасности, места пересечения газопроводов с другими подземными коммуникациями, конденсатосборники, гидрозатворы. При этом должно быть </w:t>
      </w:r>
      <w:r>
        <w:lastRenderedPageBreak/>
        <w:t>не менее одного шурфа на каждые 500 м распределительных газопроводов и на каждые 200 м газопроводов- вводов.</w:t>
      </w:r>
    </w:p>
    <w:p w:rsidR="002F1FF2" w:rsidRDefault="00606C13">
      <w:pPr>
        <w:ind w:firstLine="480"/>
        <w:jc w:val="both"/>
      </w:pPr>
      <w:r>
        <w:t>4.27. Состояние металла и изоляционного покрытия трубы должно определяться во всех шурфах, отрываемых в процессе эксплуатации газопровода с целью проведения ремонта изоляции или устранения утечек газа.</w:t>
      </w:r>
    </w:p>
    <w:p w:rsidR="002F1FF2" w:rsidRDefault="00606C13">
      <w:pPr>
        <w:ind w:firstLine="480"/>
        <w:jc w:val="both"/>
      </w:pPr>
      <w:r>
        <w:t>4.28. Предприятие-владелец должно своевременно принимать меры по ремонту защитных покрытий и предотвращению дальнейшего разрушения подземных стальных газопроводов. Дефекты изоляции на газопроводах, расположенных в зоне действия блуждающих токов или вблизи зданий с возможным скоплением людей, должны устраняться в первую очередь, но не позднее чем через месяц после их обнаружения.</w:t>
      </w:r>
    </w:p>
    <w:p w:rsidR="002F1FF2" w:rsidRDefault="00606C13">
      <w:pPr>
        <w:ind w:firstLine="480"/>
        <w:jc w:val="both"/>
      </w:pPr>
      <w:r>
        <w:t>4.29. По результатам технического обследования должен составляться акт, в котором с учетом выявленных дефектов и оценки технического состояния следует дать заключение о возможности дальнейшей эксплуатации газопровода, необходимости и сроках проведения его ремонта или замены.</w:t>
      </w:r>
    </w:p>
    <w:p w:rsidR="002F1FF2" w:rsidRDefault="00606C13">
      <w:pPr>
        <w:ind w:firstLine="480"/>
        <w:jc w:val="both"/>
      </w:pPr>
      <w:r>
        <w:t>Акт технического обследования должен утверждаться руководителем предприятия, выполнявшего эти работы.</w:t>
      </w:r>
    </w:p>
    <w:p w:rsidR="002F1FF2" w:rsidRDefault="00606C13">
      <w:pPr>
        <w:ind w:firstLine="480"/>
        <w:jc w:val="both"/>
      </w:pPr>
      <w:r>
        <w:t>Результаты технического обследования газопроводов должны заноситься в эксплуатационный паспорт газопровода.</w:t>
      </w:r>
    </w:p>
    <w:p w:rsidR="002F1FF2" w:rsidRDefault="00606C13">
      <w:pPr>
        <w:pStyle w:val="2"/>
        <w:ind w:firstLine="480"/>
        <w:jc w:val="center"/>
      </w:pPr>
      <w:r>
        <w:t>ТЕКУЩИЙ РЕМОНТ</w:t>
      </w:r>
    </w:p>
    <w:p w:rsidR="002F1FF2" w:rsidRDefault="00606C13">
      <w:pPr>
        <w:ind w:firstLine="480"/>
        <w:jc w:val="both"/>
      </w:pPr>
      <w:r>
        <w:t>4.30. В состав текущего ремонта газопроводов должны входить следующие основные работы:</w:t>
      </w:r>
    </w:p>
    <w:p w:rsidR="002F1FF2" w:rsidRDefault="00606C13">
      <w:pPr>
        <w:ind w:firstLine="480"/>
        <w:jc w:val="both"/>
      </w:pPr>
      <w:r>
        <w:t>- устранение дефектов, выявленных при техническом обслуживании;</w:t>
      </w:r>
    </w:p>
    <w:p w:rsidR="002F1FF2" w:rsidRDefault="00606C13">
      <w:pPr>
        <w:ind w:firstLine="480"/>
        <w:jc w:val="both"/>
      </w:pPr>
      <w:r>
        <w:t>- устранение провеса надземных газопроводов, восстановление или замена креплений надземных газопроводов;</w:t>
      </w:r>
    </w:p>
    <w:p w:rsidR="002F1FF2" w:rsidRDefault="00606C13">
      <w:pPr>
        <w:ind w:firstLine="480"/>
        <w:jc w:val="both"/>
      </w:pPr>
      <w:r>
        <w:t>- окраска надземных газопроводов;</w:t>
      </w:r>
    </w:p>
    <w:p w:rsidR="002F1FF2" w:rsidRDefault="00606C13">
      <w:pPr>
        <w:ind w:firstLine="480"/>
        <w:jc w:val="both"/>
      </w:pPr>
      <w:r>
        <w:t>- приведение в порядок настенных знаков;</w:t>
      </w:r>
    </w:p>
    <w:p w:rsidR="002F1FF2" w:rsidRDefault="00606C13">
      <w:pPr>
        <w:ind w:firstLine="480"/>
        <w:jc w:val="both"/>
      </w:pPr>
      <w:r>
        <w:t>- проверка состояния люков, крышек газовых колодцев, коверов и устранение перекосов, оседаний и других неисправностей;</w:t>
      </w:r>
    </w:p>
    <w:p w:rsidR="002F1FF2" w:rsidRDefault="00606C13">
      <w:pPr>
        <w:ind w:firstLine="480"/>
        <w:jc w:val="both"/>
      </w:pPr>
      <w:r>
        <w:t>- ремонт запорной арматуры и компенсаторов;</w:t>
      </w:r>
    </w:p>
    <w:p w:rsidR="002F1FF2" w:rsidRDefault="00606C13">
      <w:pPr>
        <w:ind w:firstLine="480"/>
        <w:jc w:val="both"/>
      </w:pPr>
      <w:r>
        <w:t>- окраска задвижек, кранов и компенсаторов;</w:t>
      </w:r>
    </w:p>
    <w:p w:rsidR="002F1FF2" w:rsidRDefault="00606C13">
      <w:pPr>
        <w:ind w:firstLine="480"/>
        <w:jc w:val="both"/>
      </w:pPr>
      <w:r>
        <w:t>- проверка герметичности резьбовых соединений, конденсатосборников и гидрозатворов, устранение повреждений их стояков, наращивание или обрезка выводных трубок конденсатосборников, гидрозатворов и контрольных трубок.</w:t>
      </w:r>
    </w:p>
    <w:p w:rsidR="002F1FF2" w:rsidRDefault="00606C13">
      <w:pPr>
        <w:ind w:firstLine="480"/>
        <w:jc w:val="both"/>
      </w:pPr>
      <w:r>
        <w:t>4.31. Текущий ремонт запорной арматуры и компенсаторов проводится не реже одного раза в год и включает следующее:</w:t>
      </w:r>
    </w:p>
    <w:p w:rsidR="002F1FF2" w:rsidRDefault="00606C13">
      <w:pPr>
        <w:ind w:firstLine="480"/>
        <w:jc w:val="both"/>
      </w:pPr>
      <w:r>
        <w:t>- очистку арматуры и компенсаторов от грязи и ржавчины;</w:t>
      </w:r>
    </w:p>
    <w:p w:rsidR="002F1FF2" w:rsidRDefault="00606C13">
      <w:pPr>
        <w:ind w:firstLine="480"/>
        <w:jc w:val="both"/>
      </w:pPr>
      <w:r>
        <w:t>- окраску (при необходимости);</w:t>
      </w:r>
    </w:p>
    <w:p w:rsidR="002F1FF2" w:rsidRDefault="00606C13">
      <w:pPr>
        <w:ind w:firstLine="480"/>
        <w:jc w:val="both"/>
      </w:pPr>
      <w:r>
        <w:t>- разгон червяка у задвижек, его смазку;</w:t>
      </w:r>
    </w:p>
    <w:p w:rsidR="002F1FF2" w:rsidRDefault="00606C13">
      <w:pPr>
        <w:ind w:firstLine="480"/>
        <w:jc w:val="both"/>
      </w:pPr>
      <w:r>
        <w:t>- проверку и набивку сальников;</w:t>
      </w:r>
    </w:p>
    <w:p w:rsidR="002F1FF2" w:rsidRDefault="00606C13">
      <w:pPr>
        <w:ind w:firstLine="480"/>
        <w:jc w:val="both"/>
      </w:pPr>
      <w:r>
        <w:t>- устранение неисправностей приводного устройства задвижек;</w:t>
      </w:r>
    </w:p>
    <w:p w:rsidR="002F1FF2" w:rsidRDefault="00606C13">
      <w:pPr>
        <w:ind w:firstLine="480"/>
        <w:jc w:val="both"/>
      </w:pPr>
      <w:r>
        <w:t>- проверку состояния компенсаторов (стяжные болты должны быть сняты);</w:t>
      </w:r>
    </w:p>
    <w:p w:rsidR="002F1FF2" w:rsidRDefault="00606C13">
      <w:pPr>
        <w:ind w:firstLine="480"/>
        <w:jc w:val="both"/>
      </w:pPr>
      <w:r>
        <w:t>- проверку герметичности всех сварных, резьбовых и фланцевых соединений мыльной эмульсией или приборным методом;</w:t>
      </w:r>
    </w:p>
    <w:p w:rsidR="002F1FF2" w:rsidRDefault="00606C13">
      <w:pPr>
        <w:ind w:firstLine="480"/>
        <w:jc w:val="both"/>
      </w:pPr>
      <w:r>
        <w:t>- смену износившихся и поврежденных болтов и прокладок.</w:t>
      </w:r>
    </w:p>
    <w:p w:rsidR="002F1FF2" w:rsidRDefault="00606C13">
      <w:pPr>
        <w:ind w:firstLine="480"/>
        <w:jc w:val="both"/>
      </w:pPr>
      <w:r>
        <w:t>Результаты проверки и ремонта арматуры и компенсаторов должны быть занесены в паспорт газопровода (форма 10-э).</w:t>
      </w:r>
    </w:p>
    <w:p w:rsidR="002F1FF2" w:rsidRDefault="00606C13">
      <w:pPr>
        <w:ind w:firstLine="480"/>
        <w:jc w:val="both"/>
      </w:pPr>
      <w:r>
        <w:lastRenderedPageBreak/>
        <w:t>4.32. Неплотности в арматуре газопроводов должны устраняться путем подтягивания болтов фланцевых соединений, уплотнения сальниковых устройств, замены отдельных деталей.</w:t>
      </w:r>
    </w:p>
    <w:p w:rsidR="002F1FF2" w:rsidRDefault="00606C13">
      <w:pPr>
        <w:ind w:firstLine="480"/>
        <w:jc w:val="both"/>
      </w:pPr>
      <w:r>
        <w:t>4.33. Работы по текущему ремонту, перечисленные в пп. 4.30 и 4.31, должны выполняться по плану или графику, утвержденному главным инженером предприятия газового хозяйства.</w:t>
      </w:r>
    </w:p>
    <w:p w:rsidR="002F1FF2" w:rsidRDefault="00606C13">
      <w:pPr>
        <w:ind w:firstLine="480"/>
        <w:jc w:val="both"/>
      </w:pPr>
      <w:r>
        <w:t>Окраска надземных газопроводов и оборудования должна производиться по мере необходимости.</w:t>
      </w:r>
    </w:p>
    <w:p w:rsidR="002F1FF2" w:rsidRDefault="00606C13">
      <w:pPr>
        <w:pStyle w:val="2"/>
        <w:ind w:firstLine="480"/>
        <w:jc w:val="center"/>
      </w:pPr>
      <w:r>
        <w:t>КАПИТАЛЬНЫЙ РЕМОНТ</w:t>
      </w:r>
    </w:p>
    <w:p w:rsidR="002F1FF2" w:rsidRDefault="00606C13">
      <w:pPr>
        <w:ind w:firstLine="480"/>
        <w:jc w:val="both"/>
      </w:pPr>
      <w:r>
        <w:t>4.34. К капитальному ремонту газопроводов относят работы по замене изношенных конструкций, узлов и деталей более прочными или экономичными, а также работы по ремонту основных конструкций.</w:t>
      </w:r>
    </w:p>
    <w:p w:rsidR="002F1FF2" w:rsidRDefault="00606C13">
      <w:pPr>
        <w:ind w:firstLine="480"/>
        <w:jc w:val="both"/>
      </w:pPr>
      <w:r>
        <w:t>4.35. Для всех газопроводов, отобранных для капитального ремонта в соответствии с требованиями РД "Техническое состояние подземных газопроводов. Общие требования. Методы оценки", должна быть составлена документация.</w:t>
      </w:r>
    </w:p>
    <w:p w:rsidR="002F1FF2" w:rsidRDefault="00606C13">
      <w:pPr>
        <w:ind w:firstLine="480"/>
        <w:jc w:val="both"/>
      </w:pPr>
      <w:r>
        <w:t>Для объектов со сложной технологией ремонтных работ должны составляться планы производства работ.</w:t>
      </w:r>
    </w:p>
    <w:p w:rsidR="002F1FF2" w:rsidRDefault="00606C13">
      <w:pPr>
        <w:ind w:firstLine="480"/>
        <w:jc w:val="both"/>
      </w:pPr>
      <w:r>
        <w:t>В планах производства работ на капитальный ремонт газопроводов и сооружений на них должны быть определены методы и сроки выполнения работ, потребность в рабочей силе, материалах, арматуре, деталях, строительных материалах.</w:t>
      </w:r>
    </w:p>
    <w:p w:rsidR="002F1FF2" w:rsidRDefault="00606C13">
      <w:pPr>
        <w:ind w:firstLine="480"/>
        <w:jc w:val="both"/>
      </w:pPr>
      <w:r>
        <w:t>Планы производства работ должны разрабатываться организацией, выполняющей капитальный ремонт, и утверждаться главным инженером этой организации по согласованию с главным инженером предприятия газового хозяйства.</w:t>
      </w:r>
    </w:p>
    <w:p w:rsidR="002F1FF2" w:rsidRDefault="00606C13">
      <w:pPr>
        <w:ind w:firstLine="480"/>
        <w:jc w:val="both"/>
      </w:pPr>
      <w:r>
        <w:t>4.36. К производству основных работ по капитальному ремонту газопроводов и сооружений на них разрешается приступить при:</w:t>
      </w:r>
    </w:p>
    <w:p w:rsidR="002F1FF2" w:rsidRDefault="00606C13">
      <w:pPr>
        <w:ind w:firstLine="480"/>
        <w:jc w:val="both"/>
      </w:pPr>
      <w:r>
        <w:t>- наличии утвержденной технической документации на капитальный ремонт;</w:t>
      </w:r>
    </w:p>
    <w:p w:rsidR="002F1FF2" w:rsidRDefault="00606C13">
      <w:pPr>
        <w:ind w:firstLine="480"/>
        <w:jc w:val="both"/>
      </w:pPr>
      <w:r>
        <w:t>- получении ордера или соответствующего разрешения на производство земляных работ;</w:t>
      </w:r>
    </w:p>
    <w:p w:rsidR="002F1FF2" w:rsidRDefault="00606C13">
      <w:pPr>
        <w:ind w:firstLine="480"/>
        <w:jc w:val="both"/>
      </w:pPr>
      <w:r>
        <w:t>- устройстве требуемых нормами ограждений места работ и выполнении других охранных мероприятий.</w:t>
      </w:r>
    </w:p>
    <w:p w:rsidR="002F1FF2" w:rsidRDefault="00606C13">
      <w:pPr>
        <w:ind w:firstLine="480"/>
        <w:jc w:val="both"/>
      </w:pPr>
      <w:r>
        <w:t>4.37. В состав капитального ремонта подземных и надземных газопроводов входят следующие основные работы;</w:t>
      </w:r>
    </w:p>
    <w:p w:rsidR="002F1FF2" w:rsidRDefault="00606C13">
      <w:pPr>
        <w:ind w:firstLine="480"/>
        <w:jc w:val="both"/>
      </w:pPr>
      <w:r>
        <w:t>- ремонт или замена участков труб, пришедших в негодность, установка усилительных муфт;</w:t>
      </w:r>
    </w:p>
    <w:p w:rsidR="002F1FF2" w:rsidRDefault="00606C13">
      <w:pPr>
        <w:ind w:firstLine="480"/>
        <w:jc w:val="both"/>
      </w:pPr>
      <w:r>
        <w:t>- замена изоляции вместе с трубами или без них на отдельных участках газопроводов;</w:t>
      </w:r>
    </w:p>
    <w:p w:rsidR="002F1FF2" w:rsidRDefault="00606C13">
      <w:pPr>
        <w:ind w:firstLine="480"/>
        <w:jc w:val="both"/>
      </w:pPr>
      <w:r>
        <w:t>- ремонт кирпичной кладки колодцев с разборкой и заменой перекрытий, замена изношенных люков и крышек, перекладка горловин, полное восстановление или ремонт гидроизоляции колодцев;</w:t>
      </w:r>
    </w:p>
    <w:p w:rsidR="002F1FF2" w:rsidRDefault="00606C13">
      <w:pPr>
        <w:ind w:firstLine="480"/>
        <w:jc w:val="both"/>
      </w:pPr>
      <w:r>
        <w:t>- наращивание колодцев по высоте, оштукатуривание колодцев заново, смена лестниц, ходовых скоб и др.;</w:t>
      </w:r>
    </w:p>
    <w:p w:rsidR="002F1FF2" w:rsidRDefault="00606C13">
      <w:pPr>
        <w:ind w:firstLine="480"/>
        <w:jc w:val="both"/>
      </w:pPr>
      <w:r>
        <w:t>- замена неисправных кранов и задвижек;</w:t>
      </w:r>
    </w:p>
    <w:p w:rsidR="002F1FF2" w:rsidRDefault="00606C13">
      <w:pPr>
        <w:ind w:firstLine="480"/>
        <w:jc w:val="both"/>
      </w:pPr>
      <w:r>
        <w:t>- разборка задвижек и кранов, замена износившихся узлов и деталей;</w:t>
      </w:r>
    </w:p>
    <w:p w:rsidR="002F1FF2" w:rsidRDefault="00606C13">
      <w:pPr>
        <w:ind w:firstLine="480"/>
        <w:jc w:val="both"/>
      </w:pPr>
      <w:r>
        <w:t>- демонтаж или замена конденсатосборников, гидрозатворов, ремонт и замена коверов и др.</w:t>
      </w:r>
    </w:p>
    <w:p w:rsidR="002F1FF2" w:rsidRDefault="00606C13">
      <w:pPr>
        <w:ind w:firstLine="480"/>
        <w:jc w:val="both"/>
      </w:pPr>
      <w:r>
        <w:t>Кроме перечисленных работ при капитальном ремонте газопроводов должны производиться все виды работ, предусмотренные при текущем ремонте и техническом обслуживании.</w:t>
      </w:r>
    </w:p>
    <w:p w:rsidR="002F1FF2" w:rsidRDefault="00606C13">
      <w:pPr>
        <w:ind w:firstLine="480"/>
        <w:jc w:val="both"/>
      </w:pPr>
      <w:r>
        <w:lastRenderedPageBreak/>
        <w:t>4.38. Контроль за выполнением работ по капитальному ремонту в соответствии с утвержденной технической документацией и требованиями "Правил безопасности в газовом хозяйстве" и последующая приемка работ должны осуществляться организацией, эксплуатирующей газопровод.</w:t>
      </w:r>
    </w:p>
    <w:p w:rsidR="002F1FF2" w:rsidRDefault="00606C13">
      <w:pPr>
        <w:ind w:firstLine="480"/>
        <w:jc w:val="both"/>
      </w:pPr>
      <w:r>
        <w:t>4.39. Законченные работы по капитальному ремонту, связанные с заменой отдельных участков газопровода, принимаются комиссией, назначенной руководителем организации, эксплуатирующей газопровод. В состав приемочной комиссии должны входить представители заказчика, организации, эксплуатирующей газопровод, и строительно-монтажной организации.</w:t>
      </w:r>
    </w:p>
    <w:p w:rsidR="002F1FF2" w:rsidRDefault="00606C13">
      <w:pPr>
        <w:ind w:firstLine="480"/>
        <w:jc w:val="both"/>
      </w:pPr>
      <w:r>
        <w:t>4.40. При перекладке участка газопроводов составляется проектная и исполнительно-техническая документация в соответствии с требованиями, предъявляемыми к новому строительству. В случаях, когда трассы газопроводов не изменяются, составляется только исполнительно-техническая документация. Работы производятся по ранее разработанному проекту.</w:t>
      </w:r>
    </w:p>
    <w:p w:rsidR="002F1FF2" w:rsidRDefault="00606C13">
      <w:pPr>
        <w:ind w:firstLine="480"/>
        <w:jc w:val="both"/>
      </w:pPr>
      <w:r>
        <w:t>4.41. Результаты работ по капитальному ремонту должны заноситься в паспорт газопровода (форма 10э).</w:t>
      </w:r>
    </w:p>
    <w:p w:rsidR="002F1FF2" w:rsidRDefault="00606C13">
      <w:pPr>
        <w:pStyle w:val="2"/>
        <w:ind w:firstLine="480"/>
        <w:jc w:val="center"/>
      </w:pPr>
      <w:r>
        <w:t>АВАРИЙНО-ВОССТАНОВИТЕЛЬНЫЕ РАБОТЫ</w:t>
      </w:r>
    </w:p>
    <w:p w:rsidR="002F1FF2" w:rsidRDefault="00606C13">
      <w:pPr>
        <w:ind w:firstLine="480"/>
        <w:jc w:val="both"/>
      </w:pPr>
      <w:r>
        <w:t>4.42. Аварийно-восстановительные работы относятся к внеплановым работам, необходимость выполнения которых появляется вследствие нарушений целостности газопровода или сооружений на нем, создающих аварийную ситуацию. Аварийно-восстановительные работы должны проводиться немедленно.</w:t>
      </w:r>
    </w:p>
    <w:p w:rsidR="002F1FF2" w:rsidRDefault="00606C13">
      <w:pPr>
        <w:ind w:firstLine="480"/>
        <w:jc w:val="both"/>
      </w:pPr>
      <w:r>
        <w:t>4.43. Устранение снежно-ледяных и кристаллогидратных пробок в газопроводах, конденсатосборниках, гидрозатворах относится к аварийно-восстановительным работам.</w:t>
      </w:r>
    </w:p>
    <w:p w:rsidR="002F1FF2" w:rsidRDefault="00606C13">
      <w:pPr>
        <w:ind w:firstLine="480"/>
        <w:jc w:val="both"/>
      </w:pPr>
      <w:r>
        <w:t>4.44. Для ликвидации образующихся во время эксплуатации водяных, снежно-ледяных, кристаллогидратных, смоляных, нафталиновых, грязевых и других закупорок газопроводов и арматуры могут применяться следующие способы и средства:</w:t>
      </w:r>
    </w:p>
    <w:p w:rsidR="002F1FF2" w:rsidRDefault="00606C13">
      <w:pPr>
        <w:ind w:firstLine="480"/>
        <w:jc w:val="both"/>
      </w:pPr>
      <w:r>
        <w:t>- заливка растворителя в газопровод;</w:t>
      </w:r>
    </w:p>
    <w:p w:rsidR="002F1FF2" w:rsidRDefault="00606C13">
      <w:pPr>
        <w:ind w:firstLine="480"/>
        <w:jc w:val="both"/>
      </w:pPr>
      <w:r>
        <w:t>- отогрев мест ледяной закупорки производится гибкими нагревательными элементами, паром или огнем (на участке, где нет резьбовых или фланцевых соединений). Применение открытого огня для отогрева газопроводов в помещениях запрещается;</w:t>
      </w:r>
    </w:p>
    <w:p w:rsidR="002F1FF2" w:rsidRDefault="00606C13">
      <w:pPr>
        <w:ind w:firstLine="480"/>
        <w:jc w:val="both"/>
      </w:pPr>
      <w:r>
        <w:t>- шуровка газопровода стальной проволокой или прочистка ершом</w:t>
      </w:r>
    </w:p>
    <w:p w:rsidR="002F1FF2" w:rsidRDefault="00606C13">
      <w:pPr>
        <w:ind w:firstLine="480"/>
        <w:jc w:val="both"/>
      </w:pPr>
      <w:r>
        <w:t>- продувка газом или воздухом;</w:t>
      </w:r>
    </w:p>
    <w:p w:rsidR="002F1FF2" w:rsidRDefault="00606C13">
      <w:pPr>
        <w:ind w:firstLine="480"/>
        <w:jc w:val="both"/>
      </w:pPr>
      <w:r>
        <w:t>- извлечение посторонних предметов через специально вырезанные окна;</w:t>
      </w:r>
    </w:p>
    <w:p w:rsidR="002F1FF2" w:rsidRDefault="00606C13">
      <w:pPr>
        <w:ind w:firstLine="480"/>
        <w:jc w:val="both"/>
      </w:pPr>
      <w:r>
        <w:t>- проведение соответствующих ремонтных работ. По окончании прочистки или продувки возобновляется подача газа в приборы с соблюдением необходимых мер безопасности при пуске газа.</w:t>
      </w:r>
    </w:p>
    <w:p w:rsidR="002F1FF2" w:rsidRDefault="00606C13">
      <w:pPr>
        <w:pStyle w:val="2"/>
        <w:ind w:firstLine="480"/>
        <w:jc w:val="center"/>
      </w:pPr>
      <w:r>
        <w:t>5. ЭКСПЛУАТАЦИЯ ГАЗОПРОВОДОВ ИЗ ПОЛИЭТИЛЕНОВЫХ ТРУБ</w:t>
      </w:r>
    </w:p>
    <w:p w:rsidR="002F1FF2" w:rsidRDefault="00606C13">
      <w:pPr>
        <w:pStyle w:val="2"/>
        <w:ind w:firstLine="480"/>
        <w:jc w:val="center"/>
      </w:pPr>
      <w:r>
        <w:t>ОБЩИЕ ТРЕБОВАНИЯ</w:t>
      </w:r>
    </w:p>
    <w:p w:rsidR="002F1FF2" w:rsidRDefault="00606C13">
      <w:pPr>
        <w:ind w:firstLine="480"/>
        <w:jc w:val="both"/>
      </w:pPr>
      <w:r>
        <w:t xml:space="preserve">5.1. Требования распространяются на эксплуатацию подземных газопроводов из полиэтиленовых труб, предназначенных для транспортирования природного газа, и </w:t>
      </w:r>
      <w:r>
        <w:lastRenderedPageBreak/>
        <w:t>предусматривают только специфику указанных газопроводов, выполненных в соответствии с действующими нормативными документами на их проектирование и строительство.</w:t>
      </w:r>
    </w:p>
    <w:p w:rsidR="002F1FF2" w:rsidRDefault="00606C13">
      <w:pPr>
        <w:ind w:firstLine="480"/>
        <w:jc w:val="both"/>
      </w:pPr>
      <w:r>
        <w:t>5.2. Все работы, связанные с ремонтом газопроводов из полиэтиленовых труб, должны выполняться в соответствии с "Инструкцией по эксплуатации и ремонту полиэтиленовых газопроводов".</w:t>
      </w:r>
    </w:p>
    <w:p w:rsidR="002F1FF2" w:rsidRDefault="00606C13">
      <w:pPr>
        <w:ind w:firstLine="480"/>
        <w:jc w:val="both"/>
      </w:pPr>
      <w:r>
        <w:t>5.3. К эксплуатации полиэтиленовых газопроводов допускаются работники, сдавшие экзамен на знание "Правил эксплуатации и ремонта газопроводов из полиэтиленовых труб", "Правил безопасности в газовом хозяйстве", а также настоящих Правил в объеме выполняемой ими работы.</w:t>
      </w:r>
    </w:p>
    <w:p w:rsidR="002F1FF2" w:rsidRDefault="00606C13">
      <w:pPr>
        <w:ind w:firstLine="480"/>
        <w:jc w:val="both"/>
      </w:pPr>
      <w:r>
        <w:t>5.4. Предприятие газового хозяйства должно иметь эксплуатационно-техническую документацию на полиэтиленовые газопроводы, аналогичную документации для газопроводов из стальных труб.</w:t>
      </w:r>
    </w:p>
    <w:p w:rsidR="002F1FF2" w:rsidRDefault="00606C13">
      <w:pPr>
        <w:pStyle w:val="2"/>
        <w:ind w:firstLine="480"/>
        <w:jc w:val="center"/>
      </w:pPr>
      <w:r>
        <w:t>ТЕХНИЧЕСКОЕ ОБСЛУЖИВАНИЕ</w:t>
      </w:r>
    </w:p>
    <w:p w:rsidR="002F1FF2" w:rsidRDefault="00606C13">
      <w:pPr>
        <w:ind w:firstLine="480"/>
        <w:jc w:val="both"/>
      </w:pPr>
      <w:r>
        <w:t>5.5. Обход трасс вновь введенных полиэтиленовых газопроводов всех давлений в течение первых трех дней следует производить ежедневно, в последующем - в соответствии с требованиями "Правил безопасности в газовом хозяйстве".</w:t>
      </w:r>
    </w:p>
    <w:p w:rsidR="002F1FF2" w:rsidRDefault="00606C13">
      <w:pPr>
        <w:ind w:firstLine="480"/>
        <w:jc w:val="both"/>
      </w:pPr>
      <w:r>
        <w:t>5.6. При обходе трассы полиэтиленового газопровода и проверке загазованности сооружений следует руководствоваться указаниями пп. 4.3. - 4.13. настоящих Правил.</w:t>
      </w:r>
    </w:p>
    <w:p w:rsidR="002F1FF2" w:rsidRDefault="00606C13">
      <w:pPr>
        <w:ind w:firstLine="480"/>
        <w:jc w:val="both"/>
      </w:pPr>
      <w:r>
        <w:t>5.7. Подземные полиэтиленовые газопроводы всех давлений после ввода их в эксплуатацию должны подвергаться периодической проверке технического состояния.</w:t>
      </w:r>
    </w:p>
    <w:p w:rsidR="002F1FF2" w:rsidRDefault="00606C13">
      <w:pPr>
        <w:ind w:firstLine="480"/>
        <w:jc w:val="both"/>
      </w:pPr>
      <w:r>
        <w:t>Состав работ по проверке полиэтиленовых газопроводов и сроки их проведения должны соответствовать требованиям "Правил безопасности в газовом хозяйстве"</w:t>
      </w:r>
    </w:p>
    <w:p w:rsidR="002F1FF2" w:rsidRDefault="00606C13">
      <w:pPr>
        <w:ind w:firstLine="480"/>
        <w:jc w:val="both"/>
      </w:pPr>
      <w:r>
        <w:t>5.8. При буровом осмотре скважины необходимо бурить около стыков газопроводов на расстоянии 0,5 - 0,7 м от стенки газопровода.</w:t>
      </w:r>
    </w:p>
    <w:p w:rsidR="002F1FF2" w:rsidRDefault="00606C13">
      <w:pPr>
        <w:pStyle w:val="2"/>
        <w:ind w:firstLine="480"/>
        <w:jc w:val="center"/>
      </w:pPr>
      <w:r>
        <w:t>РЕМОНТНЫЕ РАБОТЫ</w:t>
      </w:r>
    </w:p>
    <w:p w:rsidR="002F1FF2" w:rsidRDefault="00606C13">
      <w:pPr>
        <w:ind w:firstLine="480"/>
        <w:jc w:val="both"/>
      </w:pPr>
      <w:r>
        <w:t>5.9. При нарушении целостности полиэтиленовых труб и их стыков ремонт должен предусматривать вырезку дефектных участков и вварку отрезков (катушек) полиэтиленовых труб длиной не менее 500 мм.</w:t>
      </w:r>
    </w:p>
    <w:p w:rsidR="002F1FF2" w:rsidRDefault="00606C13">
      <w:pPr>
        <w:ind w:firstLine="480"/>
        <w:jc w:val="both"/>
      </w:pPr>
      <w:r>
        <w:t>Вварку катушек полиэтиленовых труб взамен вырезанных дефектных участков следует производить в прямой или косой стык. Допускается вварка катушек с применением узлов неразъемных соединений "полиэтилен - сталь".</w:t>
      </w:r>
    </w:p>
    <w:p w:rsidR="002F1FF2" w:rsidRDefault="00606C13">
      <w:pPr>
        <w:ind w:firstLine="480"/>
        <w:jc w:val="both"/>
      </w:pPr>
      <w:r>
        <w:t>5.10. Качество ремонта участков газопроводов определяют приборным методом или с помощью мыльной эмульсии при рабочем давлении.</w:t>
      </w:r>
    </w:p>
    <w:p w:rsidR="002F1FF2" w:rsidRDefault="00606C13">
      <w:pPr>
        <w:ind w:firstLine="480"/>
        <w:jc w:val="both"/>
      </w:pPr>
      <w:r>
        <w:t>5.11. При выполнении ремонтных работ, связанных со сваркой полиэтиленовых труб, должны соблюдаться требования действующих нормативных документов на проектирование, строительство и эксплуатацию подземных газопроводов из полиэтиленовых труб.</w:t>
      </w:r>
    </w:p>
    <w:p w:rsidR="002F1FF2" w:rsidRDefault="00606C13">
      <w:pPr>
        <w:ind w:firstLine="480"/>
        <w:jc w:val="both"/>
      </w:pPr>
      <w:r>
        <w:t>5.12. Для немедленной ликвидации утечки газа допускается в качестве временной меры применение металлических хомутов и муфт с резиновым уплотнением, уплотнением липкой синтетической лентой или глиняным пластырем. До полного завершения работ по устранению утечки газа эти места подлежат ежедневному осмотру, а засыпка их грунтом производится только после выполнения работ.</w:t>
      </w:r>
    </w:p>
    <w:p w:rsidR="002F1FF2" w:rsidRDefault="00606C13">
      <w:pPr>
        <w:ind w:firstLine="480"/>
        <w:jc w:val="both"/>
      </w:pPr>
      <w:r>
        <w:t xml:space="preserve">5.13. Необходимость капитального ремонта газопровода устанавливается в процессе эксплуатации в случае обнаружения неудовлетворительного состояния газопровода (растрескивание и расслоение полиэтиленовых труб, разрыв сварных стыков, несколько </w:t>
      </w:r>
      <w:r>
        <w:lastRenderedPageBreak/>
        <w:t>механических повреждений полиэтиленового газопровода и др.). При капитальном ремонте полиэтиленовых газопроводов производится замена участков с дефектными стыками или трубами.</w:t>
      </w:r>
    </w:p>
    <w:p w:rsidR="002F1FF2" w:rsidRDefault="00606C13">
      <w:pPr>
        <w:ind w:firstLine="480"/>
        <w:jc w:val="both"/>
      </w:pPr>
      <w:r>
        <w:t>5.14. Работы по капитальному ремонту газопроводов отражаются в паспорте газопровода, в котором указываются измененные диаметр, толщина стенок труб, глубина заложения и привязка мест вскрытия газопровода к постоянным ориентирам.</w:t>
      </w:r>
    </w:p>
    <w:p w:rsidR="002F1FF2" w:rsidRDefault="00606C13">
      <w:pPr>
        <w:ind w:firstLine="480"/>
        <w:jc w:val="both"/>
      </w:pPr>
      <w:r>
        <w:t>К паспорту газопровода должен быть приложен акт испытаний (заключение) партии труб, а также труб из аварийного запаса, используемых для ремонта. Испытания производятся в соответствии с действующими нормативными документами на проектирование и строительство подземных газопроводов из полиэтиленовых труб.</w:t>
      </w:r>
    </w:p>
    <w:p w:rsidR="002F1FF2" w:rsidRDefault="00606C13">
      <w:pPr>
        <w:pStyle w:val="2"/>
        <w:ind w:firstLine="480"/>
        <w:jc w:val="center"/>
      </w:pPr>
      <w:r>
        <w:t>ПРИСОЕДИНЕНИЕ ОТВЕТВЛЕНИЙ К ДЕЙСТВУЮЩИМ ГАЗОПРОВОДАМ</w:t>
      </w:r>
    </w:p>
    <w:p w:rsidR="002F1FF2" w:rsidRDefault="00606C13">
      <w:pPr>
        <w:ind w:firstLine="480"/>
        <w:jc w:val="both"/>
      </w:pPr>
      <w:r>
        <w:t>5.15. Присоединение новых ответвлений к действующим полиэтиленовым газопроводам (врезкам) выполняется в соответствии с производственной (технологической) инструкцией и требованиями пп. 2.16-2.23 настоящих Правил.</w:t>
      </w:r>
    </w:p>
    <w:p w:rsidR="002F1FF2" w:rsidRDefault="00606C13">
      <w:pPr>
        <w:ind w:firstLine="480"/>
        <w:jc w:val="both"/>
      </w:pPr>
      <w:r>
        <w:t>5.16. Врезка стальных и полиэтиленовых ответвлений в полиэтиленовый газопровод производится через стальные вставки, вмонтированные в газопровод, или через тройниковый узел.</w:t>
      </w:r>
    </w:p>
    <w:p w:rsidR="002F1FF2" w:rsidRDefault="00606C13">
      <w:pPr>
        <w:ind w:firstLine="480"/>
        <w:jc w:val="both"/>
      </w:pPr>
      <w:r>
        <w:t>5.17. Врезка в действующий газопровод без снижения давления газа допускается только при условии применения специального приспособления, обеспечивающего безопасность проведения работ.</w:t>
      </w:r>
    </w:p>
    <w:p w:rsidR="002F1FF2" w:rsidRDefault="00606C13">
      <w:pPr>
        <w:ind w:firstLine="480"/>
        <w:jc w:val="both"/>
      </w:pPr>
      <w:r>
        <w:t>5.18. После врезки ответвлений в действующий газопровод сварные соединения должны быть проверены приборным методом или с помощью мыльной эмульсии при рабочем давлении газа.</w:t>
      </w:r>
    </w:p>
    <w:p w:rsidR="002F1FF2" w:rsidRDefault="00606C13">
      <w:pPr>
        <w:ind w:firstLine="480"/>
        <w:jc w:val="both"/>
      </w:pPr>
      <w:r>
        <w:t>5.19. Участки газопровода после производства врезок засыпают песком на высоту не менее 20 см от верхней образующей трубы, тщательно подбивая пазухи. Последующая засыпка производится обычным порядком.</w:t>
      </w:r>
    </w:p>
    <w:p w:rsidR="002F1FF2" w:rsidRDefault="00606C13">
      <w:pPr>
        <w:pStyle w:val="2"/>
        <w:ind w:firstLine="480"/>
        <w:jc w:val="center"/>
      </w:pPr>
      <w:r>
        <w:t>ДОПОЛНИТЕЛЬНЫЕ ТРЕБОВАНИЯ ПРИ ЭКСПЛУАТАЦИИ</w:t>
      </w:r>
      <w:r>
        <w:br/>
        <w:t>СИСТЕМ ГАЗОСНАБЖЕНИЯ В РАЙОНАХ ПОДРАБАТЫВАЕМЫХ</w:t>
      </w:r>
      <w:r>
        <w:br/>
        <w:t>ТЕРРИТОРИЙ И ОСОБЫХ ПРИРОДНЫХ И КЛИМАТИЧЕСКИХ УСЛОВИЙ</w:t>
      </w:r>
    </w:p>
    <w:p w:rsidR="002F1FF2" w:rsidRDefault="00606C13">
      <w:pPr>
        <w:ind w:firstLine="480"/>
        <w:jc w:val="both"/>
      </w:pPr>
      <w:r>
        <w:t>5.20. При проектировании, строительстве и эксплуатации газопроводов на подрабатываемых территориях должны выполняться требования СНиП 2.01.09-90 "Здания и сооружения на подрабатываемых территориях и просадочных грунтах", "Положения о порядке выдачи разрешений на застройку площадей залегания полезных ископаемых", "Инструкции о порядке утверждения мер охраны зданий, сооружений и природных объектов от вредного влияния горных разработок".</w:t>
      </w:r>
    </w:p>
    <w:p w:rsidR="002F1FF2" w:rsidRDefault="00606C13">
      <w:pPr>
        <w:ind w:firstLine="480"/>
        <w:jc w:val="both"/>
      </w:pPr>
      <w:r>
        <w:lastRenderedPageBreak/>
        <w:t>5.21. Применение труб по ГОСТ 3262-75* (водогазопроводные), а также из кипящих сталей для строительства подземных газопроводов не допускается.</w:t>
      </w:r>
    </w:p>
    <w:p w:rsidR="002F1FF2" w:rsidRDefault="00606C13">
      <w:pPr>
        <w:ind w:firstLine="480"/>
        <w:jc w:val="both"/>
      </w:pPr>
      <w:r>
        <w:t>5.22. Конструкция крепления электропривода или электрокабеля к газопроводу должна обеспечивать надежность соединения в случаях подвижности трубы.</w:t>
      </w:r>
    </w:p>
    <w:p w:rsidR="002F1FF2" w:rsidRDefault="00606C13">
      <w:pPr>
        <w:ind w:firstLine="480"/>
        <w:jc w:val="both"/>
      </w:pPr>
      <w:r>
        <w:t>5.23. Соединение труб должно производиться электродуговыми методами сварки. Газовая сварка допускается только для газопроводов надземной прокладки давлением до 0,3 МПа (3 кгс/см2), диаметром не более 100 мм.</w:t>
      </w:r>
    </w:p>
    <w:p w:rsidR="002F1FF2" w:rsidRDefault="00606C13">
      <w:pPr>
        <w:ind w:firstLine="480"/>
        <w:jc w:val="both"/>
      </w:pPr>
      <w:r>
        <w:t>Сварные швы должны быть плотными, непровары любой протяженности и глубины не допускаются.</w:t>
      </w:r>
    </w:p>
    <w:p w:rsidR="002F1FF2" w:rsidRDefault="00606C13">
      <w:pPr>
        <w:ind w:firstLine="480"/>
        <w:jc w:val="both"/>
      </w:pPr>
      <w:r>
        <w:t>5.24. Расстояние от ближайшего сварного стыка до фундамента здания должно быть не менее 2 м.</w:t>
      </w:r>
    </w:p>
    <w:p w:rsidR="002F1FF2" w:rsidRDefault="00606C13">
      <w:pPr>
        <w:ind w:firstLine="480"/>
        <w:jc w:val="both"/>
      </w:pPr>
      <w:r>
        <w:t>5.25. Газопровод должен укладываться на основании из малозащемляющего грунта толщиной не менее 200 мм и присыпаться этим же грунтом на высоту не менее 300 мм.</w:t>
      </w:r>
    </w:p>
    <w:p w:rsidR="002F1FF2" w:rsidRDefault="00606C13">
      <w:pPr>
        <w:ind w:firstLine="480"/>
        <w:jc w:val="both"/>
      </w:pPr>
      <w:r>
        <w:t>5.26. При особо больших ожидаемых деформациях земной поверхности, определенных расчетом, газопроводы необходимо прокладывать наземным или надземным способом.</w:t>
      </w:r>
    </w:p>
    <w:p w:rsidR="002F1FF2" w:rsidRDefault="00606C13">
      <w:pPr>
        <w:ind w:firstLine="480"/>
        <w:jc w:val="both"/>
      </w:pPr>
      <w:r>
        <w:t>5.27. Компенсаторы, предусмотренные проектом, должны быть установлены до начала подработок территории.</w:t>
      </w:r>
    </w:p>
    <w:p w:rsidR="002F1FF2" w:rsidRDefault="00606C13">
      <w:pPr>
        <w:ind w:firstLine="480"/>
        <w:jc w:val="both"/>
      </w:pPr>
      <w:r>
        <w:t>5.28. Резинокордовые компенсаторы, устанавливаемые в колодцах на газопроводах, после окончания деформаций земной поверхности, если не предусматривается повторная подработка, должны быть заменены прямыми вставками, а колодцы (ниши) засыпаны грунтом.</w:t>
      </w:r>
    </w:p>
    <w:p w:rsidR="002F1FF2" w:rsidRDefault="00606C13">
      <w:pPr>
        <w:ind w:firstLine="480"/>
        <w:jc w:val="both"/>
      </w:pPr>
      <w:r>
        <w:t>Окончание деформации земной поверхности должно быть подтверждено заключением специализированной организации.</w:t>
      </w:r>
    </w:p>
    <w:p w:rsidR="002F1FF2" w:rsidRDefault="00606C13">
      <w:pPr>
        <w:ind w:firstLine="480"/>
        <w:jc w:val="both"/>
      </w:pPr>
      <w:r>
        <w:t>5.29. Применение гидрозатворов в качестве отключающих устройств на газопроводах запрещается.</w:t>
      </w:r>
    </w:p>
    <w:p w:rsidR="002F1FF2" w:rsidRDefault="00606C13">
      <w:pPr>
        <w:ind w:firstLine="480"/>
        <w:jc w:val="both"/>
      </w:pPr>
      <w:r>
        <w:t>5.30. Для увеличения подвижности газопровода в грунте в качестве конструктивных мер защиты газопровода от воздействия перемещений грунтов места присоединений врезок следует выполнять в непроходных каналах.</w:t>
      </w:r>
    </w:p>
    <w:p w:rsidR="002F1FF2" w:rsidRDefault="00606C13">
      <w:pPr>
        <w:ind w:firstLine="480"/>
        <w:jc w:val="both"/>
      </w:pPr>
      <w:r>
        <w:t>5.31. Газовые хозяйства, эксплуатирующие газопроводы в районах подрабатываемых территорий, должны обеспечить:</w:t>
      </w:r>
    </w:p>
    <w:p w:rsidR="002F1FF2" w:rsidRDefault="00606C13">
      <w:pPr>
        <w:ind w:firstLine="480"/>
        <w:jc w:val="both"/>
      </w:pPr>
      <w:r>
        <w:t>- контроль за выполнением технических мероприятий как в период строительства, так и при проведении капитальных ремонтов газопроводов;</w:t>
      </w:r>
    </w:p>
    <w:p w:rsidR="002F1FF2" w:rsidRDefault="00606C13">
      <w:pPr>
        <w:ind w:firstLine="480"/>
        <w:jc w:val="both"/>
      </w:pPr>
      <w:r>
        <w:t>- изучение и анализ сведений о проводимых и планируемых горных разработках, оказывающих вредное воздействие на газопроводы;</w:t>
      </w:r>
    </w:p>
    <w:p w:rsidR="002F1FF2" w:rsidRDefault="00606C13">
      <w:pPr>
        <w:ind w:firstLine="480"/>
        <w:jc w:val="both"/>
      </w:pPr>
      <w:r>
        <w:t>- решение организационно-технических вопросов по обеспечению надежности и безопасности газопроводов перед началом горных подработок и в процессе интенсивного сдвижения земной поверхности;</w:t>
      </w:r>
    </w:p>
    <w:p w:rsidR="002F1FF2" w:rsidRDefault="00606C13">
      <w:pPr>
        <w:ind w:firstLine="480"/>
        <w:jc w:val="both"/>
      </w:pPr>
      <w:r>
        <w:t>- разработку совместно с горными предприятиями и проектными организациями мер защиты эксплуатируемых газопроводов от вредного влияния горных разработок, а также мероприятий по предупреждению проникновения газа в подземные коммуникации и здания жилых, промышленных и коммунальных объектов.</w:t>
      </w:r>
    </w:p>
    <w:p w:rsidR="002F1FF2" w:rsidRDefault="00606C13">
      <w:pPr>
        <w:ind w:firstLine="480"/>
        <w:jc w:val="both"/>
      </w:pPr>
      <w:r>
        <w:t>5.32. Обход подземных газопроводов в период сдвижения земной поверхности и до снятия напряжений в газопроводах путем разрезки должен производиться ежедневно.</w:t>
      </w:r>
    </w:p>
    <w:p w:rsidR="002F1FF2" w:rsidRDefault="00606C13">
      <w:pPr>
        <w:ind w:firstLine="480"/>
        <w:jc w:val="both"/>
      </w:pPr>
      <w:r>
        <w:t>При разбивке трассы межпоселковых и распределительных газопроводов на подрабатываемых территориях границы влияния горных выработок должны быть закреплены постоянными знаками, имеющими высотные отметки и привязку к пикетажу трассы.</w:t>
      </w:r>
    </w:p>
    <w:p w:rsidR="002F1FF2" w:rsidRDefault="00606C13">
      <w:pPr>
        <w:ind w:firstLine="480"/>
        <w:jc w:val="both"/>
      </w:pPr>
      <w:r>
        <w:t>5.33. При сооружении систем газоснабжения в особых природных и климатических условиях дополнительно к требованиям СНиП 42-01-2011 должны применяться следующие меры:</w:t>
      </w:r>
    </w:p>
    <w:p w:rsidR="002F1FF2" w:rsidRDefault="00606C13">
      <w:pPr>
        <w:ind w:firstLine="480"/>
        <w:jc w:val="both"/>
      </w:pPr>
      <w:r>
        <w:lastRenderedPageBreak/>
        <w:t>- при сооружении газовых колодцев в районах с сейсмичностью свыше 7 баллов плиты основания железобетонных колодцев и монолитное железобетонное основание колодцев с кирпичными стенами должны укладываться на уплотненную песчаную подушку толщиной 100 мм;</w:t>
      </w:r>
    </w:p>
    <w:p w:rsidR="002F1FF2" w:rsidRDefault="00606C13">
      <w:pPr>
        <w:ind w:firstLine="480"/>
        <w:jc w:val="both"/>
      </w:pPr>
      <w:r>
        <w:t>- газовые колодцы, сооружаемые в пучинистых грунтах, должны быть сборными железобетонными или монолитными, наружные поверхности стен колодцев должны быть гладкими, оштукатуренными с железнением. Для уменьшения сцепления между стенами и смерзшимся грунтом рекомендуется устраивать покрытие из смолистых материалов или обратную засыпку пазух гравием или песчано-гравийным грунтом. Перекрытие колодца во всех случаях должно засыпаться песчано-гравийным или другим непучинистым грунтом;</w:t>
      </w:r>
    </w:p>
    <w:p w:rsidR="002F1FF2" w:rsidRDefault="00606C13">
      <w:pPr>
        <w:ind w:firstLine="480"/>
        <w:jc w:val="both"/>
      </w:pPr>
      <w:r>
        <w:t>- при строительстве в просадочных макропористых грунтах под основанием колодцев грунт должен быть уплотнен.</w:t>
      </w:r>
    </w:p>
    <w:p w:rsidR="002F1FF2" w:rsidRDefault="00606C13">
      <w:pPr>
        <w:pStyle w:val="2"/>
        <w:ind w:firstLine="480"/>
        <w:jc w:val="center"/>
      </w:pPr>
      <w:r>
        <w:t>6. ЭКСПЛУАТАЦИЯ СРЕДСТВ ЭЛЕКТРОХИМИЧЕСКОЙ ЗАЩИТЫ</w:t>
      </w:r>
    </w:p>
    <w:p w:rsidR="002F1FF2" w:rsidRDefault="00606C13">
      <w:pPr>
        <w:ind w:firstLine="480"/>
        <w:jc w:val="both"/>
      </w:pPr>
      <w:r>
        <w:t>6.1. Эксплуатация средств электрохимической защиты от коррозии систем газоснабжения в городах и населенных пунктах Приднестровской Молдавской Республики и периодическое обследование коррозионного состояния подземных газопроводов разрешается службам (группам) защиты, лабораториям предприятий газового хозяйства, имеющим в своем составе необходимый штат обученных и допущенных к данным видам работ лиц.</w:t>
      </w:r>
    </w:p>
    <w:p w:rsidR="002F1FF2" w:rsidRDefault="00606C13">
      <w:pPr>
        <w:ind w:firstLine="480"/>
        <w:jc w:val="both"/>
      </w:pPr>
      <w:r>
        <w:t>Обслуживание средств электрохимической защиты от коррозии на подземных металлических сооружениях, принадлежащих предприятиям, организациям, учреждениям и другим ведомствам, должно выполняться силами и средствами этих предприятий (ведомств) или специализированными организациями по договорам на проведение этих работ.</w:t>
      </w:r>
    </w:p>
    <w:p w:rsidR="002F1FF2" w:rsidRDefault="00606C13">
      <w:pPr>
        <w:ind w:firstLine="480"/>
        <w:jc w:val="both"/>
      </w:pPr>
      <w:r>
        <w:t>6.2. Лица, выполняющие работы по электрохимической защите от коррозии подземных газопроводов, должны сдать экзамен на знание "Правил безопасности в газовом хозяйстве", ГОСТ 9602-89, "Инструкции по защите городских подземных трубопроводов от электрохимической коррозии", "Правил технической эксплуатации электроустановок", "Правил техники безопасности при эксплуатации электроустановок потребителей" и "Правил устройства электроустановок", "Правил дорожного движения" и настоящих Правил в полном объеме выполняемой работы.</w:t>
      </w:r>
    </w:p>
    <w:p w:rsidR="002F1FF2" w:rsidRDefault="00606C13">
      <w:pPr>
        <w:ind w:firstLine="480"/>
        <w:jc w:val="both"/>
      </w:pPr>
      <w:r>
        <w:t>6.3. Разработку проектно-сметной документации по защите от электрохимической коррозии подземных газопроводов и строительство установок электрохимической защиты осуществляют специализированные организации и предприятия Подземметаллзащиты в соответствии с требованиями "Правил безопасности газового хозяйства", ГОСТ 9.602-89, "Инструкции по защите городских подземных трубопроводов от электрохимической коррозии".</w:t>
      </w:r>
    </w:p>
    <w:p w:rsidR="002F1FF2" w:rsidRDefault="00606C13">
      <w:pPr>
        <w:ind w:firstLine="480"/>
        <w:jc w:val="both"/>
      </w:pPr>
      <w:r>
        <w:t>6.4. Расчет параметров электрохимической защиты от коррозии подземных городских, сельских и межпоселковых газопроводов следует выполнять по методике, проведенной в "Инструкции по защите городских подземных трубопроводов от электрохимической коррозии".</w:t>
      </w:r>
    </w:p>
    <w:p w:rsidR="002F1FF2" w:rsidRDefault="00606C13">
      <w:pPr>
        <w:ind w:firstLine="480"/>
        <w:jc w:val="both"/>
      </w:pPr>
      <w:r>
        <w:t>6.5. Объем работ, выполняемых организациями, занимающимися эксплуатацией средств электрохимической защиты от коррозии подземных газопроводов, должен соответствовать указаниям "Инструкции по защите городских подземных трубопроводов от электрохимической коррозии" и "Положения о предприятиях (службах) Подземметаллзащиты".</w:t>
      </w:r>
    </w:p>
    <w:p w:rsidR="002F1FF2" w:rsidRDefault="00606C13">
      <w:pPr>
        <w:ind w:firstLine="480"/>
        <w:jc w:val="both"/>
      </w:pPr>
      <w:r>
        <w:lastRenderedPageBreak/>
        <w:t>6.6. Периодичность и объем работ при обследовании коррозионного состояния подземных газопроводов, проведении технического обслуживания, проверке эффективности действия, регулировке режимов работы установок электрохимической защиты и другого оборудования электрохимической защиты определяются в соответствии с требованиями "Правил безопасности в газовом хозяйстве" и "Инструкции по защите городских подземных трубопроводов от электрохимической коррозии".</w:t>
      </w:r>
    </w:p>
    <w:p w:rsidR="002F1FF2" w:rsidRDefault="00606C13">
      <w:pPr>
        <w:ind w:firstLine="480"/>
        <w:jc w:val="both"/>
      </w:pPr>
      <w:r>
        <w:t>6.7. Объем и графики текущих и капитальных ремонтов устанавливаются ежегодными планами и утверждаются организацией - владельцем оборудования электрохимической защиты после согласования с организацией, эксплуатирующей средства защиты.</w:t>
      </w:r>
    </w:p>
    <w:p w:rsidR="002F1FF2" w:rsidRDefault="00606C13">
      <w:pPr>
        <w:ind w:firstLine="480"/>
        <w:jc w:val="both"/>
      </w:pPr>
      <w:r>
        <w:t>6.8. Текущий ремонт установок электрохимической защиты должен производиться по мере необходимости и включать следующие виды работ:</w:t>
      </w:r>
    </w:p>
    <w:p w:rsidR="002F1FF2" w:rsidRDefault="00606C13">
      <w:pPr>
        <w:ind w:firstLine="480"/>
        <w:jc w:val="both"/>
      </w:pPr>
      <w:r>
        <w:t>- работы по техническому осмотру с проверкой эффективности действия защиты;</w:t>
      </w:r>
    </w:p>
    <w:p w:rsidR="002F1FF2" w:rsidRDefault="00606C13">
      <w:pPr>
        <w:ind w:firstLine="480"/>
        <w:jc w:val="both"/>
      </w:pPr>
      <w:r>
        <w:t>- измерение сопротивления изоляции кабелей электрохимзащиты;</w:t>
      </w:r>
    </w:p>
    <w:p w:rsidR="002F1FF2" w:rsidRDefault="00606C13">
      <w:pPr>
        <w:ind w:firstLine="480"/>
        <w:jc w:val="both"/>
      </w:pPr>
      <w:r>
        <w:t>- ремонт линий питания, блоков: выпрямительного, управления, измерительного, корпуса установки и узлов крепления, дренажного кабеля, контура анодного заземления 9 В;</w:t>
      </w:r>
    </w:p>
    <w:p w:rsidR="002F1FF2" w:rsidRDefault="00606C13">
      <w:pPr>
        <w:ind w:firstLine="480"/>
        <w:jc w:val="both"/>
      </w:pPr>
      <w:r>
        <w:t>- окраску шкафов и других конструктивных элементов установок;</w:t>
      </w:r>
    </w:p>
    <w:p w:rsidR="002F1FF2" w:rsidRDefault="00606C13">
      <w:pPr>
        <w:ind w:firstLine="480"/>
        <w:jc w:val="both"/>
      </w:pPr>
      <w:r>
        <w:t>- ремонт токоведущих линий;</w:t>
      </w:r>
    </w:p>
    <w:p w:rsidR="002F1FF2" w:rsidRDefault="00606C13">
      <w:pPr>
        <w:ind w:firstLine="480"/>
        <w:jc w:val="both"/>
      </w:pPr>
      <w:r>
        <w:t>- устранение неисправностей защитного заземления;</w:t>
      </w:r>
    </w:p>
    <w:p w:rsidR="002F1FF2" w:rsidRDefault="00606C13">
      <w:pPr>
        <w:ind w:firstLine="480"/>
        <w:jc w:val="both"/>
      </w:pPr>
      <w:r>
        <w:t>- устранение неисправностей электрического оборудования.</w:t>
      </w:r>
    </w:p>
    <w:p w:rsidR="002F1FF2" w:rsidRDefault="00606C13">
      <w:pPr>
        <w:ind w:firstLine="480"/>
        <w:jc w:val="both"/>
      </w:pPr>
      <w:r>
        <w:t>Ретроспектива изменений пункта 6.9:</w:t>
      </w:r>
    </w:p>
    <w:p w:rsidR="002F1FF2" w:rsidRDefault="00606C13">
      <w:pPr>
        <w:ind w:firstLine="480"/>
        <w:jc w:val="both"/>
      </w:pPr>
      <w:r>
        <w:t>Редакция 2 - Приказ Министерства юстиции ПМР от 25.02.09 № 54 (САЗ 09-13).</w:t>
      </w:r>
    </w:p>
    <w:p w:rsidR="002F1FF2" w:rsidRDefault="00606C13">
      <w:pPr>
        <w:ind w:firstLine="480"/>
        <w:jc w:val="both"/>
      </w:pPr>
      <w:r>
        <w:t>6.9. При обнаружении коррозионного повреждения подземного газопровода должны устанавливаться причины повреждения, приниматься меры по ее устранению, производиться оценка состояния газопровода с участием представителя предприятия (службы, участка) Подземметаллзащиты. Каждый случай сквозного коррозионного повреждения газопроводов подлежит расследованию комиссией, в состав которой должен входить представитель организации, выполняющей работы по защите городских газопроводов. О дате и месте работы комиссии владелец газопровода обязан заблаговременно известить местный орган уполномоченного исполнительного органа государственной власти.</w:t>
      </w:r>
    </w:p>
    <w:p w:rsidR="002F1FF2" w:rsidRDefault="00606C13">
      <w:pPr>
        <w:ind w:firstLine="480"/>
        <w:jc w:val="both"/>
      </w:pPr>
      <w:r>
        <w:t>6.10. Капитальный ремонт оборудования электрохимической защиты выполняется на основании заключений технического обслуживания и включает работы, связанные с заменой основных узлов устройств электрозащиты.</w:t>
      </w:r>
    </w:p>
    <w:p w:rsidR="002F1FF2" w:rsidRDefault="00606C13">
      <w:pPr>
        <w:ind w:firstLine="480"/>
        <w:jc w:val="both"/>
      </w:pPr>
      <w:r>
        <w:t>6.11. Вводимое поле капитального ремонта основное оборудование электрохимической защиты проверяется в работе под нагрузкой в течение времени, указанного заводом-изготовителем, но не менее 72ч.</w:t>
      </w:r>
    </w:p>
    <w:p w:rsidR="002F1FF2" w:rsidRDefault="00606C13">
      <w:pPr>
        <w:ind w:firstLine="480"/>
        <w:jc w:val="both"/>
      </w:pPr>
      <w:r>
        <w:t>6.12. Формы технической документации, а также порядок их ведения и хранения должны соответствовать требованиям Инструкции по защите городских подземных трубопроводов от электрохимической коррозии.</w:t>
      </w:r>
    </w:p>
    <w:p w:rsidR="002F1FF2" w:rsidRDefault="00606C13">
      <w:pPr>
        <w:ind w:firstLine="480"/>
        <w:jc w:val="both"/>
      </w:pPr>
      <w:r>
        <w:t>6.13. Работниками организаций, занимающихся электрохимической защитой от коррозии, при производстве работ в колодцах, коллекторах и других подземных сооружениях должны соблюдаться требования настоящих Правил и "Правил безопасности в газовом хозяйстве";</w:t>
      </w:r>
    </w:p>
    <w:p w:rsidR="002F1FF2" w:rsidRDefault="00606C13">
      <w:pPr>
        <w:pStyle w:val="2"/>
        <w:ind w:firstLine="480"/>
        <w:jc w:val="center"/>
      </w:pPr>
      <w:r>
        <w:t>7. ЭКСПЛУАТАЦИЯ ГАЗОРЕГУЛЯТОРНЫХ ПУНКТОВ (ГРП) И</w:t>
      </w:r>
      <w:r>
        <w:br/>
        <w:t>ГАЗОРЕГУЛЯТОРНЫХ УСТАНОВОК (ГРУ)</w:t>
      </w:r>
    </w:p>
    <w:p w:rsidR="002F1FF2" w:rsidRDefault="00606C13">
      <w:pPr>
        <w:pStyle w:val="2"/>
        <w:ind w:firstLine="480"/>
        <w:jc w:val="center"/>
      </w:pPr>
      <w:r>
        <w:lastRenderedPageBreak/>
        <w:t>ОБЩИЕ ТРЕБОВАНИЯ</w:t>
      </w:r>
    </w:p>
    <w:p w:rsidR="002F1FF2" w:rsidRDefault="00606C13">
      <w:pPr>
        <w:ind w:firstLine="480"/>
        <w:jc w:val="both"/>
      </w:pPr>
      <w:r>
        <w:t>7.1. Режим работы ГРП, ГРУ и комбинированных регуляторов должен устанавливаться в соответствии с проектом, рекомендациями пусконаладочной организации и предприятий газового хозяйства.</w:t>
      </w:r>
    </w:p>
    <w:p w:rsidR="002F1FF2" w:rsidRDefault="00606C13">
      <w:pPr>
        <w:ind w:firstLine="480"/>
        <w:jc w:val="both"/>
      </w:pPr>
      <w:r>
        <w:t>7.2. На каждый ГРП (ГРУ) эксплуатирующая организация должна вести установленную эксплуатационную документацию (формы 18-э, 19-э).</w:t>
      </w:r>
    </w:p>
    <w:p w:rsidR="002F1FF2" w:rsidRDefault="00606C13">
      <w:pPr>
        <w:ind w:firstLine="480"/>
        <w:jc w:val="both"/>
      </w:pPr>
      <w:r>
        <w:t>7.3. При эксплуатации ГРП и ГРУ должны выполняться следующие работы:</w:t>
      </w:r>
    </w:p>
    <w:p w:rsidR="002F1FF2" w:rsidRDefault="00606C13">
      <w:pPr>
        <w:ind w:firstLine="480"/>
        <w:jc w:val="both"/>
      </w:pPr>
      <w:r>
        <w:t>- осмотр технического состояния;</w:t>
      </w:r>
    </w:p>
    <w:p w:rsidR="002F1FF2" w:rsidRDefault="00606C13">
      <w:pPr>
        <w:ind w:firstLine="480"/>
        <w:jc w:val="both"/>
      </w:pPr>
      <w:r>
        <w:t>- проверка параметров срабатывания предохранительных запорных и сбросных клапанов не реже одного раза в 2 месяца, а также по окончании ремонта оборудования;</w:t>
      </w:r>
    </w:p>
    <w:p w:rsidR="002F1FF2" w:rsidRDefault="00606C13">
      <w:pPr>
        <w:ind w:firstLine="480"/>
        <w:jc w:val="both"/>
      </w:pPr>
      <w:r>
        <w:t>- техническое обслуживание не реже одного раза в 6 месяцев;</w:t>
      </w:r>
    </w:p>
    <w:p w:rsidR="002F1FF2" w:rsidRDefault="00606C13">
      <w:pPr>
        <w:ind w:firstLine="480"/>
        <w:jc w:val="both"/>
      </w:pPr>
      <w:r>
        <w:t>- текущий ремонт не реже одного раза в год, если заводом-изготовителем регуляторов давления, предохранительных клапанов, телемеханических устройств не требуется проведения ремонта в более короткие сроки;</w:t>
      </w:r>
    </w:p>
    <w:p w:rsidR="002F1FF2" w:rsidRDefault="00606C13">
      <w:pPr>
        <w:ind w:firstLine="480"/>
        <w:jc w:val="both"/>
      </w:pPr>
      <w:r>
        <w:t>- капитальный ремонт при замене оборудования, средств измерения, отопления, освещения и восстановлении строительных конструкций здания на основании дефектных ведомостей, составленных по результатам осмотров.</w:t>
      </w:r>
    </w:p>
    <w:p w:rsidR="002F1FF2" w:rsidRDefault="00606C13">
      <w:pPr>
        <w:ind w:firstLine="480"/>
        <w:jc w:val="both"/>
      </w:pPr>
      <w:r>
        <w:t>7.4. Результаты ремонтов оборудования ГРП (ГРУ), связанных с заменой деталей и узлов оборудования, должны заноситься в паспорт ГРП (ГРУ).</w:t>
      </w:r>
    </w:p>
    <w:p w:rsidR="002F1FF2" w:rsidRDefault="00606C13">
      <w:pPr>
        <w:ind w:firstLine="480"/>
        <w:jc w:val="both"/>
      </w:pPr>
      <w:r>
        <w:t>О всех работах по обслуживанию ГРП (ГРУ) должны быть сделаны записи в эксплуатационном журнале установленной формы. В журнале должны указываться все нарушения, допущенные при эксплуатации оборудования ГРП (ГРУ), и работы, выполненные по устранению этих нарушений.</w:t>
      </w:r>
    </w:p>
    <w:p w:rsidR="002F1FF2" w:rsidRDefault="00606C13">
      <w:pPr>
        <w:pStyle w:val="2"/>
        <w:ind w:firstLine="480"/>
        <w:jc w:val="center"/>
      </w:pPr>
      <w:r>
        <w:t>ОСМОТР ТЕХНИЧЕСКОГО СОСТОЯНИЯ (ТЕХНИЧЕСКИЙ ОСМОТР)</w:t>
      </w:r>
    </w:p>
    <w:p w:rsidR="002F1FF2" w:rsidRDefault="00606C13">
      <w:pPr>
        <w:ind w:firstLine="480"/>
        <w:jc w:val="both"/>
      </w:pPr>
      <w:r>
        <w:t>7.5. Осмотр технического состояния ГРП и ГРУ должен проводиться по графикам и в сроки, обеспечивающие безопасность и надежность эксплуатации, утвержденные главным инженером (техническим директором) предприятия газового хозяйства.</w:t>
      </w:r>
    </w:p>
    <w:p w:rsidR="002F1FF2" w:rsidRDefault="00606C13">
      <w:pPr>
        <w:ind w:firstLine="480"/>
        <w:jc w:val="both"/>
      </w:pPr>
      <w:r>
        <w:t>7.6. При осмотре технического состояния ГРП (ГРУ) должны выполняться:</w:t>
      </w:r>
    </w:p>
    <w:p w:rsidR="002F1FF2" w:rsidRDefault="00606C13">
      <w:pPr>
        <w:ind w:firstLine="480"/>
        <w:jc w:val="both"/>
      </w:pPr>
      <w:r>
        <w:t>- проверка по приборам давления газа до и после регулятора, перепада давления на фильтре, температуры воздуха в помещении, отсутствия утечки газа с помощью мыльной эмульсии или прибором;</w:t>
      </w:r>
    </w:p>
    <w:p w:rsidR="002F1FF2" w:rsidRDefault="00606C13">
      <w:pPr>
        <w:ind w:firstLine="480"/>
        <w:jc w:val="both"/>
      </w:pPr>
      <w:r>
        <w:t>- контроль за правильностью положения молоточка и надежности сцепления рычагов и предохранительно-запорного клапана;</w:t>
      </w:r>
    </w:p>
    <w:p w:rsidR="002F1FF2" w:rsidRDefault="00606C13">
      <w:pPr>
        <w:ind w:firstLine="480"/>
        <w:jc w:val="both"/>
      </w:pPr>
      <w:r>
        <w:t>- смена картограмм регистрирующих приборов, прочистка и заправка перьев, завод часового механизма. Установка пера на "нуль" - не реже одного раза в 15 дней;</w:t>
      </w:r>
    </w:p>
    <w:p w:rsidR="002F1FF2" w:rsidRDefault="00606C13">
      <w:pPr>
        <w:ind w:firstLine="480"/>
        <w:jc w:val="both"/>
      </w:pPr>
      <w:r>
        <w:t>- проверка состояния и работы электроосвещения, вентиляции, системы отопления, визуальное выявление трещин и неплотностей стен, отделяющих основное и вспомогательное помещения;</w:t>
      </w:r>
    </w:p>
    <w:p w:rsidR="002F1FF2" w:rsidRDefault="00606C13">
      <w:pPr>
        <w:ind w:firstLine="480"/>
        <w:jc w:val="both"/>
      </w:pPr>
      <w:r>
        <w:t>- внешний и внутренний осмотр здания, при необходимости - очистка помещения и оборудования от загрязнения.</w:t>
      </w:r>
    </w:p>
    <w:p w:rsidR="002F1FF2" w:rsidRDefault="00606C13">
      <w:pPr>
        <w:ind w:firstLine="480"/>
        <w:jc w:val="both"/>
      </w:pPr>
      <w:r>
        <w:t xml:space="preserve">При оснащении систем газоснабжения города (населенного пункта) средствами телемеханики (телеизмерения и телесигнализации) технический осмотр как телемеханизированных ГРП, так и нетелемеханизированных, но работающих в одной системе </w:t>
      </w:r>
      <w:r>
        <w:lastRenderedPageBreak/>
        <w:t>с телемеханизированными, должен производиться в сроки, определяемые специальной инструкцией по эксплуатации систем телемеханики, но не реже одного раза в месяц.</w:t>
      </w:r>
    </w:p>
    <w:p w:rsidR="002F1FF2" w:rsidRDefault="00606C13">
      <w:pPr>
        <w:ind w:firstLine="480"/>
        <w:jc w:val="both"/>
      </w:pPr>
      <w:r>
        <w:t>7.7. Технический осмотр ГПР, расположенных в отдельно стоящих зданиях, встроенных и пристроенных к зданиям с обособленным входом, должен, как правило, производиться двумя рабочими. Допускается осмотр таких ГРУ одним рабочим по специальной инструкции, содержащей дополнительные меры безопасности.</w:t>
      </w:r>
    </w:p>
    <w:p w:rsidR="002F1FF2" w:rsidRDefault="00606C13">
      <w:pPr>
        <w:ind w:firstLine="480"/>
        <w:jc w:val="both"/>
      </w:pPr>
      <w:r>
        <w:t>Осмотр ГРП, оборудованных системами телемеханики, размещенных в шкафах, на открытых площадках, а также ГРУ может производиться одним рабочим.</w:t>
      </w:r>
    </w:p>
    <w:p w:rsidR="002F1FF2" w:rsidRDefault="00606C13">
      <w:pPr>
        <w:ind w:firstLine="480"/>
        <w:jc w:val="both"/>
      </w:pPr>
      <w:r>
        <w:t>7.8. Технический осмотр ГРП в городах и других населенных пунктах, где организованы аварийно-диспетчерские службы с круглосуточным дежурством персонала, допускается производить одним слесарем.</w:t>
      </w:r>
    </w:p>
    <w:p w:rsidR="002F1FF2" w:rsidRDefault="00606C13">
      <w:pPr>
        <w:ind w:firstLine="480"/>
        <w:jc w:val="both"/>
      </w:pPr>
      <w:r>
        <w:t>Показания приборов и результаты осмотра должны быть занесены в журналы обслуживания ГРП (ГРУ). Журналы должны находиться в ГРП (ГРУ).</w:t>
      </w:r>
    </w:p>
    <w:p w:rsidR="002F1FF2" w:rsidRDefault="00606C13">
      <w:pPr>
        <w:ind w:firstLine="480"/>
        <w:jc w:val="both"/>
      </w:pPr>
      <w:r>
        <w:t>7.9. О нарушении режимов газоснабжения, наличии аварийных ситуаций, серьезных неполадок в работе оборудования ГРП, обнаруженных при техническом осмотре, необходимо немедленно сообщать в АДС и до прибытия аварийной бригады принять возможные меры по предупреждению аварий.</w:t>
      </w:r>
    </w:p>
    <w:p w:rsidR="002F1FF2" w:rsidRDefault="00606C13">
      <w:pPr>
        <w:ind w:firstLine="480"/>
        <w:jc w:val="both"/>
      </w:pPr>
      <w:r>
        <w:t>7.10. Утечку газа, а также самопроизвольное повышение или понижение выходного давления газа должны устранять работники АДС немедленно после получения заявки от слесарей-обходчиков и потребителей газа.</w:t>
      </w:r>
    </w:p>
    <w:p w:rsidR="002F1FF2" w:rsidRDefault="00606C13">
      <w:pPr>
        <w:ind w:firstLine="480"/>
        <w:jc w:val="both"/>
      </w:pPr>
      <w:r>
        <w:t>7.11. Технический осмотр оборудования ГРП (ГРУ) предприятий должен осуществлять персонал этих предприятий или предприятие газового хозяйства по договору.</w:t>
      </w:r>
    </w:p>
    <w:p w:rsidR="002F1FF2" w:rsidRDefault="00606C13">
      <w:pPr>
        <w:pStyle w:val="2"/>
        <w:ind w:firstLine="480"/>
        <w:jc w:val="center"/>
      </w:pPr>
      <w:r>
        <w:t>ТЕХНИЧЕСКОЕ ОБСЛУЖИВАНИЕ И ТЕКУЩИЙ РЕМОНТ</w:t>
      </w:r>
    </w:p>
    <w:p w:rsidR="002F1FF2" w:rsidRDefault="00606C13">
      <w:pPr>
        <w:ind w:firstLine="480"/>
        <w:jc w:val="both"/>
      </w:pPr>
      <w:r>
        <w:t>7.12. Техническое обслуживание и текущий ремонт оборудования ГРП (ГРУ) должна производить бригада слесарей под руководством специалиста или руководителя в общем составе не менее трех человек.</w:t>
      </w:r>
    </w:p>
    <w:p w:rsidR="002F1FF2" w:rsidRDefault="00606C13">
      <w:pPr>
        <w:ind w:firstLine="480"/>
        <w:jc w:val="both"/>
      </w:pPr>
      <w:r>
        <w:t>7.13. При техническом обслуживании должны выполняться:</w:t>
      </w:r>
    </w:p>
    <w:p w:rsidR="002F1FF2" w:rsidRDefault="00606C13">
      <w:pPr>
        <w:ind w:firstLine="480"/>
        <w:jc w:val="both"/>
      </w:pPr>
      <w:r>
        <w:t>- проверка работоспособности и герметичности запорной арматуры и предохранительных клапанов;</w:t>
      </w:r>
    </w:p>
    <w:p w:rsidR="002F1FF2" w:rsidRDefault="00606C13">
      <w:pPr>
        <w:ind w:firstLine="480"/>
        <w:jc w:val="both"/>
      </w:pPr>
      <w:r>
        <w:t>- проверка плотности всех соединений и арматуры, устранение утечек газа, осмотр фильтра;</w:t>
      </w:r>
    </w:p>
    <w:p w:rsidR="002F1FF2" w:rsidRDefault="00606C13">
      <w:pPr>
        <w:ind w:firstLine="480"/>
        <w:jc w:val="both"/>
      </w:pPr>
      <w:r>
        <w:t>- смазка трущихся частей и перенабивка сальников;</w:t>
      </w:r>
    </w:p>
    <w:p w:rsidR="002F1FF2" w:rsidRDefault="00606C13">
      <w:pPr>
        <w:ind w:firstLine="480"/>
        <w:jc w:val="both"/>
      </w:pPr>
      <w:r>
        <w:t>- определение плотности и чувствительности мембран регулятора давления и управления;</w:t>
      </w:r>
    </w:p>
    <w:p w:rsidR="002F1FF2" w:rsidRDefault="00606C13">
      <w:pPr>
        <w:ind w:firstLine="480"/>
        <w:jc w:val="both"/>
      </w:pPr>
      <w:r>
        <w:t>- продувка импульсных трубок к контрольно-измерительным приборам, предохранительно-запорному клапану и регулятору давления;</w:t>
      </w:r>
    </w:p>
    <w:p w:rsidR="002F1FF2" w:rsidRDefault="00606C13">
      <w:pPr>
        <w:ind w:firstLine="480"/>
        <w:jc w:val="both"/>
      </w:pPr>
      <w:r>
        <w:t>- проверка параметров настройки запорных и сбросных клапанов.</w:t>
      </w:r>
    </w:p>
    <w:p w:rsidR="002F1FF2" w:rsidRDefault="00606C13">
      <w:pPr>
        <w:ind w:firstLine="480"/>
        <w:jc w:val="both"/>
      </w:pPr>
      <w:r>
        <w:t>7.14. При ежегодном текущем ремонте обязательно выполнение следующих работ:</w:t>
      </w:r>
    </w:p>
    <w:p w:rsidR="002F1FF2" w:rsidRDefault="00606C13">
      <w:pPr>
        <w:ind w:firstLine="480"/>
        <w:jc w:val="both"/>
      </w:pPr>
      <w:r>
        <w:t>- разборка регуляторов давления, предохранительных клапанов с очисткой их от коррозии и загрязнений, проверкой плотности прилегания к седлу клапанов, состояния мембран, смазкой трущихся частей, ремонтом или заменой изношенных деталей, проверкой надежности креплений конструкционных узлов, не подлежащих разборке;</w:t>
      </w:r>
    </w:p>
    <w:p w:rsidR="002F1FF2" w:rsidRDefault="00606C13">
      <w:pPr>
        <w:ind w:firstLine="480"/>
        <w:jc w:val="both"/>
      </w:pPr>
      <w:r>
        <w:t>- разборка запорной арматуры, не обеспечивающей герметичность закрытия;</w:t>
      </w:r>
    </w:p>
    <w:p w:rsidR="002F1FF2" w:rsidRDefault="00606C13">
      <w:pPr>
        <w:ind w:firstLine="480"/>
        <w:jc w:val="both"/>
      </w:pPr>
      <w:r>
        <w:t>- ремонт строительных конструкций;</w:t>
      </w:r>
    </w:p>
    <w:p w:rsidR="002F1FF2" w:rsidRDefault="00606C13">
      <w:pPr>
        <w:ind w:firstLine="480"/>
        <w:jc w:val="both"/>
      </w:pPr>
      <w:r>
        <w:t>- проверка и прочистка дымоходов - один раз в год перед отопительным сезоном;</w:t>
      </w:r>
    </w:p>
    <w:p w:rsidR="002F1FF2" w:rsidRDefault="00606C13">
      <w:pPr>
        <w:ind w:firstLine="480"/>
        <w:jc w:val="both"/>
      </w:pPr>
      <w:r>
        <w:lastRenderedPageBreak/>
        <w:t>- ремонт системы отопления, в том числе отопительной установки - один раз в год перед отопительным сезоном.</w:t>
      </w:r>
    </w:p>
    <w:p w:rsidR="002F1FF2" w:rsidRDefault="00606C13">
      <w:pPr>
        <w:ind w:firstLine="480"/>
        <w:jc w:val="both"/>
      </w:pPr>
      <w:r>
        <w:t>7.15. После проверки и настройки оборудования и устранения всех неполадок проверяют плотность всех соединений. В случае обнаружения утечки газа должны быть приняты меры к ее немедленному устранению.</w:t>
      </w:r>
    </w:p>
    <w:p w:rsidR="002F1FF2" w:rsidRDefault="00606C13">
      <w:pPr>
        <w:pStyle w:val="2"/>
        <w:ind w:firstLine="480"/>
        <w:jc w:val="center"/>
      </w:pPr>
      <w:r>
        <w:t>КАПИТАЛЬНЫЙ РЕМОНТ</w:t>
      </w:r>
    </w:p>
    <w:p w:rsidR="002F1FF2" w:rsidRDefault="00606C13">
      <w:pPr>
        <w:ind w:firstLine="480"/>
        <w:jc w:val="both"/>
      </w:pPr>
      <w:r>
        <w:t>7.16. К капитальному ремонту ГРП (ГРУ) относятся следующие работы:</w:t>
      </w:r>
    </w:p>
    <w:p w:rsidR="002F1FF2" w:rsidRDefault="00606C13">
      <w:pPr>
        <w:ind w:firstLine="480"/>
        <w:jc w:val="both"/>
      </w:pPr>
      <w:r>
        <w:t>- ремонт и замена устаревшего и изношенного оборудования или отдельных его частей;</w:t>
      </w:r>
    </w:p>
    <w:p w:rsidR="002F1FF2" w:rsidRDefault="00606C13">
      <w:pPr>
        <w:ind w:firstLine="480"/>
        <w:jc w:val="both"/>
      </w:pPr>
      <w:r>
        <w:t>- ремонт здания ГРП.</w:t>
      </w:r>
    </w:p>
    <w:p w:rsidR="002F1FF2" w:rsidRDefault="00606C13">
      <w:pPr>
        <w:ind w:firstLine="480"/>
        <w:jc w:val="both"/>
      </w:pPr>
      <w:r>
        <w:t>7.17.Отключающие устройства на линии редуцирования при разборке оборудования должны быть в закрытом положении. На границах отключенного участка после отключающих устройств должны устанавливаться заглушки, соответствующие максимальному давлению газа.</w:t>
      </w:r>
    </w:p>
    <w:p w:rsidR="002F1FF2" w:rsidRDefault="00606C13">
      <w:pPr>
        <w:ind w:firstLine="480"/>
        <w:jc w:val="both"/>
      </w:pPr>
      <w:r>
        <w:t>7.18. Работы по ремонту электрооборудования ГРП и смене перегоревших электроламп должны производиться при снятом напряжении. При недостаточном естественном освещении допускается применение переносных светильников во взрывозащищенном исполнении.</w:t>
      </w:r>
    </w:p>
    <w:p w:rsidR="002F1FF2" w:rsidRDefault="00606C13">
      <w:pPr>
        <w:ind w:firstLine="480"/>
        <w:jc w:val="both"/>
      </w:pPr>
      <w:r>
        <w:t>7.19. Помещения ГРП должны быть укомплектованы первичными средствами пожаротушения.</w:t>
      </w:r>
    </w:p>
    <w:p w:rsidR="002F1FF2" w:rsidRDefault="00606C13">
      <w:pPr>
        <w:ind w:firstLine="480"/>
        <w:jc w:val="both"/>
      </w:pPr>
      <w:r>
        <w:t>Хранение обтирочных, горючих и других материалов в указанных местах не разрешается.</w:t>
      </w:r>
    </w:p>
    <w:p w:rsidR="002F1FF2" w:rsidRDefault="00606C13">
      <w:pPr>
        <w:pStyle w:val="2"/>
        <w:ind w:firstLine="480"/>
        <w:jc w:val="center"/>
      </w:pPr>
      <w:r>
        <w:t>8. ЭКСПЛУАТАЦИЯ ГАЗОВОГО ОБОРУДОВАНИЯ ЖИЛЫХ И</w:t>
      </w:r>
      <w:r>
        <w:br/>
        <w:t>ОБЩЕСТВЕННЫХ ЗДАНИЙ ПРЕДПРИЯТИЙ БЫТОВОГО ОБСЛУЖИВАНИЯ</w:t>
      </w:r>
      <w:r>
        <w:br/>
        <w:t>НАСЕЛЕНИЯ НЕПРОИЗВОДСТВЕННОГО ХАРАКТЕРА</w:t>
      </w:r>
    </w:p>
    <w:p w:rsidR="002F1FF2" w:rsidRDefault="00606C13">
      <w:pPr>
        <w:ind w:firstLine="480"/>
        <w:jc w:val="both"/>
      </w:pPr>
      <w:r>
        <w:t>8.1. Газовое оборудование жилых и общественных зданий, предприятий бытового обслуживания населения непроизводственного характера включает в себя вводные и внутренние газопроводы (от запорного устройства на вводе до приборов) и газовые приборы: плиты, водонагреватели, отопительные печи, котлы и т. п., использующие газ в качестве топлива.</w:t>
      </w:r>
    </w:p>
    <w:p w:rsidR="002F1FF2" w:rsidRDefault="00606C13">
      <w:pPr>
        <w:ind w:firstLine="480"/>
        <w:jc w:val="both"/>
      </w:pPr>
      <w:r>
        <w:t>8.2. Эксплуатация газового оборудования предусматривает:</w:t>
      </w:r>
    </w:p>
    <w:p w:rsidR="002F1FF2" w:rsidRDefault="00606C13">
      <w:pPr>
        <w:ind w:firstLine="480"/>
        <w:jc w:val="both"/>
      </w:pPr>
      <w:r>
        <w:t>- периодическое техническое обслуживание (ПТО),</w:t>
      </w:r>
    </w:p>
    <w:p w:rsidR="002F1FF2" w:rsidRDefault="00606C13">
      <w:pPr>
        <w:ind w:firstLine="480"/>
        <w:jc w:val="both"/>
      </w:pPr>
      <w:r>
        <w:t>- сезонное техническое обслуживание (СТО) - включение и отключение сезонно работающего оборудования, установленного в общественных зданиях;</w:t>
      </w:r>
    </w:p>
    <w:p w:rsidR="002F1FF2" w:rsidRDefault="00606C13">
      <w:pPr>
        <w:ind w:firstLine="480"/>
        <w:jc w:val="both"/>
      </w:pPr>
      <w:r>
        <w:t>- внеплановый ремонт по заявкам (ВРЗ) - обслуживание по заявкам.</w:t>
      </w:r>
    </w:p>
    <w:p w:rsidR="002F1FF2" w:rsidRDefault="00606C13">
      <w:pPr>
        <w:ind w:firstLine="480"/>
        <w:jc w:val="both"/>
      </w:pPr>
      <w:r>
        <w:t>8.3. Отключение газопровода или прибора и включение их после устранения неисправности должны быть оформлены актом.</w:t>
      </w:r>
    </w:p>
    <w:p w:rsidR="002F1FF2" w:rsidRDefault="00606C13">
      <w:pPr>
        <w:ind w:firstLine="480"/>
        <w:jc w:val="both"/>
      </w:pPr>
      <w:r>
        <w:t>8.4. Техническое обслуживание газового оборудования жилых домов и общественных зданий осуществляется в соответствии с требованиями Положения о техническом обслуживании газового оборудования в жилых домах и общественных зданиях.</w:t>
      </w:r>
    </w:p>
    <w:p w:rsidR="002F1FF2" w:rsidRDefault="00606C13">
      <w:pPr>
        <w:ind w:firstLine="480"/>
        <w:jc w:val="both"/>
      </w:pPr>
      <w:r>
        <w:lastRenderedPageBreak/>
        <w:t>8.5. Проверка на герметичность газового оборудования жилых и общественных зданий, предприятий бытового обслуживания населения непроизводственного характера проводится в сроки, определяемые предприятиями газового хозяйства.</w:t>
      </w:r>
    </w:p>
    <w:p w:rsidR="002F1FF2" w:rsidRDefault="00606C13">
      <w:pPr>
        <w:ind w:firstLine="480"/>
        <w:jc w:val="both"/>
      </w:pPr>
      <w:r>
        <w:t>8.6. Подлежат периодической проверке и прочистке;</w:t>
      </w:r>
    </w:p>
    <w:p w:rsidR="002F1FF2" w:rsidRDefault="00606C13">
      <w:pPr>
        <w:ind w:firstLine="480"/>
        <w:jc w:val="both"/>
      </w:pPr>
      <w:r>
        <w:t>- дымоотводящие устройства сезонно работающих газоиспользующих установок, независимо от их конструкции, перед отопительным сезоном;</w:t>
      </w:r>
    </w:p>
    <w:p w:rsidR="002F1FF2" w:rsidRDefault="00606C13">
      <w:pPr>
        <w:ind w:firstLine="480"/>
        <w:jc w:val="both"/>
      </w:pPr>
      <w:r>
        <w:t>- дымоотводящие устройства, выполненные из красного кирпича, - не реже 1 раза в квартал;</w:t>
      </w:r>
    </w:p>
    <w:p w:rsidR="002F1FF2" w:rsidRDefault="00606C13">
      <w:pPr>
        <w:ind w:firstLine="480"/>
        <w:jc w:val="both"/>
      </w:pPr>
      <w:r>
        <w:t>- дымоотводящие устройства и вентиляционные каналы, выполненные из асбоцементных и гончарных труб, а также из специальных блоков жаростойкого бетона, - не реже 1 раза в год.</w:t>
      </w:r>
    </w:p>
    <w:p w:rsidR="002F1FF2" w:rsidRDefault="00606C13">
      <w:pPr>
        <w:ind w:firstLine="480"/>
        <w:jc w:val="both"/>
      </w:pPr>
      <w:r>
        <w:t>8.7. При первичной проверке и прочистке дымоходов и вентиляционных каналов должны проверяться: устройство и соответствие примененных материалов требованиям СНиП 42-01-2011; отсутствие засорений; их плотность и обособленность, наличие и исправность разделок, предохраняющих сгораемые конструкции, исправность и правильность расположения оголовка относительно крыши и вблизи расположенных сооружений, наличие нормальной тяги.</w:t>
      </w:r>
    </w:p>
    <w:p w:rsidR="002F1FF2" w:rsidRDefault="00606C13">
      <w:pPr>
        <w:ind w:firstLine="480"/>
        <w:jc w:val="both"/>
      </w:pPr>
      <w:r>
        <w:t>Повторной проверке подлежат: отсутствие засорений в дымоходах и вентиляционных каналах, их плотность и обособленность, исправность оголовков и наличие нормальной тяги.</w:t>
      </w:r>
    </w:p>
    <w:p w:rsidR="002F1FF2" w:rsidRDefault="00606C13">
      <w:pPr>
        <w:ind w:firstLine="480"/>
        <w:jc w:val="both"/>
      </w:pPr>
      <w:r>
        <w:t>8.8. Обследование дымоходов и вентиляционных каналов первично и после ремонта должно производиться специализированной организацией с участием представителя жилищно-эксплуатационной организации. Результаты оформляются актом.</w:t>
      </w:r>
    </w:p>
    <w:p w:rsidR="002F1FF2" w:rsidRDefault="00606C13">
      <w:pPr>
        <w:ind w:firstLine="480"/>
        <w:jc w:val="both"/>
      </w:pPr>
      <w:r>
        <w:t>Повторные проверки дымовых и вентиляционных каналов в жилых зданиях могут выполняться кооперативами, жилищно-эксплуатационными организациями и другими предприятиями, имеющими подготовленный персонал. Сведения о повторной проверке заносятся в специальный журнал.</w:t>
      </w:r>
    </w:p>
    <w:p w:rsidR="002F1FF2" w:rsidRDefault="00606C13">
      <w:pPr>
        <w:ind w:firstLine="480"/>
        <w:jc w:val="both"/>
      </w:pPr>
      <w:r>
        <w:t>8.9. В случае обнаружения непригодности дымовых и вентиляционных каналов к дальнейшей эксплуатации представитель организации, производившей их проверку, обязан предупредить абонента под расписку об опасности пользования газовыми приборами и аппаратами. При этом акты проверок должны незамедлительно представляться предприятию газового хозяйства и жилищно-эксплуатационной организации для принятия мер по отключению газовых приборов.</w:t>
      </w:r>
    </w:p>
    <w:p w:rsidR="002F1FF2" w:rsidRDefault="00606C13">
      <w:pPr>
        <w:ind w:firstLine="480"/>
        <w:jc w:val="both"/>
      </w:pPr>
      <w:r>
        <w:t>8.10. В домах, принадлежащих гражданам на праве личной собственности, повторные проверки, прочистки дымоотводящих устройств и вентиляционных каналов могут производиться домовладельцами.</w:t>
      </w:r>
    </w:p>
    <w:p w:rsidR="002F1FF2" w:rsidRDefault="00606C13">
      <w:pPr>
        <w:ind w:firstLine="480"/>
        <w:jc w:val="both"/>
      </w:pPr>
      <w:r>
        <w:t>Результаты вышеуказанных работ актом не оформляются.</w:t>
      </w:r>
    </w:p>
    <w:p w:rsidR="002F1FF2" w:rsidRDefault="00606C13">
      <w:pPr>
        <w:ind w:firstLine="480"/>
        <w:jc w:val="both"/>
      </w:pPr>
      <w:r>
        <w:t>8.11. В зимнее время не реже одного раза в месяц, а в районах северной строительно-климатической зоны не реже двух раз в месяц владельцами зданий должен производиться осмотр оголовков дымоходов с целью предотвращения их обмерзания и закупорки.</w:t>
      </w:r>
    </w:p>
    <w:p w:rsidR="002F1FF2" w:rsidRDefault="00606C13">
      <w:pPr>
        <w:ind w:firstLine="480"/>
        <w:jc w:val="both"/>
      </w:pPr>
      <w:r>
        <w:t>8.12. До начала работ по капитальному ремонту дымоходов и вентиляционных каналов здания жилищно-эксплуатационная организация и владелец жилого дома должны письменно уведомить предприятие газового хозяйства об отключении газовых приборов и аппаратов от систем газоснабжения. После каждого ремонта дымоходы подлежат внеочередной проверке и прочистке в соответствии с требованиями пп. 8.7, 8.8 настоящих Правил.</w:t>
      </w:r>
    </w:p>
    <w:p w:rsidR="002F1FF2" w:rsidRDefault="00606C13">
      <w:pPr>
        <w:pStyle w:val="2"/>
        <w:ind w:firstLine="480"/>
        <w:jc w:val="center"/>
      </w:pPr>
      <w:r>
        <w:lastRenderedPageBreak/>
        <w:t>9. ЭКСПЛУАТАЦИЯ ГАЗОВОГО</w:t>
      </w:r>
      <w:r>
        <w:br/>
        <w:t>ОБОРУДОВАНИЯ ПРОМЫШЛЕННЫХ, СЕЛЬСКОХОЗЯЙСТВЕННЫХ ПРЕДПРИЯТИЙ И ПРЕДПРИЯТИЙ БЫТОВОГО ОБСЛУЖИВАНИЯ НАСЕЛЕНИЯ ПРОИЗВОДСТВЕННОГО ХАРАКТЕРА</w:t>
      </w:r>
    </w:p>
    <w:p w:rsidR="002F1FF2" w:rsidRDefault="00606C13">
      <w:pPr>
        <w:ind w:firstLine="480"/>
        <w:jc w:val="both"/>
      </w:pPr>
      <w:r>
        <w:t>9.1. Газовое оборудование промышленных, сельскохозяйственных предприятий и предприятий бытового обслуживания населения производственного характера включает в себя газопроводы, газорегуляторные пункты или установки и газовое оборудование агрегатов (котлов, печей и т. д.), использующих газ в качестве топлива.</w:t>
      </w:r>
    </w:p>
    <w:p w:rsidR="002F1FF2" w:rsidRDefault="00606C13">
      <w:pPr>
        <w:ind w:firstLine="480"/>
        <w:jc w:val="both"/>
      </w:pPr>
      <w:r>
        <w:t>Ретроспектива изменений пункта 9.2:</w:t>
      </w:r>
    </w:p>
    <w:p w:rsidR="002F1FF2" w:rsidRDefault="00606C13">
      <w:pPr>
        <w:ind w:firstLine="480"/>
        <w:jc w:val="both"/>
      </w:pPr>
      <w:r>
        <w:t>Редакция 2 - Приказ Министерства юстиции ПМР от 25.02.09 № 54 (САЗ 09-13).</w:t>
      </w:r>
    </w:p>
    <w:p w:rsidR="002F1FF2" w:rsidRDefault="00606C13">
      <w:pPr>
        <w:ind w:firstLine="480"/>
        <w:jc w:val="both"/>
      </w:pPr>
      <w:r>
        <w:t>9.2. На новых объектах разрешается использование газа только в агрегатах, специально предназначенных для этого вида топлива. Перевод агрегатов на газовое топливо разрешается только при условии переоборудования агрегатов по проектам, выполненным организациями, имеющими разрешения органов уполномоченного исполнительного органа государственной власти.</w:t>
      </w:r>
    </w:p>
    <w:p w:rsidR="002F1FF2" w:rsidRDefault="00606C13">
      <w:pPr>
        <w:ind w:firstLine="480"/>
        <w:jc w:val="both"/>
      </w:pPr>
      <w:r>
        <w:t>9.3. Каждое газифицированное предприятие должно иметь комплект исполнительно-технической документации на газовое хозяйство (проектная исполнительная документация, в том числе акты первичного пуска, наладки газового оборудования и приборов автоматики, акты приемки оборудования в эксплуатацию). Порядок хранения этой документации определяется руководителем предприятия и оформляется приказом.</w:t>
      </w:r>
    </w:p>
    <w:p w:rsidR="002F1FF2" w:rsidRDefault="00606C13">
      <w:pPr>
        <w:ind w:firstLine="480"/>
        <w:jc w:val="both"/>
      </w:pPr>
      <w:r>
        <w:t>9.4. Эксплуатация газопроводов и ГРП (ГРУ) промышленных, сельскохозяйственных предприятий и предприятий бытового обслуживания населения производственного характера должна соответствовать требованиям "Правил безопасности в газовом хозяйстве".</w:t>
      </w:r>
    </w:p>
    <w:p w:rsidR="002F1FF2" w:rsidRDefault="00606C13">
      <w:pPr>
        <w:ind w:firstLine="480"/>
        <w:jc w:val="both"/>
      </w:pPr>
      <w:r>
        <w:t>9.5. Эксплуатация газового оборудования, агрегатов, использующих газ в качестве топлива, предусматривает:</w:t>
      </w:r>
    </w:p>
    <w:p w:rsidR="002F1FF2" w:rsidRDefault="00606C13">
      <w:pPr>
        <w:ind w:firstLine="480"/>
        <w:jc w:val="both"/>
      </w:pPr>
      <w:r>
        <w:t>- техническое обслуживание;</w:t>
      </w:r>
    </w:p>
    <w:p w:rsidR="002F1FF2" w:rsidRDefault="00606C13">
      <w:pPr>
        <w:ind w:firstLine="480"/>
        <w:jc w:val="both"/>
      </w:pPr>
      <w:r>
        <w:t>- текущий ремонт;</w:t>
      </w:r>
    </w:p>
    <w:p w:rsidR="002F1FF2" w:rsidRDefault="00606C13">
      <w:pPr>
        <w:ind w:firstLine="480"/>
        <w:jc w:val="both"/>
      </w:pPr>
      <w:r>
        <w:t>- аварийно-восстановительные работы;</w:t>
      </w:r>
    </w:p>
    <w:p w:rsidR="002F1FF2" w:rsidRDefault="00606C13">
      <w:pPr>
        <w:ind w:firstLine="480"/>
        <w:jc w:val="both"/>
      </w:pPr>
      <w:r>
        <w:t>- капитальный ремонт;</w:t>
      </w:r>
    </w:p>
    <w:p w:rsidR="002F1FF2" w:rsidRDefault="00606C13">
      <w:pPr>
        <w:ind w:firstLine="480"/>
        <w:jc w:val="both"/>
      </w:pPr>
      <w:r>
        <w:t>- отключение недействующего оборудования.</w:t>
      </w:r>
    </w:p>
    <w:p w:rsidR="002F1FF2" w:rsidRDefault="00606C13">
      <w:pPr>
        <w:ind w:firstLine="480"/>
        <w:jc w:val="both"/>
      </w:pPr>
      <w:r>
        <w:t>9.6. Техническое обслуживание газоиспользующих установок осуществляет персонал предприятия или предприятия газового хозяйства (по договорам) по производственным инструкциям, разработанным на основании нормативных документов заводов-изготовителей с учетом местных условий и утвержденным главным инженером предприятия или лицом, на которое возложены обязанности технического руководителя предприятия.</w:t>
      </w:r>
    </w:p>
    <w:p w:rsidR="002F1FF2" w:rsidRDefault="00606C13">
      <w:pPr>
        <w:ind w:firstLine="480"/>
        <w:jc w:val="both"/>
      </w:pPr>
      <w:r>
        <w:t>9.7. Режим работы газифицированных агрегатов должен соответствовать картам, утвержденным главным инженером предприятия. Режимные карты должны быть вывешены у агрегатов и доведены до сведения обслуживающего персонала.</w:t>
      </w:r>
    </w:p>
    <w:p w:rsidR="002F1FF2" w:rsidRDefault="00606C13">
      <w:pPr>
        <w:ind w:firstLine="480"/>
        <w:jc w:val="both"/>
      </w:pPr>
      <w:r>
        <w:t>9.8. Режимные карты необходимо корректировать один раз в 3 года, а также после ремонта агрегатов.</w:t>
      </w:r>
    </w:p>
    <w:p w:rsidR="002F1FF2" w:rsidRDefault="00606C13">
      <w:pPr>
        <w:ind w:firstLine="480"/>
        <w:jc w:val="both"/>
      </w:pPr>
      <w:r>
        <w:t>9.9. Техническое обслуживание и ремонт газового оборудования в процессе эксплуатации должны производить газовые службы предприятий или предприятий газового хозяйства по договору.</w:t>
      </w:r>
    </w:p>
    <w:p w:rsidR="002F1FF2" w:rsidRDefault="00606C13">
      <w:pPr>
        <w:ind w:firstLine="480"/>
        <w:jc w:val="both"/>
      </w:pPr>
      <w:r>
        <w:lastRenderedPageBreak/>
        <w:t>9.10. Техническое обслуживание газового оборудования должно производиться по графикам, утвержденным главным инженером предприятия.</w:t>
      </w:r>
    </w:p>
    <w:p w:rsidR="002F1FF2" w:rsidRDefault="00606C13">
      <w:pPr>
        <w:ind w:firstLine="480"/>
        <w:jc w:val="both"/>
      </w:pPr>
      <w:r>
        <w:t>9.11. При техническом обслуживании выполняются следующие работы:</w:t>
      </w:r>
    </w:p>
    <w:p w:rsidR="002F1FF2" w:rsidRDefault="00606C13">
      <w:pPr>
        <w:ind w:firstLine="480"/>
        <w:jc w:val="both"/>
      </w:pPr>
      <w:r>
        <w:t>- проверка герметичности всех соединений газовой аппаратуры, оборудования и приборов (обнаруженные утечки должны быть устранены);</w:t>
      </w:r>
    </w:p>
    <w:p w:rsidR="002F1FF2" w:rsidRDefault="00606C13">
      <w:pPr>
        <w:ind w:firstLine="480"/>
        <w:jc w:val="both"/>
      </w:pPr>
      <w:r>
        <w:t>- осмотр и проверка исправности запорной арматуры;</w:t>
      </w:r>
    </w:p>
    <w:p w:rsidR="002F1FF2" w:rsidRDefault="00606C13">
      <w:pPr>
        <w:ind w:firstLine="480"/>
        <w:jc w:val="both"/>
      </w:pPr>
      <w:r>
        <w:t>- проверка срабатывания предохранительных и предохранительно-запорных устройств и приборов автоматики регулирования и безопасности (проверка должна осуществляться не реже одного раза в 2 месяца, если в инструкции завода-изготовителя не указаны другие сроки).</w:t>
      </w:r>
    </w:p>
    <w:p w:rsidR="002F1FF2" w:rsidRDefault="00606C13">
      <w:pPr>
        <w:ind w:firstLine="480"/>
        <w:jc w:val="both"/>
      </w:pPr>
      <w:r>
        <w:t>Перечисленные работы могут производиться на действующем оборудовании.</w:t>
      </w:r>
    </w:p>
    <w:p w:rsidR="002F1FF2" w:rsidRDefault="00606C13">
      <w:pPr>
        <w:ind w:firstLine="480"/>
        <w:jc w:val="both"/>
      </w:pPr>
      <w:r>
        <w:t>9.12. При текущем ремонте газового оборудования и внутрицеховых газопроводов выполняются следующие работы:</w:t>
      </w:r>
    </w:p>
    <w:p w:rsidR="002F1FF2" w:rsidRDefault="00606C13">
      <w:pPr>
        <w:ind w:firstLine="480"/>
        <w:jc w:val="both"/>
      </w:pPr>
      <w:r>
        <w:t>- разборка, смазка, перенабивка сальников, проверка хода и герметичности закрытия (при необходимости притирка или замена) запорных и предохранительных устройств;</w:t>
      </w:r>
    </w:p>
    <w:p w:rsidR="002F1FF2" w:rsidRDefault="00606C13">
      <w:pPr>
        <w:ind w:firstLine="480"/>
        <w:jc w:val="both"/>
      </w:pPr>
      <w:r>
        <w:t>- контрольная опрессовка газового оборудования по нормам "Правил безопасности в газовом хозяйстве".</w:t>
      </w:r>
    </w:p>
    <w:p w:rsidR="002F1FF2" w:rsidRDefault="00606C13">
      <w:pPr>
        <w:ind w:firstLine="480"/>
        <w:jc w:val="both"/>
      </w:pPr>
      <w:r>
        <w:t>Работы по ремонту должны производиться после установки на газопроводе за отключающим устройством заглушки и тщательной вентиляции топок и дымоходов.</w:t>
      </w:r>
    </w:p>
    <w:p w:rsidR="002F1FF2" w:rsidRDefault="00606C13">
      <w:pPr>
        <w:ind w:firstLine="480"/>
        <w:jc w:val="both"/>
      </w:pPr>
      <w:r>
        <w:t>9.13. О всех работах, выполненных при техническом обслуживании и ремонтах газового оборудования котлов, печей, других агрегатов, делается запись в журнале.</w:t>
      </w:r>
    </w:p>
    <w:p w:rsidR="002F1FF2" w:rsidRDefault="00606C13">
      <w:pPr>
        <w:pStyle w:val="2"/>
        <w:ind w:firstLine="480"/>
        <w:jc w:val="center"/>
      </w:pPr>
      <w:r>
        <w:t>10. ЭКСПЛУАТАЦИЯ РЕЗЕРВУАРНЫХ И БАЛЛОННЫХ</w:t>
      </w:r>
      <w:r>
        <w:br/>
        <w:t>(ГРУППОВЫХ И ИНДИВИДУАЛЬНЫХ) УСТАНОВОК СЖИЖЕННЫХ</w:t>
      </w:r>
      <w:r>
        <w:br/>
        <w:t>УГЛЕВОДОРОДНЫХ ГАЗОВ (СУГ)</w:t>
      </w:r>
    </w:p>
    <w:p w:rsidR="002F1FF2" w:rsidRDefault="00606C13">
      <w:pPr>
        <w:ind w:firstLine="480"/>
        <w:jc w:val="both"/>
      </w:pPr>
      <w:r>
        <w:t>10.1. При эксплуатации резервуарных и баллонных установок СУГ должны выполняться указания "Правил устройства и безопасной эксплуатации сосудов, работающих под давлением", а также указания "Правил безопасности в газовом хозяйстве" и данного раздела настоящих Правил.</w:t>
      </w:r>
    </w:p>
    <w:p w:rsidR="002F1FF2" w:rsidRDefault="00606C13">
      <w:pPr>
        <w:ind w:firstLine="480"/>
        <w:jc w:val="both"/>
      </w:pPr>
      <w:r>
        <w:t>10.2. Предприятия газового хозяйства должны иметь эксплуатационную документацию на установки сжиженных газов в соответствии с требованиями настоящих Правил.</w:t>
      </w:r>
    </w:p>
    <w:p w:rsidR="002F1FF2" w:rsidRDefault="00606C13">
      <w:pPr>
        <w:ind w:firstLine="480"/>
        <w:jc w:val="both"/>
      </w:pPr>
      <w:r>
        <w:t>10.3. Эксплуатация установок сжиженных газов включает в себя следующий объем работ:</w:t>
      </w:r>
    </w:p>
    <w:p w:rsidR="002F1FF2" w:rsidRDefault="00606C13">
      <w:pPr>
        <w:ind w:firstLine="480"/>
        <w:jc w:val="both"/>
      </w:pPr>
      <w:r>
        <w:t>- слив газа в резервуарные установки;</w:t>
      </w:r>
    </w:p>
    <w:p w:rsidR="002F1FF2" w:rsidRDefault="00606C13">
      <w:pPr>
        <w:ind w:firstLine="480"/>
        <w:jc w:val="both"/>
      </w:pPr>
      <w:r>
        <w:t>- замену баллонов;</w:t>
      </w:r>
    </w:p>
    <w:p w:rsidR="002F1FF2" w:rsidRDefault="00606C13">
      <w:pPr>
        <w:ind w:firstLine="480"/>
        <w:jc w:val="both"/>
      </w:pPr>
      <w:r>
        <w:t>- техническое обслуживание и ремонт;</w:t>
      </w:r>
    </w:p>
    <w:p w:rsidR="002F1FF2" w:rsidRDefault="00606C13">
      <w:pPr>
        <w:ind w:firstLine="480"/>
        <w:jc w:val="both"/>
      </w:pPr>
      <w:r>
        <w:t>- откачку неиспарившегося газа из резервуаров;</w:t>
      </w:r>
    </w:p>
    <w:p w:rsidR="002F1FF2" w:rsidRDefault="00606C13">
      <w:pPr>
        <w:ind w:firstLine="480"/>
        <w:jc w:val="both"/>
      </w:pPr>
      <w:r>
        <w:t>- консервацию резервуарных установок с сезонным характером эксплуатации.</w:t>
      </w:r>
    </w:p>
    <w:p w:rsidR="002F1FF2" w:rsidRDefault="00606C13">
      <w:pPr>
        <w:ind w:firstLine="480"/>
        <w:jc w:val="both"/>
      </w:pPr>
      <w:r>
        <w:t>10.4. Слив СУГ в резервуарные установки и замену баллонов у абонентов следует производить в соответствии с требованиями "Правил безопасности в газовом хозяйстве", Инструкции по сливу СУГ из автомобильных цистерн, Инструкции по доставке и замене баллонов с СУГ у потребителей, утвержденных главным инженером предприятия газового хозяйства.</w:t>
      </w:r>
    </w:p>
    <w:p w:rsidR="002F1FF2" w:rsidRDefault="00606C13">
      <w:pPr>
        <w:ind w:firstLine="480"/>
        <w:jc w:val="both"/>
      </w:pPr>
      <w:r>
        <w:t>После заполнения резервуаров или смены баллонов необходимо проверить герметичность обвязки газопроводов и арматуры.</w:t>
      </w:r>
    </w:p>
    <w:p w:rsidR="002F1FF2" w:rsidRDefault="00606C13">
      <w:pPr>
        <w:ind w:firstLine="480"/>
        <w:jc w:val="both"/>
      </w:pPr>
      <w:r>
        <w:lastRenderedPageBreak/>
        <w:t>10.5. Техническое обслуживание и ремонт резервуарных установок СУГ должны производиться в следующие сроки: техническое обслуживание - один раз в 3 месяца, текущий ремонт - один раз в год.</w:t>
      </w:r>
    </w:p>
    <w:p w:rsidR="002F1FF2" w:rsidRDefault="00606C13">
      <w:pPr>
        <w:ind w:firstLine="480"/>
        <w:jc w:val="both"/>
      </w:pPr>
      <w:r>
        <w:t>10.6. При проведении технического обслуживания индивидуальных баллонных установок дополнительно должны выполняться следующие работы:</w:t>
      </w:r>
    </w:p>
    <w:p w:rsidR="002F1FF2" w:rsidRDefault="00606C13">
      <w:pPr>
        <w:ind w:firstLine="480"/>
        <w:jc w:val="both"/>
      </w:pPr>
      <w:r>
        <w:t>- проверка установки шкафа для баллонов и его крепления к стене;</w:t>
      </w:r>
    </w:p>
    <w:p w:rsidR="002F1FF2" w:rsidRDefault="00606C13">
      <w:pPr>
        <w:ind w:firstLine="480"/>
        <w:jc w:val="both"/>
      </w:pPr>
      <w:r>
        <w:t>- проверка крепления к стене разъемных хомутов баллона, установленного в кухне;</w:t>
      </w:r>
    </w:p>
    <w:p w:rsidR="002F1FF2" w:rsidRDefault="00606C13">
      <w:pPr>
        <w:ind w:firstLine="480"/>
        <w:jc w:val="both"/>
      </w:pPr>
      <w:r>
        <w:t>- проверка крепления и окраски газопроводов, проходящих по наружным стенам зданий и шкафов;</w:t>
      </w:r>
    </w:p>
    <w:p w:rsidR="002F1FF2" w:rsidRDefault="00606C13">
      <w:pPr>
        <w:ind w:firstLine="480"/>
        <w:jc w:val="both"/>
      </w:pPr>
      <w:r>
        <w:t>- устранение обнаруженных дефектов.</w:t>
      </w:r>
    </w:p>
    <w:p w:rsidR="002F1FF2" w:rsidRDefault="00606C13">
      <w:pPr>
        <w:ind w:firstLine="480"/>
        <w:jc w:val="both"/>
      </w:pPr>
      <w:r>
        <w:t>10.7. Во время замены установленных в помещении баллонов со сжиженными газами запрещается пользоваться открытым огнем, включать и выключать электроосвещение.</w:t>
      </w:r>
    </w:p>
    <w:p w:rsidR="002F1FF2" w:rsidRDefault="00606C13">
      <w:pPr>
        <w:ind w:firstLine="480"/>
        <w:jc w:val="both"/>
      </w:pPr>
      <w:r>
        <w:t>Запрещается замена баллонов при работающих отопительных печах и других приборах, имеющих открытый огонь.</w:t>
      </w:r>
    </w:p>
    <w:p w:rsidR="002F1FF2" w:rsidRDefault="00606C13">
      <w:pPr>
        <w:ind w:firstLine="480"/>
        <w:jc w:val="both"/>
      </w:pPr>
      <w:r>
        <w:t>10.8. Техническое освидетельствование баллонов должно проводиться на предприятиях газового хозяйства по методике, утвержденной разработчиком конструкции баллонов, в которой должны быть указаны периодичность освидетельствования и нормы браковки.</w:t>
      </w:r>
    </w:p>
    <w:p w:rsidR="002F1FF2" w:rsidRDefault="00606C13">
      <w:pPr>
        <w:ind w:firstLine="480"/>
        <w:jc w:val="both"/>
      </w:pPr>
      <w:r>
        <w:t>10.9. Продажу населению газа в малолитражных баллонах (вместимостью до 5 л включительно) производят организации, торгующие газом, при наличии у покупателя документа, выданного предприятием газового хозяйства. Ответственность за безопасную эксплуатацию газовых установок с малолитражными баллонами несет потребитель газа.</w:t>
      </w:r>
    </w:p>
    <w:p w:rsidR="002F1FF2" w:rsidRDefault="00606C13">
      <w:pPr>
        <w:ind w:firstLine="480"/>
        <w:jc w:val="both"/>
      </w:pPr>
      <w:r>
        <w:t>10.10. При техническом обслуживании групповых установок (резервуарных и баллонных) должны выполняться следующие работы:</w:t>
      </w:r>
    </w:p>
    <w:p w:rsidR="002F1FF2" w:rsidRDefault="00606C13">
      <w:pPr>
        <w:ind w:firstLine="480"/>
        <w:jc w:val="both"/>
      </w:pPr>
      <w:r>
        <w:t>- выявление и устранение утечек в арматуре, редукционной головке емкости, в местах присоединения баллонов к рампе;</w:t>
      </w:r>
    </w:p>
    <w:p w:rsidR="002F1FF2" w:rsidRDefault="00606C13">
      <w:pPr>
        <w:ind w:firstLine="480"/>
        <w:jc w:val="both"/>
      </w:pPr>
      <w:r>
        <w:t>- контроль манометром за давлением газа в газопроводе после регулятора и при необходимости настройка его на номинальное значение;</w:t>
      </w:r>
    </w:p>
    <w:p w:rsidR="002F1FF2" w:rsidRDefault="00606C13">
      <w:pPr>
        <w:ind w:firstLine="480"/>
        <w:jc w:val="both"/>
      </w:pPr>
      <w:r>
        <w:t>- контроль за состоянием и окраской трубопроводов, кожухов, шкафов и ограждений групповых установок; проверка наличия и исправности запоров на дверцах кожухов, шкафов и ограждений, наличия предупредительных надписей;</w:t>
      </w:r>
    </w:p>
    <w:p w:rsidR="002F1FF2" w:rsidRDefault="00606C13">
      <w:pPr>
        <w:ind w:firstLine="480"/>
        <w:jc w:val="both"/>
      </w:pPr>
      <w:r>
        <w:t>- проверка комплектности противопожарного инвентаря;</w:t>
      </w:r>
    </w:p>
    <w:p w:rsidR="002F1FF2" w:rsidRDefault="00606C13">
      <w:pPr>
        <w:ind w:firstLine="480"/>
        <w:jc w:val="both"/>
      </w:pPr>
      <w:r>
        <w:t>- проверка состояния и работоспособности манометров.</w:t>
      </w:r>
    </w:p>
    <w:p w:rsidR="002F1FF2" w:rsidRDefault="00606C13">
      <w:pPr>
        <w:ind w:firstLine="480"/>
        <w:jc w:val="both"/>
      </w:pPr>
      <w:r>
        <w:t>10.11. Техническое обслуживание резервуарных и групповых баллонных установок должно проводиться по графикам и в сроки, обеспечивающие безопасность эксплуатации оборудования и соответствующие указанным в п. 10.5 настоящих Правил и паспортах на оборудование, арматуру и приборы. Техническое обслуживание должно проводиться в соответствии с инструкциями, утвержденными главным инженером предприятия газового хозяйства.</w:t>
      </w:r>
    </w:p>
    <w:p w:rsidR="002F1FF2" w:rsidRDefault="00606C13">
      <w:pPr>
        <w:ind w:firstLine="480"/>
        <w:jc w:val="both"/>
      </w:pPr>
      <w:r>
        <w:t>10.12. Откачка неиспарившегося газа из подземных резервуаров должна производиться по заявкам владельцев резервуарных установок.</w:t>
      </w:r>
    </w:p>
    <w:p w:rsidR="002F1FF2" w:rsidRDefault="00606C13">
      <w:pPr>
        <w:ind w:firstLine="480"/>
        <w:jc w:val="both"/>
      </w:pPr>
      <w:r>
        <w:t>10.13. Техническое обслуживание подземных газопроводов от групповых установок сжиженных газов должно производиться в объеме и в сроки, указанные в пп. 4.1-4.40.</w:t>
      </w:r>
    </w:p>
    <w:p w:rsidR="002F1FF2" w:rsidRDefault="00606C13">
      <w:pPr>
        <w:ind w:firstLine="480"/>
        <w:jc w:val="both"/>
      </w:pPr>
      <w:r>
        <w:t>10.14. Резервуары, предназначенные для слива конденсата, удаленного из газопроводов, и неиспарившегося газа из резервуаров сжиженных газов, должны отвечать требованиям правил, распространяющихся на сосуды, работающие под давлением.</w:t>
      </w:r>
    </w:p>
    <w:p w:rsidR="002F1FF2" w:rsidRDefault="00606C13">
      <w:pPr>
        <w:ind w:firstLine="480"/>
        <w:jc w:val="both"/>
      </w:pPr>
      <w:r>
        <w:t>10.15. Текущий ремонт оборудования редукционных головок резервуарных установок и обвязки групповых баллонных установок должен производиться не реже одного раза в год, если согласно паспортам заводов-изготовителей на оборудование не требуется проведения этих работ в более короткие сроки.</w:t>
      </w:r>
    </w:p>
    <w:p w:rsidR="002F1FF2" w:rsidRDefault="00606C13">
      <w:pPr>
        <w:ind w:firstLine="480"/>
        <w:jc w:val="both"/>
      </w:pPr>
      <w:r>
        <w:lastRenderedPageBreak/>
        <w:t>10.16. Объем работ при текущем ремонте оборудования редукционных головок резервуарных установок должен определяться в соответствии с требованиями "Правил безопасности в газовом хозяйстве".</w:t>
      </w:r>
    </w:p>
    <w:p w:rsidR="002F1FF2" w:rsidRDefault="00606C13">
      <w:pPr>
        <w:ind w:firstLine="480"/>
        <w:jc w:val="both"/>
      </w:pPr>
      <w:r>
        <w:t>10.17. Предохранительно-запорный клапан резервуарных установок должен настраиваться в соответствии с требованиями "Правил безопасности в газовом хозяйстве".</w:t>
      </w:r>
    </w:p>
    <w:p w:rsidR="002F1FF2" w:rsidRDefault="00606C13">
      <w:pPr>
        <w:ind w:firstLine="480"/>
        <w:jc w:val="both"/>
      </w:pPr>
      <w:r>
        <w:t>Настройка пружинного предохранительного клапана, установленного на резервуаре, должна производиться в соответствии с указаниями "Правил устройства и безопасной эксплуатации сосудов, работающих под давлением",</w:t>
      </w:r>
    </w:p>
    <w:p w:rsidR="002F1FF2" w:rsidRDefault="00606C13">
      <w:pPr>
        <w:ind w:firstLine="480"/>
        <w:jc w:val="both"/>
      </w:pPr>
      <w:r>
        <w:t>10.18. Резервуары подлежат техническому освидетельствованию в сроки, указанные в "Правилах устройства и безопасной эксплуатации сосудов, работающих под давлением".</w:t>
      </w:r>
    </w:p>
    <w:p w:rsidR="002F1FF2" w:rsidRDefault="00606C13">
      <w:pPr>
        <w:ind w:firstLine="480"/>
        <w:jc w:val="both"/>
      </w:pPr>
      <w:r>
        <w:t>10.19. Техническое обслуживание и ремонт испарительных и смесительных установок должны производиться по инструкциям, составленным с учетом требований заводов-изготовителей.</w:t>
      </w:r>
    </w:p>
    <w:p w:rsidR="002F1FF2" w:rsidRDefault="00606C13">
      <w:pPr>
        <w:ind w:firstLine="480"/>
        <w:jc w:val="both"/>
      </w:pPr>
      <w:r>
        <w:t>Требования по эксплуатации редукционной арматуры испарительных установок аналогичны требованиям по эксплуатации редукционных головок резервуарных установок.</w:t>
      </w:r>
    </w:p>
    <w:p w:rsidR="002F1FF2" w:rsidRDefault="00606C13">
      <w:pPr>
        <w:ind w:firstLine="480"/>
        <w:jc w:val="both"/>
      </w:pPr>
      <w:r>
        <w:t>10.20. Результаты технического освидетельствования и ремонта резервуаров и редукционных головок должны заноситься в паспорт резервуарной установки.</w:t>
      </w:r>
    </w:p>
    <w:p w:rsidR="002F1FF2" w:rsidRDefault="00606C13">
      <w:pPr>
        <w:ind w:firstLine="480"/>
        <w:jc w:val="both"/>
      </w:pPr>
      <w:r>
        <w:t>О всех работах по техническому обслуживанию и текущему ремонту должны делаться записи в журнале технического обслуживания резервуарной установки.</w:t>
      </w:r>
    </w:p>
    <w:p w:rsidR="002F1FF2" w:rsidRDefault="00606C13">
      <w:pPr>
        <w:pStyle w:val="2"/>
        <w:ind w:firstLine="480"/>
        <w:jc w:val="center"/>
      </w:pPr>
      <w:r>
        <w:t>11. ЭКСПЛУАТАЦИЯ ГАЗОНАПОЛНИТЕЛЬНЫХ СТАНЦИЙ (ГНС),</w:t>
      </w:r>
      <w:r>
        <w:br/>
        <w:t>ГАЗОНАПОЛНИТЕЛЬНЫХ ПУНКТОВ (ГНП) АВТОМОБИЛЬНЫХ</w:t>
      </w:r>
      <w:r>
        <w:br/>
        <w:t>ГАЗОЗАПРАВОЧНЫХ СТАНЦИИ (АГЗС) СЖИЖЕННОГО ГАЗА</w:t>
      </w:r>
    </w:p>
    <w:p w:rsidR="002F1FF2" w:rsidRDefault="00606C13">
      <w:pPr>
        <w:pStyle w:val="2"/>
        <w:ind w:firstLine="480"/>
        <w:jc w:val="center"/>
      </w:pPr>
      <w:r>
        <w:t>ОБЩИЕ ТРЕБОВАНИЯ</w:t>
      </w:r>
    </w:p>
    <w:p w:rsidR="002F1FF2" w:rsidRDefault="00606C13">
      <w:pPr>
        <w:ind w:firstLine="480"/>
        <w:jc w:val="both"/>
      </w:pPr>
      <w:r>
        <w:t>Техническое обслуживание, текущий и капитальный ремонт технологического оборудования должны производиться в соответствии с требованиями "Правил безопасности в газовом хозяйстве", настоящих Правил и инструкций заводов-изготовителей.</w:t>
      </w:r>
    </w:p>
    <w:p w:rsidR="002F1FF2" w:rsidRDefault="00606C13">
      <w:pPr>
        <w:ind w:firstLine="480"/>
        <w:jc w:val="both"/>
      </w:pPr>
      <w:r>
        <w:t>11.1. На ГНС, ГНП, АГЗС должны быть составлены паспорта, содержащие сведения о них в соответствии с формой 36-Э.</w:t>
      </w:r>
    </w:p>
    <w:p w:rsidR="002F1FF2" w:rsidRDefault="00606C13">
      <w:pPr>
        <w:ind w:firstLine="480"/>
        <w:jc w:val="both"/>
      </w:pPr>
      <w:r>
        <w:t>11.2. При технической эксплуатации оборудования, трубопроводов, зданий и сооружений ГНС, ГНП, АГЗС должны осуществляться техническое обслуживание, плановые ремонты (текущий и капитальный), аварийно-восстановительные работы и техническое освидетельствование резервуаров, автоцистерн и баллонов.</w:t>
      </w:r>
    </w:p>
    <w:p w:rsidR="002F1FF2" w:rsidRDefault="00606C13">
      <w:pPr>
        <w:ind w:firstLine="480"/>
        <w:jc w:val="both"/>
      </w:pPr>
      <w:r>
        <w:t>11.3. Оборудование, трубопроводы и арматура на ГНС, ГНП, АГЗС должны быть герметичны и не иметь утечек газа. Поэтому все резьбовые, фланцевые и сальниковые соединения резервуаров для сжиженных газов, насосов, компрессоров, контрольно-измерительных приборов, трубопроводов и арматуры должны ежемесячно осматриваться. Места нарушений герметичности следует немедленно уплотнить в соответствии с производственными (технологическими) инструкциями.</w:t>
      </w:r>
    </w:p>
    <w:p w:rsidR="002F1FF2" w:rsidRDefault="00606C13">
      <w:pPr>
        <w:ind w:firstLine="480"/>
        <w:jc w:val="both"/>
      </w:pPr>
      <w:r>
        <w:lastRenderedPageBreak/>
        <w:t>Утечки выявляются при рабочем давлении газа с помощью мыльной эмульсии или предназначенных для этой цели приборов во взрывозащищенном исполнении. записью в эксплуатационном журнале соответствующего цеха (участка). ный прибор должны быть отключены от действующих сетей и оборудования при помощи отключающего устройства и заглушки. Включение их после устранения неисправности разрешается лицом, ответственным за эксплуатацию данного оборудования, и оформляется записью в эксплуатационном журнале соответствующего цеха (участка).</w:t>
      </w:r>
    </w:p>
    <w:p w:rsidR="002F1FF2" w:rsidRDefault="00606C13">
      <w:pPr>
        <w:ind w:firstLine="480"/>
        <w:jc w:val="both"/>
      </w:pPr>
      <w:r>
        <w:t>11.5. Не допускается эксплуатация резервуаров, оборудования и трубопроводов сжиженных газов при неисправных предохранительных клапанах, отключающих устройствах, контрольно-измерительных приборах, а также при их отсутствии.</w:t>
      </w:r>
    </w:p>
    <w:p w:rsidR="002F1FF2" w:rsidRDefault="00606C13">
      <w:pPr>
        <w:pStyle w:val="2"/>
        <w:ind w:firstLine="480"/>
        <w:jc w:val="center"/>
      </w:pPr>
      <w:r>
        <w:t>ЭКСПЛУАТАЦИЯ ТЕХНОЛОГИЧЕСКИХ ГАЗОПРОВОДОВ</w:t>
      </w:r>
      <w:r>
        <w:br/>
        <w:t>И ИНЖЕНЕРНЫХ КОММУНИКАЦИЙ</w:t>
      </w:r>
    </w:p>
    <w:p w:rsidR="002F1FF2" w:rsidRDefault="00606C13">
      <w:pPr>
        <w:ind w:firstLine="480"/>
        <w:jc w:val="both"/>
      </w:pPr>
      <w:r>
        <w:t>11.6. В процессе эксплуатации газопроводов необходимо следить за состоянием окраски и изоляции газопроводов.</w:t>
      </w:r>
    </w:p>
    <w:p w:rsidR="002F1FF2" w:rsidRDefault="00606C13">
      <w:pPr>
        <w:ind w:firstLine="480"/>
        <w:jc w:val="both"/>
      </w:pPr>
      <w:r>
        <w:t>11.7. Техническое обслуживание трубопроводов и арматуры включает в себя следующие работы:</w:t>
      </w:r>
    </w:p>
    <w:p w:rsidR="002F1FF2" w:rsidRDefault="00606C13">
      <w:pPr>
        <w:ind w:firstLine="480"/>
        <w:jc w:val="both"/>
      </w:pPr>
      <w:r>
        <w:t>- наружный осмотр трубопроводов для выявления неплотностей в сварных стыках и фланцевых соединениях и определения состояния теплоизоляции и окраски;</w:t>
      </w:r>
    </w:p>
    <w:p w:rsidR="002F1FF2" w:rsidRDefault="00606C13">
      <w:pPr>
        <w:ind w:firstLine="480"/>
        <w:jc w:val="both"/>
      </w:pPr>
      <w:r>
        <w:t>- осмотр и мелкий ремонт трубопроводной арматуры в рабочем положении, ремонт или замену маховичков, перенабивку сальников;</w:t>
      </w:r>
    </w:p>
    <w:p w:rsidR="002F1FF2" w:rsidRDefault="00606C13">
      <w:pPr>
        <w:ind w:firstLine="480"/>
        <w:jc w:val="both"/>
      </w:pPr>
      <w:r>
        <w:t>- проверку состояния колодцев, опор трубопроводов, переходных мостиков, а также пожарных гидрантов.</w:t>
      </w:r>
    </w:p>
    <w:p w:rsidR="002F1FF2" w:rsidRDefault="00606C13">
      <w:pPr>
        <w:ind w:firstLine="480"/>
        <w:jc w:val="both"/>
      </w:pPr>
      <w:r>
        <w:t>11.8. Техническое обслуживание трубопроводов проводится в следующие сроки:</w:t>
      </w:r>
    </w:p>
    <w:p w:rsidR="002F1FF2" w:rsidRDefault="00606C13">
      <w:pPr>
        <w:ind w:firstLine="480"/>
        <w:jc w:val="both"/>
      </w:pPr>
      <w:r>
        <w:t>- осмотр всех наружных газопроводов и арматуры с целью выявления и устранения неисправности и утечки газа - ежемесячно;</w:t>
      </w:r>
    </w:p>
    <w:p w:rsidR="002F1FF2" w:rsidRDefault="00606C13">
      <w:pPr>
        <w:ind w:firstLine="480"/>
        <w:jc w:val="both"/>
      </w:pPr>
      <w:r>
        <w:t>- проверка на герметичность при рабочем давлении всех резьбовых и фланцевых соединений трубопроводов и арматуры, находящихся в помещении, - ежемесячно;</w:t>
      </w:r>
    </w:p>
    <w:p w:rsidR="002F1FF2" w:rsidRDefault="00606C13">
      <w:pPr>
        <w:ind w:firstLine="480"/>
        <w:jc w:val="both"/>
      </w:pPr>
      <w:r>
        <w:t>- проверка загазованности колодцев, не имеющих двойных крышек, на всех подземных коммуникациях в пределах территории ГНС, ГНП, АГЗС - по графику, утвержденному начальником ГНС, АГЗС (главным инженером).</w:t>
      </w:r>
    </w:p>
    <w:p w:rsidR="002F1FF2" w:rsidRDefault="00606C13">
      <w:pPr>
        <w:ind w:firstLine="480"/>
        <w:jc w:val="both"/>
      </w:pPr>
      <w:r>
        <w:t>11.9. В объем текущего и капитального ремонта трубопроводов и арматуры входят работы, предусмотренные пп. 4.30 - 4.41 настоящих Правил.</w:t>
      </w:r>
    </w:p>
    <w:p w:rsidR="002F1FF2" w:rsidRDefault="00606C13">
      <w:pPr>
        <w:ind w:firstLine="480"/>
        <w:jc w:val="both"/>
      </w:pPr>
      <w:r>
        <w:t>11.10. После текущего и капитального ремонта газопроводы должны подвергаться испытаниям, предусмотренным "Правилами безопасности в газовом хозяйстве".</w:t>
      </w:r>
    </w:p>
    <w:p w:rsidR="002F1FF2" w:rsidRDefault="00606C13">
      <w:pPr>
        <w:ind w:firstLine="480"/>
        <w:jc w:val="both"/>
      </w:pPr>
      <w:r>
        <w:t>11.11. Периодичность текущего ремонта трубопроводов следует принимать по табл. 2.</w:t>
      </w:r>
    </w:p>
    <w:p w:rsidR="002F1FF2" w:rsidRDefault="00606C13">
      <w:pPr>
        <w:pStyle w:val="a4"/>
        <w:jc w:val="right"/>
      </w:pPr>
      <w:r>
        <w:t>Таблица 2</w:t>
      </w:r>
    </w:p>
    <w:tbl>
      <w:tblPr>
        <w:tblStyle w:val="TableNormal"/>
        <w:tblW w:w="0" w:type="auto"/>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938"/>
        <w:gridCol w:w="2823"/>
      </w:tblGrid>
      <w:tr w:rsidR="002F1FF2">
        <w:tc>
          <w:tcPr>
            <w:tcW w:w="0" w:type="auto"/>
            <w:tcBorders>
              <w:top w:val="single" w:sz="6" w:space="0" w:color="000000"/>
              <w:left w:val="single" w:sz="6" w:space="0" w:color="000000"/>
              <w:bottom w:val="single" w:sz="6" w:space="0" w:color="000000"/>
              <w:right w:val="single" w:sz="6" w:space="0" w:color="000000"/>
            </w:tcBorders>
          </w:tcPr>
          <w:p w:rsidR="002F1FF2" w:rsidRDefault="00606C13">
            <w:pPr>
              <w:ind w:firstLine="480"/>
              <w:jc w:val="both"/>
            </w:pPr>
            <w:r>
              <w:t>Трубопроводы</w:t>
            </w:r>
          </w:p>
        </w:tc>
        <w:tc>
          <w:tcPr>
            <w:tcW w:w="0" w:type="auto"/>
            <w:tcBorders>
              <w:top w:val="single" w:sz="6" w:space="0" w:color="000000"/>
              <w:left w:val="single" w:sz="6" w:space="0" w:color="000000"/>
              <w:bottom w:val="single" w:sz="6" w:space="0" w:color="000000"/>
              <w:right w:val="single" w:sz="6" w:space="0" w:color="000000"/>
            </w:tcBorders>
          </w:tcPr>
          <w:p w:rsidR="002F1FF2" w:rsidRDefault="00606C13">
            <w:pPr>
              <w:ind w:firstLine="480"/>
              <w:jc w:val="both"/>
            </w:pPr>
            <w:r>
              <w:t>Периодичность текущего</w:t>
            </w:r>
            <w:r>
              <w:br/>
              <w:t>ремонта, лет</w:t>
            </w:r>
          </w:p>
        </w:tc>
      </w:tr>
      <w:tr w:rsidR="002F1FF2">
        <w:tc>
          <w:tcPr>
            <w:tcW w:w="0" w:type="auto"/>
            <w:tcBorders>
              <w:top w:val="single" w:sz="6" w:space="0" w:color="000000"/>
              <w:left w:val="single" w:sz="6" w:space="0" w:color="000000"/>
              <w:bottom w:val="single" w:sz="6" w:space="0" w:color="000000"/>
              <w:right w:val="single" w:sz="6" w:space="0" w:color="000000"/>
            </w:tcBorders>
          </w:tcPr>
          <w:p w:rsidR="002F1FF2" w:rsidRDefault="00606C13">
            <w:pPr>
              <w:ind w:firstLine="480"/>
              <w:jc w:val="both"/>
            </w:pPr>
            <w:r>
              <w:t>Наружные газопроводы</w:t>
            </w:r>
          </w:p>
        </w:tc>
        <w:tc>
          <w:tcPr>
            <w:tcW w:w="0" w:type="auto"/>
            <w:tcBorders>
              <w:top w:val="single" w:sz="6" w:space="0" w:color="000000"/>
              <w:left w:val="single" w:sz="6" w:space="0" w:color="000000"/>
              <w:bottom w:val="single" w:sz="6" w:space="0" w:color="000000"/>
              <w:right w:val="single" w:sz="6" w:space="0" w:color="000000"/>
            </w:tcBorders>
          </w:tcPr>
          <w:p w:rsidR="002F1FF2" w:rsidRDefault="00606C13">
            <w:pPr>
              <w:ind w:firstLine="480"/>
              <w:jc w:val="both"/>
            </w:pPr>
            <w:r>
              <w:t>1</w:t>
            </w:r>
          </w:p>
        </w:tc>
      </w:tr>
      <w:tr w:rsidR="002F1FF2">
        <w:tc>
          <w:tcPr>
            <w:tcW w:w="0" w:type="auto"/>
            <w:tcBorders>
              <w:top w:val="single" w:sz="6" w:space="0" w:color="000000"/>
              <w:left w:val="single" w:sz="6" w:space="0" w:color="000000"/>
              <w:bottom w:val="single" w:sz="6" w:space="0" w:color="000000"/>
              <w:right w:val="single" w:sz="6" w:space="0" w:color="000000"/>
            </w:tcBorders>
          </w:tcPr>
          <w:p w:rsidR="002F1FF2" w:rsidRDefault="00606C13">
            <w:pPr>
              <w:ind w:firstLine="480"/>
              <w:jc w:val="both"/>
            </w:pPr>
            <w:r>
              <w:t>Внутренние газопроводы</w:t>
            </w:r>
          </w:p>
        </w:tc>
        <w:tc>
          <w:tcPr>
            <w:tcW w:w="0" w:type="auto"/>
            <w:tcBorders>
              <w:top w:val="single" w:sz="6" w:space="0" w:color="000000"/>
              <w:left w:val="single" w:sz="6" w:space="0" w:color="000000"/>
              <w:bottom w:val="single" w:sz="6" w:space="0" w:color="000000"/>
              <w:right w:val="single" w:sz="6" w:space="0" w:color="000000"/>
            </w:tcBorders>
          </w:tcPr>
          <w:p w:rsidR="002F1FF2" w:rsidRDefault="00606C13">
            <w:pPr>
              <w:ind w:firstLine="480"/>
              <w:jc w:val="both"/>
            </w:pPr>
            <w:r>
              <w:t>1</w:t>
            </w:r>
          </w:p>
        </w:tc>
      </w:tr>
      <w:tr w:rsidR="002F1FF2">
        <w:tc>
          <w:tcPr>
            <w:tcW w:w="0" w:type="auto"/>
            <w:tcBorders>
              <w:top w:val="single" w:sz="6" w:space="0" w:color="000000"/>
              <w:left w:val="single" w:sz="6" w:space="0" w:color="000000"/>
              <w:bottom w:val="single" w:sz="6" w:space="0" w:color="000000"/>
              <w:right w:val="single" w:sz="6" w:space="0" w:color="000000"/>
            </w:tcBorders>
          </w:tcPr>
          <w:p w:rsidR="002F1FF2" w:rsidRDefault="00606C13">
            <w:pPr>
              <w:ind w:firstLine="480"/>
              <w:jc w:val="both"/>
            </w:pPr>
            <w:r>
              <w:t xml:space="preserve">Наружные сети водопровода и </w:t>
            </w:r>
            <w:r>
              <w:lastRenderedPageBreak/>
              <w:t>канализации</w:t>
            </w:r>
          </w:p>
        </w:tc>
        <w:tc>
          <w:tcPr>
            <w:tcW w:w="0" w:type="auto"/>
            <w:tcBorders>
              <w:top w:val="single" w:sz="6" w:space="0" w:color="000000"/>
              <w:left w:val="single" w:sz="6" w:space="0" w:color="000000"/>
              <w:bottom w:val="single" w:sz="6" w:space="0" w:color="000000"/>
              <w:right w:val="single" w:sz="6" w:space="0" w:color="000000"/>
            </w:tcBorders>
          </w:tcPr>
          <w:p w:rsidR="002F1FF2" w:rsidRDefault="00606C13">
            <w:pPr>
              <w:ind w:firstLine="480"/>
              <w:jc w:val="both"/>
            </w:pPr>
            <w:r>
              <w:lastRenderedPageBreak/>
              <w:t>2</w:t>
            </w:r>
          </w:p>
        </w:tc>
      </w:tr>
      <w:tr w:rsidR="002F1FF2">
        <w:tc>
          <w:tcPr>
            <w:tcW w:w="0" w:type="auto"/>
            <w:tcBorders>
              <w:top w:val="single" w:sz="6" w:space="0" w:color="000000"/>
              <w:left w:val="single" w:sz="6" w:space="0" w:color="000000"/>
              <w:bottom w:val="single" w:sz="6" w:space="0" w:color="000000"/>
              <w:right w:val="single" w:sz="6" w:space="0" w:color="000000"/>
            </w:tcBorders>
          </w:tcPr>
          <w:p w:rsidR="002F1FF2" w:rsidRDefault="00606C13">
            <w:pPr>
              <w:ind w:firstLine="480"/>
              <w:jc w:val="both"/>
            </w:pPr>
            <w:r>
              <w:t>Наружные тепловые сети</w:t>
            </w:r>
          </w:p>
        </w:tc>
        <w:tc>
          <w:tcPr>
            <w:tcW w:w="0" w:type="auto"/>
            <w:tcBorders>
              <w:top w:val="single" w:sz="6" w:space="0" w:color="000000"/>
              <w:left w:val="single" w:sz="6" w:space="0" w:color="000000"/>
              <w:bottom w:val="single" w:sz="6" w:space="0" w:color="000000"/>
              <w:right w:val="single" w:sz="6" w:space="0" w:color="000000"/>
            </w:tcBorders>
          </w:tcPr>
          <w:p w:rsidR="002F1FF2" w:rsidRDefault="00606C13">
            <w:pPr>
              <w:ind w:firstLine="480"/>
              <w:jc w:val="both"/>
            </w:pPr>
            <w:r>
              <w:t>1</w:t>
            </w:r>
          </w:p>
        </w:tc>
      </w:tr>
      <w:tr w:rsidR="002F1FF2">
        <w:tc>
          <w:tcPr>
            <w:tcW w:w="0" w:type="auto"/>
            <w:tcBorders>
              <w:top w:val="single" w:sz="6" w:space="0" w:color="000000"/>
              <w:left w:val="single" w:sz="6" w:space="0" w:color="000000"/>
              <w:bottom w:val="single" w:sz="6" w:space="0" w:color="000000"/>
              <w:right w:val="single" w:sz="6" w:space="0" w:color="000000"/>
            </w:tcBorders>
          </w:tcPr>
          <w:p w:rsidR="002F1FF2" w:rsidRDefault="00606C13">
            <w:pPr>
              <w:ind w:firstLine="480"/>
              <w:jc w:val="both"/>
            </w:pPr>
            <w:r>
              <w:t>Внутренние сети водопровода,отопления и др</w:t>
            </w:r>
          </w:p>
        </w:tc>
        <w:tc>
          <w:tcPr>
            <w:tcW w:w="0" w:type="auto"/>
            <w:tcBorders>
              <w:top w:val="single" w:sz="6" w:space="0" w:color="000000"/>
              <w:left w:val="single" w:sz="6" w:space="0" w:color="000000"/>
              <w:bottom w:val="single" w:sz="6" w:space="0" w:color="000000"/>
              <w:right w:val="single" w:sz="6" w:space="0" w:color="000000"/>
            </w:tcBorders>
          </w:tcPr>
          <w:p w:rsidR="002F1FF2" w:rsidRDefault="00606C13">
            <w:pPr>
              <w:ind w:firstLine="480"/>
              <w:jc w:val="both"/>
            </w:pPr>
            <w:r>
              <w:t>2</w:t>
            </w:r>
          </w:p>
        </w:tc>
      </w:tr>
    </w:tbl>
    <w:p w:rsidR="002F1FF2" w:rsidRDefault="00606C13">
      <w:pPr>
        <w:ind w:firstLine="480"/>
        <w:jc w:val="both"/>
      </w:pPr>
      <w:r>
        <w:t>11.12. Капитальный ремонт газопроводов и инженерных коммуникаций проводится по мере необходимости.</w:t>
      </w:r>
    </w:p>
    <w:p w:rsidR="002F1FF2" w:rsidRDefault="00606C13">
      <w:pPr>
        <w:pStyle w:val="2"/>
        <w:ind w:firstLine="480"/>
        <w:jc w:val="center"/>
      </w:pPr>
      <w:r>
        <w:t>ЭКСПЛУАТАЦИЯ РЕЗЕРВУАРОВ И АВТОЦИСТЕРН</w:t>
      </w:r>
    </w:p>
    <w:p w:rsidR="002F1FF2" w:rsidRDefault="00606C13">
      <w:pPr>
        <w:ind w:firstLine="480"/>
        <w:jc w:val="both"/>
      </w:pPr>
      <w:r>
        <w:t>11.13. На резервуарный парк ГНС составляется технологическая схема, в которой указываются расположение резервуаров, их номера, все технологические трубопроводы и арматура.</w:t>
      </w:r>
    </w:p>
    <w:p w:rsidR="002F1FF2" w:rsidRDefault="00606C13">
      <w:pPr>
        <w:ind w:firstLine="480"/>
        <w:jc w:val="both"/>
      </w:pPr>
      <w:r>
        <w:t>11.14. После наполнения автоцистерн или резервуаров на их штуцера для слива-налива должны быть установлены заглушки.</w:t>
      </w:r>
    </w:p>
    <w:p w:rsidR="002F1FF2" w:rsidRDefault="00606C13">
      <w:pPr>
        <w:ind w:firstLine="480"/>
        <w:jc w:val="both"/>
      </w:pPr>
      <w:r>
        <w:t>11.15. При наливе автоцистерны и сливе из нее сжиженных газов двигатель автомобиля должен быть выключен, за исключением оборудованных насосами для перекачки СУГ.</w:t>
      </w:r>
    </w:p>
    <w:p w:rsidR="002F1FF2" w:rsidRDefault="00606C13">
      <w:pPr>
        <w:ind w:firstLine="480"/>
        <w:jc w:val="both"/>
      </w:pPr>
      <w:r>
        <w:t>11.16. Резервуары и автоцистерны перед наполнением должны быть проверены на наличие избыточного давления.</w:t>
      </w:r>
    </w:p>
    <w:p w:rsidR="002F1FF2" w:rsidRDefault="00606C13">
      <w:pPr>
        <w:ind w:firstLine="480"/>
        <w:jc w:val="both"/>
      </w:pPr>
      <w:r>
        <w:t>Избыточное давление в летнее время должно быть не менее 0,05 МПа (0,5 кгс/см2).</w:t>
      </w:r>
    </w:p>
    <w:p w:rsidR="002F1FF2" w:rsidRDefault="00606C13">
      <w:pPr>
        <w:ind w:firstLine="480"/>
        <w:jc w:val="both"/>
      </w:pPr>
      <w:r>
        <w:t>Для холодного времени года, когда избыточное давление в резервуарах и автоцистернах меньше 0,05 МПа (0,5 кгс/см2), остаточное давление и способы его измерения должны устанавливаться производственной (технологической) инструкцией.</w:t>
      </w:r>
    </w:p>
    <w:p w:rsidR="002F1FF2" w:rsidRDefault="00606C13">
      <w:pPr>
        <w:ind w:firstLine="480"/>
        <w:jc w:val="both"/>
      </w:pPr>
      <w:r>
        <w:t>11.17. При заполнении резервуаров и автоцистерн, не имеющих остатка сжиженных газов (новых, после технического освидетельствования или ремонта), газ в них должен подаваться медленно во избежание образования статического электричества в свободнопадающей струе газа.</w:t>
      </w:r>
    </w:p>
    <w:p w:rsidR="002F1FF2" w:rsidRDefault="00606C13">
      <w:pPr>
        <w:ind w:firstLine="480"/>
        <w:jc w:val="both"/>
      </w:pPr>
      <w:r>
        <w:t>11.18. Перед первичным заполнением сжиженными газами, а также заполнением после освидетельствования или ремонта резервуары, автоцистерны и обвязывающие их трубопроводы должны продуваться парами сжиженных газов (паровой фазой). Продувочные газы сбрасываются в атмосферу через свечи; при этом должны приниматься меры, предупреждающие попадание газа в места, где возможно его воспламенение.</w:t>
      </w:r>
    </w:p>
    <w:p w:rsidR="002F1FF2" w:rsidRDefault="00606C13">
      <w:pPr>
        <w:ind w:firstLine="480"/>
        <w:jc w:val="both"/>
      </w:pPr>
      <w:r>
        <w:t>11.19. Слив и налив сжиженных газов на ГНС может производиться посредством насосов, компрессоров, испарителей .или давления природного газа согласно производственным (технологическим) инструкциям.</w:t>
      </w:r>
    </w:p>
    <w:p w:rsidR="002F1FF2" w:rsidRDefault="00606C13">
      <w:pPr>
        <w:ind w:firstLine="480"/>
        <w:jc w:val="both"/>
      </w:pPr>
      <w:r>
        <w:t>11.20. Резервуары для хранения сжиженных газов, автомобильные и железнодорожные цистерны заполняются сжиженными газами не более чем на 85 % своего геометрического объема.</w:t>
      </w:r>
    </w:p>
    <w:p w:rsidR="002F1FF2" w:rsidRDefault="00606C13">
      <w:pPr>
        <w:ind w:firstLine="480"/>
        <w:jc w:val="both"/>
      </w:pPr>
      <w:r>
        <w:t>11.21. При сливе сжиженных газов из железнодорожных цистерн и автоцистерн в резервуары базы хранения должно вестись наблюдение как за опорожняемыми, так и за наполняемыми сосудами.</w:t>
      </w:r>
    </w:p>
    <w:p w:rsidR="002F1FF2" w:rsidRDefault="00606C13">
      <w:pPr>
        <w:ind w:firstLine="480"/>
        <w:jc w:val="both"/>
      </w:pPr>
      <w:r>
        <w:t>При заполнении резервуаров необходимо строго следить за тем, чтобы уровень жидкости в них не превысил установленного. После окончания слива проводится проверка уровня жидкости в незаполняемых резервуарах базы хранения.</w:t>
      </w:r>
    </w:p>
    <w:p w:rsidR="002F1FF2" w:rsidRDefault="00606C13">
      <w:pPr>
        <w:ind w:firstLine="480"/>
        <w:jc w:val="both"/>
      </w:pPr>
      <w:r>
        <w:t>11.22. В случае переполнения резервуара или автоцистерны избыток газа должен быть слит в другие резервуары. Запрещается выпуск избытка газа в атмосферу.</w:t>
      </w:r>
    </w:p>
    <w:p w:rsidR="002F1FF2" w:rsidRDefault="00606C13">
      <w:pPr>
        <w:ind w:firstLine="480"/>
        <w:jc w:val="both"/>
      </w:pPr>
      <w:r>
        <w:t>11.23. Запрещается заполнение газом резервуаров в случаях, указанных в "Правилах устройства и безопасной эксплуатации сосудов, работающих под давлением", и кроме того:</w:t>
      </w:r>
    </w:p>
    <w:p w:rsidR="002F1FF2" w:rsidRDefault="00606C13">
      <w:pPr>
        <w:ind w:firstLine="480"/>
        <w:jc w:val="both"/>
      </w:pPr>
      <w:r>
        <w:lastRenderedPageBreak/>
        <w:t>- если в основных элементах резервуара будут обнаружены трещины, выпучивания, пропуски или потение в сварных швах, течь во фланцевых соединениях, разрывы прокладок;</w:t>
      </w:r>
    </w:p>
    <w:p w:rsidR="002F1FF2" w:rsidRDefault="00606C13">
      <w:pPr>
        <w:ind w:firstLine="480"/>
        <w:jc w:val="both"/>
      </w:pPr>
      <w:r>
        <w:t>- при неисправности предохранительных клапанов;</w:t>
      </w:r>
    </w:p>
    <w:p w:rsidR="002F1FF2" w:rsidRDefault="00606C13">
      <w:pPr>
        <w:ind w:firstLine="480"/>
        <w:jc w:val="both"/>
      </w:pPr>
      <w:r>
        <w:t>- при неисправности уровнемерных устройств;</w:t>
      </w:r>
    </w:p>
    <w:p w:rsidR="002F1FF2" w:rsidRDefault="00606C13">
      <w:pPr>
        <w:ind w:firstLine="480"/>
        <w:jc w:val="both"/>
      </w:pPr>
      <w:r>
        <w:t>- при неисправности или неполном количестве крепежных деталей на лазах и люках; - при осадке фундаментов резервуаров и опор подводящих трубопроводов.</w:t>
      </w:r>
    </w:p>
    <w:p w:rsidR="002F1FF2" w:rsidRDefault="00606C13">
      <w:pPr>
        <w:ind w:firstLine="480"/>
        <w:jc w:val="both"/>
      </w:pPr>
      <w:r>
        <w:t>11.24. При эксплуатации резервуаров и автоцистерн должны осуществляться техническое обслуживание и техническое освидетельствование.</w:t>
      </w:r>
    </w:p>
    <w:p w:rsidR="002F1FF2" w:rsidRDefault="00606C13">
      <w:pPr>
        <w:ind w:firstLine="480"/>
        <w:jc w:val="both"/>
      </w:pPr>
      <w:r>
        <w:t>11.25. При техническом обслуживании резервуаров ежесменно должны выполняться следующие работы:</w:t>
      </w:r>
    </w:p>
    <w:p w:rsidR="002F1FF2" w:rsidRDefault="00606C13">
      <w:pPr>
        <w:ind w:firstLine="480"/>
        <w:jc w:val="both"/>
      </w:pPr>
      <w:r>
        <w:t>- осмотр резервуаров и арматуры с целью выявления и устранения неисправностей и утечек газа;</w:t>
      </w:r>
    </w:p>
    <w:p w:rsidR="002F1FF2" w:rsidRDefault="00606C13">
      <w:pPr>
        <w:ind w:firstLine="480"/>
        <w:jc w:val="both"/>
      </w:pPr>
      <w:r>
        <w:t>- проверка уровня газа в резервуарах. Утечки газа, возникающие в процессе эксплуатации, должны немедленно устраняться.</w:t>
      </w:r>
    </w:p>
    <w:p w:rsidR="002F1FF2" w:rsidRDefault="00606C13">
      <w:pPr>
        <w:ind w:firstLine="480"/>
        <w:jc w:val="both"/>
      </w:pPr>
      <w:r>
        <w:t>11.26. О всех неисправностях, обнаруженных при техническом обслуживании, следует сделать запись в журнале. В случае обнаружения неисправностей, которые могут привести к нарушению технологических процессов, следует принять меры, предусмотренные производственными (технологическими) инструкциями.</w:t>
      </w:r>
    </w:p>
    <w:p w:rsidR="002F1FF2" w:rsidRDefault="00606C13">
      <w:pPr>
        <w:ind w:firstLine="480"/>
        <w:jc w:val="both"/>
      </w:pPr>
      <w:r>
        <w:t>11.27. Если при техническом обслуживании резервуаров обнаружатся неисправности, которые не могут быть немедленно устранены, то неисправный резервуар должен быть отключен от газопроводов и оборудования путем установки заглушек с выступающими хвостовиками.</w:t>
      </w:r>
    </w:p>
    <w:p w:rsidR="002F1FF2" w:rsidRDefault="00606C13">
      <w:pPr>
        <w:ind w:firstLine="480"/>
        <w:jc w:val="both"/>
      </w:pPr>
      <w:r>
        <w:t>11.28. Исправность предохранительных клапанов должна проверяться в соответствии с требованиями п. 5.5.20 "Правил устройства и безопасной эксплуатации сосудов, работающих под давлением".</w:t>
      </w:r>
    </w:p>
    <w:p w:rsidR="002F1FF2" w:rsidRDefault="00606C13">
      <w:pPr>
        <w:ind w:firstLine="480"/>
        <w:jc w:val="both"/>
      </w:pPr>
      <w:r>
        <w:t>После проверки и регулировки предохранительные клапаны пломбируются.</w:t>
      </w:r>
    </w:p>
    <w:p w:rsidR="002F1FF2" w:rsidRDefault="00606C13">
      <w:pPr>
        <w:ind w:firstLine="480"/>
        <w:jc w:val="both"/>
      </w:pPr>
      <w:r>
        <w:t>Установка заглушки на место снимаемого для проверки или ремонта предохранительного клапана запрещается.</w:t>
      </w:r>
    </w:p>
    <w:p w:rsidR="002F1FF2" w:rsidRDefault="00606C13">
      <w:pPr>
        <w:ind w:firstLine="480"/>
        <w:jc w:val="both"/>
      </w:pPr>
      <w:r>
        <w:t>11.29. По графику, утвержденному начальником ГНС, ГНП, АГЗС, должны выполняться следующие работы:</w:t>
      </w:r>
    </w:p>
    <w:p w:rsidR="002F1FF2" w:rsidRDefault="00606C13">
      <w:pPr>
        <w:ind w:firstLine="480"/>
        <w:jc w:val="both"/>
      </w:pPr>
      <w:r>
        <w:t>- проверка предохранительных клапанов на срабатывание при давлении настройки;</w:t>
      </w:r>
    </w:p>
    <w:p w:rsidR="002F1FF2" w:rsidRDefault="00606C13">
      <w:pPr>
        <w:ind w:firstLine="480"/>
        <w:jc w:val="both"/>
      </w:pPr>
      <w:r>
        <w:t>- осмотр, смазка и разгон червяка задвижек и вентилей;</w:t>
      </w:r>
    </w:p>
    <w:p w:rsidR="002F1FF2" w:rsidRDefault="00606C13">
      <w:pPr>
        <w:ind w:firstLine="480"/>
        <w:jc w:val="both"/>
      </w:pPr>
      <w:r>
        <w:t>- слив воды из резервуаров через дренажные устройства (по мере необходимости).</w:t>
      </w:r>
    </w:p>
    <w:p w:rsidR="002F1FF2" w:rsidRDefault="00606C13">
      <w:pPr>
        <w:ind w:firstLine="480"/>
        <w:jc w:val="both"/>
      </w:pPr>
      <w:r>
        <w:t>Полный осмотр резервуаров с арматурой и КИП в рабочем состоянии и запись в форму 3 производятся лицом, ответственным за исправное состояние и безопасное действие сосудов, работающих под давлением, не реже одного раза в 3 месяца.</w:t>
      </w:r>
    </w:p>
    <w:p w:rsidR="002F1FF2" w:rsidRDefault="00606C13">
      <w:pPr>
        <w:ind w:firstLine="480"/>
        <w:jc w:val="both"/>
      </w:pPr>
      <w:r>
        <w:t>11.30. Сроки технического освидетельствования сосудов (резервуаров и автоцистерн), а также необходимость досрочного технического освидетельствования сосудов следует определять в соответствии с "Правилами устройства и безопасной эксплуатации сосудов, работающих под давлением".</w:t>
      </w:r>
    </w:p>
    <w:p w:rsidR="002F1FF2" w:rsidRDefault="00606C13">
      <w:pPr>
        <w:ind w:firstLine="480"/>
        <w:jc w:val="both"/>
      </w:pPr>
      <w:r>
        <w:t>Порядок технического освидетельствования и меры безопасности при проведении технического освидетельствования определяются "Правилами безопасности в газовом хозяйстве" и "Инструкцией по техническому освидетельствованию резервуаров сжиженного газа".</w:t>
      </w:r>
    </w:p>
    <w:p w:rsidR="002F1FF2" w:rsidRDefault="00606C13">
      <w:pPr>
        <w:pStyle w:val="2"/>
        <w:ind w:firstLine="480"/>
        <w:jc w:val="center"/>
      </w:pPr>
      <w:r>
        <w:t>СЛИВ СЖИЖЕННЫХ ГАЗОВ ИЗ ЖЕЛЕЗНОДОРОЖНЫХ ЦИСТЕРН</w:t>
      </w:r>
    </w:p>
    <w:p w:rsidR="002F1FF2" w:rsidRDefault="00606C13">
      <w:pPr>
        <w:ind w:firstLine="480"/>
        <w:jc w:val="both"/>
      </w:pPr>
      <w:r>
        <w:lastRenderedPageBreak/>
        <w:t>11.31. Прибывшие на ГНС железнодорожные цистерны со сжиженными газами должны быть немедленно приняты специалистом или руководителем ГНС, осмотрены и подготовлены к сливу газов.</w:t>
      </w:r>
    </w:p>
    <w:p w:rsidR="002F1FF2" w:rsidRDefault="00606C13">
      <w:pPr>
        <w:ind w:firstLine="480"/>
        <w:jc w:val="both"/>
      </w:pPr>
      <w:r>
        <w:t>При приемке железнодорожной цистерны со сжиженными газами необходимо проверить:</w:t>
      </w:r>
    </w:p>
    <w:p w:rsidR="002F1FF2" w:rsidRDefault="00606C13">
      <w:pPr>
        <w:ind w:firstLine="480"/>
        <w:jc w:val="both"/>
      </w:pPr>
      <w:r>
        <w:t>- соответствие цистерны и количества ее содержимого отгрузочным документам: железнодорожной накладной и выданному поставщиком паспорту на сжиженные газы;</w:t>
      </w:r>
    </w:p>
    <w:p w:rsidR="002F1FF2" w:rsidRDefault="00606C13">
      <w:pPr>
        <w:ind w:firstLine="480"/>
        <w:jc w:val="both"/>
      </w:pPr>
      <w:r>
        <w:t>- наличие пломб на колпаке горловины железнодорожной цистерны, заглушках сливоналивных вентилей и на предохранительном клапане;</w:t>
      </w:r>
    </w:p>
    <w:p w:rsidR="002F1FF2" w:rsidRDefault="00606C13">
      <w:pPr>
        <w:ind w:firstLine="480"/>
        <w:jc w:val="both"/>
      </w:pPr>
      <w:r>
        <w:t>- исправность корпуса цистерны (отсутствие трещин, вмятин и др.), запорной и контрольной арматуры;</w:t>
      </w:r>
    </w:p>
    <w:p w:rsidR="002F1FF2" w:rsidRDefault="00606C13">
      <w:pPr>
        <w:ind w:firstLine="480"/>
        <w:jc w:val="both"/>
      </w:pPr>
      <w:r>
        <w:t>- наличие и уровень газа в цистерне (по контрольным вентилям);</w:t>
      </w:r>
    </w:p>
    <w:p w:rsidR="002F1FF2" w:rsidRDefault="00606C13">
      <w:pPr>
        <w:ind w:firstLine="480"/>
        <w:jc w:val="both"/>
      </w:pPr>
      <w:r>
        <w:t>- отсутствие в цистерне воды (при обнаружении в цистерне воды составляется акт, который направляется поставщику газов).</w:t>
      </w:r>
    </w:p>
    <w:p w:rsidR="002F1FF2" w:rsidRDefault="00606C13">
      <w:pPr>
        <w:ind w:firstLine="480"/>
        <w:jc w:val="both"/>
      </w:pPr>
      <w:r>
        <w:t>11.32. Состав сжиженных газов в цистерне должен соответствовать требованиям действующих стандартов, что проверяется по записям в отгрузочных документах или лабораторным анализом.</w:t>
      </w:r>
    </w:p>
    <w:p w:rsidR="002F1FF2" w:rsidRDefault="00606C13">
      <w:pPr>
        <w:ind w:firstLine="480"/>
        <w:jc w:val="both"/>
      </w:pPr>
      <w:r>
        <w:t>11.33. Слив газа из железнодорожных цистерн в резервуары базы хранения производится согласно производственной инструкции после удаления локомотива с территории ГНС на расстояние не менее 20 м от ограждения ГНС и заземления цистерн.</w:t>
      </w:r>
    </w:p>
    <w:p w:rsidR="002F1FF2" w:rsidRDefault="00606C13">
      <w:pPr>
        <w:ind w:firstLine="480"/>
        <w:jc w:val="both"/>
      </w:pPr>
      <w:r>
        <w:t>11.34. Установка железнодорожных цистерн со сжиженными газами у сливной эстакады, вывод цистерн за пределы территории ГНС и маневровые работы на железнодорожном тупике выполняются под надзором аттестованных работников ГНС в соответствии с производственной инструкцией.</w:t>
      </w:r>
    </w:p>
    <w:p w:rsidR="002F1FF2" w:rsidRDefault="00606C13">
      <w:pPr>
        <w:ind w:firstLine="480"/>
        <w:jc w:val="both"/>
      </w:pPr>
      <w:r>
        <w:t>11.35. Операции по сливу газа из железнодорожных цистерн рабочие должны выполнять в спецодежде. При подключении шлангов рукава спецодежды должны быть застегнуты или плотно завязаны.</w:t>
      </w:r>
    </w:p>
    <w:p w:rsidR="002F1FF2" w:rsidRDefault="00606C13">
      <w:pPr>
        <w:ind w:firstLine="480"/>
        <w:jc w:val="both"/>
      </w:pPr>
      <w:r>
        <w:t>11.36. До начала слива сжиженных газов из железнодорожных цистерн необходимо выполнить следующие подготовительные операции:</w:t>
      </w:r>
    </w:p>
    <w:p w:rsidR="002F1FF2" w:rsidRDefault="00606C13">
      <w:pPr>
        <w:ind w:firstLine="480"/>
        <w:jc w:val="both"/>
      </w:pPr>
      <w:r>
        <w:t>- закрепить железнодорожные цистерны на рельсовом пути специальными башмаками-клиньями;</w:t>
      </w:r>
    </w:p>
    <w:p w:rsidR="002F1FF2" w:rsidRDefault="00606C13">
      <w:pPr>
        <w:ind w:firstLine="480"/>
        <w:jc w:val="both"/>
      </w:pPr>
      <w:r>
        <w:t>- убедиться в наличии и надежности заземления резинотканевых рукавов;</w:t>
      </w:r>
    </w:p>
    <w:p w:rsidR="002F1FF2" w:rsidRDefault="00606C13">
      <w:pPr>
        <w:ind w:firstLine="480"/>
        <w:jc w:val="both"/>
      </w:pPr>
      <w:r>
        <w:t>- выставить на железнодорожных путях знаки, запрещающие проезд;</w:t>
      </w:r>
    </w:p>
    <w:p w:rsidR="002F1FF2" w:rsidRDefault="00606C13">
      <w:pPr>
        <w:ind w:firstLine="480"/>
        <w:jc w:val="both"/>
      </w:pPr>
      <w:r>
        <w:t>- запретить все огневые работы на расстоянии не менее 40 м от места слива сжиженных газов.</w:t>
      </w:r>
    </w:p>
    <w:p w:rsidR="002F1FF2" w:rsidRDefault="00606C13">
      <w:pPr>
        <w:ind w:firstLine="480"/>
        <w:jc w:val="both"/>
      </w:pPr>
      <w:r>
        <w:t>11.37. Во время слива сжиженных газов из железнодорожных цистерн должна быть обеспечена визуальная или техническая связь между персоналом, выполняющим операции по сливу газа на сливной эстакаде, и персоналом, обслуживающим насосно-компрессорное отделение и базу хранения сжиженных газов.</w:t>
      </w:r>
    </w:p>
    <w:p w:rsidR="002F1FF2" w:rsidRDefault="00606C13">
      <w:pPr>
        <w:ind w:firstLine="480"/>
        <w:jc w:val="both"/>
      </w:pPr>
      <w:r>
        <w:t>11.38. В случае срыва или разрыва гибких шлангов, соединяющих железнодорожную цистерну с трубопроводами сжиженных газов, следует немедленно перекрыть вентили на цистерне и коммуникациях сливных устройств, остановить компрессор и принять необходимые меры для исправления повреждения.</w:t>
      </w:r>
    </w:p>
    <w:p w:rsidR="002F1FF2" w:rsidRDefault="00606C13">
      <w:pPr>
        <w:ind w:firstLine="480"/>
        <w:jc w:val="both"/>
      </w:pPr>
      <w:r>
        <w:t>11.39. Допускается применение гибких металлических соединений (на шарнирах) для слива и налива газа.</w:t>
      </w:r>
    </w:p>
    <w:p w:rsidR="002F1FF2" w:rsidRDefault="00606C13">
      <w:pPr>
        <w:ind w:firstLine="480"/>
        <w:jc w:val="both"/>
      </w:pPr>
      <w:r>
        <w:t>11.40. Запрещается производить какой-либо ремонт железнодорожных цистерн на территории ГНС.</w:t>
      </w:r>
    </w:p>
    <w:p w:rsidR="002F1FF2" w:rsidRDefault="00606C13">
      <w:pPr>
        <w:ind w:firstLine="480"/>
        <w:jc w:val="both"/>
      </w:pPr>
      <w:r>
        <w:t>11.41. При техническом обслуживании трубопроводов и арматуры, установленной на сливной эстакаде, выполняются следующие работы:</w:t>
      </w:r>
    </w:p>
    <w:p w:rsidR="002F1FF2" w:rsidRDefault="00606C13">
      <w:pPr>
        <w:ind w:firstLine="480"/>
        <w:jc w:val="both"/>
      </w:pPr>
      <w:r>
        <w:lastRenderedPageBreak/>
        <w:t>- ежесменно осматриваются газопроводы и арматура с целью выявления и устранения неисправностей;</w:t>
      </w:r>
    </w:p>
    <w:p w:rsidR="002F1FF2" w:rsidRDefault="00606C13">
      <w:pPr>
        <w:ind w:firstLine="480"/>
        <w:jc w:val="both"/>
      </w:pPr>
      <w:r>
        <w:t>- производится очистка от пыли и грязи;</w:t>
      </w:r>
    </w:p>
    <w:p w:rsidR="002F1FF2" w:rsidRDefault="00606C13">
      <w:pPr>
        <w:ind w:firstLine="480"/>
        <w:jc w:val="both"/>
      </w:pPr>
      <w:r>
        <w:t>- перед каждым использованием резинотканевые рукава (шланги) осматриваются с целью выявления трещин, надрезов и других повреждений;</w:t>
      </w:r>
    </w:p>
    <w:p w:rsidR="002F1FF2" w:rsidRDefault="00606C13">
      <w:pPr>
        <w:ind w:firstLine="480"/>
        <w:jc w:val="both"/>
      </w:pPr>
      <w:r>
        <w:t>- резинотканевые рукава подвергаются гидравлическому испытанию на прочность давлением, равным 1,25 рабочего давления по месту применения рукава, один раз в 3 месяца.</w:t>
      </w:r>
    </w:p>
    <w:p w:rsidR="002F1FF2" w:rsidRDefault="00606C13">
      <w:pPr>
        <w:ind w:firstLine="480"/>
        <w:jc w:val="both"/>
      </w:pPr>
      <w:r>
        <w:t>Техническое обслуживание и ремонт манометров и арматуры проводятся в сроки, установленные для этих видов оборудования.</w:t>
      </w:r>
    </w:p>
    <w:p w:rsidR="002F1FF2" w:rsidRDefault="00606C13">
      <w:pPr>
        <w:pStyle w:val="2"/>
        <w:ind w:firstLine="480"/>
        <w:jc w:val="center"/>
      </w:pPr>
      <w:r>
        <w:t>ЭКСПЛУАТАЦИЯ КОМПРЕССОРОВ И НАСОСОВ</w:t>
      </w:r>
    </w:p>
    <w:p w:rsidR="002F1FF2" w:rsidRDefault="00606C13">
      <w:pPr>
        <w:ind w:firstLine="480"/>
        <w:jc w:val="both"/>
      </w:pPr>
      <w:r>
        <w:t>11.42. Производственные процессы при эксплуатации насосов и компрессоров должны вестись согласно утвержденным производственным инструкциям, технологическим схемам и инструкциям заводов-изготовителей.</w:t>
      </w:r>
    </w:p>
    <w:p w:rsidR="002F1FF2" w:rsidRDefault="00606C13">
      <w:pPr>
        <w:ind w:firstLine="480"/>
        <w:jc w:val="both"/>
      </w:pPr>
      <w:r>
        <w:t>11.43. На насосах и компрессорах должно быть предусмотрено автоматическое отключение электродвигателя при достижении давления на нагнетательных линиях выше предусмотренного проектом.</w:t>
      </w:r>
    </w:p>
    <w:p w:rsidR="002F1FF2" w:rsidRDefault="00606C13">
      <w:pPr>
        <w:ind w:firstLine="480"/>
        <w:jc w:val="both"/>
      </w:pPr>
      <w:r>
        <w:t>11.44. Запрещается работа насосов и компрессоров при неисправной или выключенной вентиляции, при наличии в помещении концентрации газа, превышающей 20% нижнего предела взрываемости.</w:t>
      </w:r>
    </w:p>
    <w:p w:rsidR="002F1FF2" w:rsidRDefault="00606C13">
      <w:pPr>
        <w:ind w:firstLine="480"/>
        <w:jc w:val="both"/>
      </w:pPr>
      <w:r>
        <w:t>11.45. Сведения о режиме работы и количестве отработанного времени компрессоров и насосов должны быть записаны в эксплуатационный журнал.</w:t>
      </w:r>
    </w:p>
    <w:p w:rsidR="002F1FF2" w:rsidRDefault="00606C13">
      <w:pPr>
        <w:ind w:firstLine="480"/>
        <w:jc w:val="both"/>
      </w:pPr>
      <w:r>
        <w:t>11.46. Отработанное масло должно собираться в металлическую тару и находиться в специально отведенном месте вспомогательной зоны ГНС для последующей утилизации.</w:t>
      </w:r>
    </w:p>
    <w:p w:rsidR="002F1FF2" w:rsidRDefault="00606C13">
      <w:pPr>
        <w:ind w:firstLine="480"/>
        <w:jc w:val="both"/>
      </w:pPr>
      <w:r>
        <w:t>11.47. На всасывающих и нагнетательных линиях компрессоров в местах, предусмотренных проектом для замера температуры,должны бытьвварены гильзы для установки термометров. Работа компрессоров и насосов без установки термометров в гильзах запрещается.</w:t>
      </w:r>
    </w:p>
    <w:p w:rsidR="002F1FF2" w:rsidRDefault="00606C13">
      <w:pPr>
        <w:ind w:firstLine="480"/>
        <w:jc w:val="both"/>
      </w:pPr>
      <w:r>
        <w:t>11.48. Во время эксплуатации компрессоров и насосов должна быть обеспечена исправность манометров, указывающих давление на всасывающей и нагнетательной линиях. Манометры должны быть поверены. Работа компрессоров и насосов с неисправными манометрами или без них не допускается.</w:t>
      </w:r>
    </w:p>
    <w:p w:rsidR="002F1FF2" w:rsidRDefault="00606C13">
      <w:pPr>
        <w:ind w:firstLine="480"/>
        <w:jc w:val="both"/>
      </w:pPr>
      <w:r>
        <w:t>11.49. Переключение с работающего компрессора или насоса на резервный должно проводиться согласно производственной (технологической) инструкции.</w:t>
      </w:r>
    </w:p>
    <w:p w:rsidR="002F1FF2" w:rsidRDefault="00606C13">
      <w:pPr>
        <w:ind w:firstLine="480"/>
        <w:jc w:val="both"/>
      </w:pPr>
      <w:r>
        <w:t>11.50. После остановки компрессора или насоса задвижки на всасывающей и нагнетательной линиях должны быть закрыты.</w:t>
      </w:r>
    </w:p>
    <w:p w:rsidR="002F1FF2" w:rsidRDefault="00606C13">
      <w:pPr>
        <w:ind w:firstLine="480"/>
        <w:jc w:val="both"/>
      </w:pPr>
      <w:r>
        <w:t>11.51. Температура воздуха в насосно-компрессорном отделении в рабочее время должна быть не ниже + 10 °С. Когда температура воздуха ниже +10 °С, необходимо во избежание замерзания воды слить воду из водопровода и из охлаждающей системы компрессоров, если компрессоры остановлены.</w:t>
      </w:r>
    </w:p>
    <w:p w:rsidR="002F1FF2" w:rsidRDefault="00606C13">
      <w:pPr>
        <w:ind w:firstLine="480"/>
        <w:jc w:val="both"/>
      </w:pPr>
      <w:r>
        <w:t>11.52. Запрещается пуск и эксплуатация компрессоров и насосов при отсутствии ограждения клиноременных передач или ограждения на муфте сцепления с двигателем.</w:t>
      </w:r>
    </w:p>
    <w:p w:rsidR="002F1FF2" w:rsidRDefault="00606C13">
      <w:pPr>
        <w:ind w:firstLine="480"/>
        <w:jc w:val="both"/>
      </w:pPr>
      <w:r>
        <w:t>11.53. При техническом обслуживании компрессоров и насосов ежесменно выполняются следующие работы:</w:t>
      </w:r>
    </w:p>
    <w:p w:rsidR="002F1FF2" w:rsidRDefault="00606C13">
      <w:pPr>
        <w:ind w:firstLine="480"/>
        <w:jc w:val="both"/>
      </w:pPr>
      <w:r>
        <w:t>- осмотр всех газопроводов и арматуры с целью выявления и устранения неисправностей и утечек газа;</w:t>
      </w:r>
    </w:p>
    <w:p w:rsidR="002F1FF2" w:rsidRDefault="00606C13">
      <w:pPr>
        <w:ind w:firstLine="480"/>
        <w:jc w:val="both"/>
      </w:pPr>
      <w:r>
        <w:t>- очистка оборудования от пыли и загрязняющих оборудование предметов;</w:t>
      </w:r>
    </w:p>
    <w:p w:rsidR="002F1FF2" w:rsidRDefault="00606C13">
      <w:pPr>
        <w:ind w:firstLine="480"/>
        <w:jc w:val="both"/>
      </w:pPr>
      <w:r>
        <w:lastRenderedPageBreak/>
        <w:t>- проверка свободного вращения вала;</w:t>
      </w:r>
    </w:p>
    <w:p w:rsidR="002F1FF2" w:rsidRDefault="00606C13">
      <w:pPr>
        <w:ind w:firstLine="480"/>
        <w:jc w:val="both"/>
      </w:pPr>
      <w:r>
        <w:t>- контроль за отсутствием посторонних шумов, характером вибраций, температурой подшипников, уровнем, давлением и температурой масла и охлаждающей воды, за качеством масла;</w:t>
      </w:r>
    </w:p>
    <w:p w:rsidR="002F1FF2" w:rsidRDefault="00606C13">
      <w:pPr>
        <w:ind w:firstLine="480"/>
        <w:jc w:val="both"/>
      </w:pPr>
      <w:r>
        <w:t>- проверка внешнего состояния оборудования, исправности доступных для осмотра движущихся частей;</w:t>
      </w:r>
    </w:p>
    <w:p w:rsidR="002F1FF2" w:rsidRDefault="00606C13">
      <w:pPr>
        <w:ind w:firstLine="480"/>
        <w:jc w:val="both"/>
      </w:pPr>
      <w:r>
        <w:t>- контроль за исправным состоянием и правильным положением запорной арматуры и предохранительных клапанов;</w:t>
      </w:r>
    </w:p>
    <w:p w:rsidR="002F1FF2" w:rsidRDefault="00606C13">
      <w:pPr>
        <w:ind w:firstLine="480"/>
        <w:jc w:val="both"/>
      </w:pPr>
      <w:r>
        <w:t>- контроль за соблюдением инструкций заводов - изготовителей оборудования;</w:t>
      </w:r>
    </w:p>
    <w:p w:rsidR="002F1FF2" w:rsidRDefault="00606C13">
      <w:pPr>
        <w:ind w:firstLine="480"/>
        <w:jc w:val="both"/>
      </w:pPr>
      <w:r>
        <w:t>- отключение неисправного оборудования.</w:t>
      </w:r>
    </w:p>
    <w:p w:rsidR="002F1FF2" w:rsidRDefault="00606C13">
      <w:pPr>
        <w:ind w:firstLine="480"/>
        <w:jc w:val="both"/>
      </w:pPr>
      <w:r>
        <w:t>Ежемесячно проверяются на герметичность мыльной эмульсией при рабочем давлении все резьбовые и фланцевые соединения трубопроводов и арматуры.</w:t>
      </w:r>
    </w:p>
    <w:p w:rsidR="002F1FF2" w:rsidRDefault="00606C13">
      <w:pPr>
        <w:ind w:firstLine="480"/>
        <w:jc w:val="both"/>
      </w:pPr>
      <w:r>
        <w:t>Предохранительные клапаны проверяются в соответствии с инструкциями по эксплуатации компрессора.</w:t>
      </w:r>
    </w:p>
    <w:p w:rsidR="002F1FF2" w:rsidRDefault="00606C13">
      <w:pPr>
        <w:ind w:firstLine="480"/>
        <w:jc w:val="both"/>
      </w:pPr>
      <w:r>
        <w:t>Кроме этих работ при техническом обслуживании компрессоров должны выполняться и другие работы, которые предусмотрены инструкциями по эксплуатации компрессоров.</w:t>
      </w:r>
    </w:p>
    <w:p w:rsidR="002F1FF2" w:rsidRDefault="00606C13">
      <w:pPr>
        <w:ind w:firstLine="480"/>
        <w:jc w:val="both"/>
      </w:pPr>
      <w:r>
        <w:t>11.54. Техническим обслуживанием насосов предусмотрены работы, которые выполняются ежемесячно:</w:t>
      </w:r>
    </w:p>
    <w:p w:rsidR="002F1FF2" w:rsidRDefault="00606C13">
      <w:pPr>
        <w:ind w:firstLine="480"/>
        <w:jc w:val="both"/>
      </w:pPr>
      <w:r>
        <w:t>- проверка соосности насосов с приводным электродвигателем, а также состоянием пальцев соединительной муфты;</w:t>
      </w:r>
    </w:p>
    <w:p w:rsidR="002F1FF2" w:rsidRDefault="00606C13">
      <w:pPr>
        <w:ind w:firstLine="480"/>
        <w:jc w:val="both"/>
      </w:pPr>
      <w:r>
        <w:t>- проверка работы обратного клапана, устранение утечек между секциями в многоступенчатых секционных насосах;</w:t>
      </w:r>
    </w:p>
    <w:p w:rsidR="002F1FF2" w:rsidRDefault="00606C13">
      <w:pPr>
        <w:ind w:firstLine="480"/>
        <w:jc w:val="both"/>
      </w:pPr>
      <w:r>
        <w:t>- подтяжка направляющих болтов.</w:t>
      </w:r>
    </w:p>
    <w:p w:rsidR="002F1FF2" w:rsidRDefault="00606C13">
      <w:pPr>
        <w:ind w:firstLine="480"/>
        <w:jc w:val="both"/>
      </w:pPr>
      <w:r>
        <w:t>Кроме перечисленных работ должны выполняться работы, предусмотренные заводской инструкцией по эксплуатации насосов.</w:t>
      </w:r>
    </w:p>
    <w:p w:rsidR="002F1FF2" w:rsidRDefault="00606C13">
      <w:pPr>
        <w:ind w:firstLine="480"/>
        <w:jc w:val="both"/>
      </w:pPr>
      <w:r>
        <w:t>11.55. Техническое обслуживание компрессорных и насосных установок осуществляется эксплуатационным или эксплуатационно-ремонтным персоналом.</w:t>
      </w:r>
    </w:p>
    <w:p w:rsidR="002F1FF2" w:rsidRDefault="00606C13">
      <w:pPr>
        <w:ind w:firstLine="480"/>
        <w:jc w:val="both"/>
      </w:pPr>
      <w:r>
        <w:t>11.56. Текущий ремонт насосно-компрессорного оборудования включает в себя операции технического обслуживания и осмотра, частичную разборку оборудования с ремонтом и заменой быстроизнашивающихся частей (выполняется на месте установки данного оборудования),Сроки текущего и капитального ремонта должны назначаться согласно указаниям, содержащимся в паспортах заводов - изготовителей оборудования, и определяться графиками, утвержденными руководством ГНС, ГНП, АГЗС.</w:t>
      </w:r>
    </w:p>
    <w:p w:rsidR="002F1FF2" w:rsidRDefault="00606C13">
      <w:pPr>
        <w:ind w:firstLine="480"/>
        <w:jc w:val="both"/>
      </w:pPr>
      <w:r>
        <w:t>11.57. При текущем ремонте компрессоров кроме работ, производимых при техническом обслуживании, выполняются следующие:</w:t>
      </w:r>
    </w:p>
    <w:p w:rsidR="002F1FF2" w:rsidRDefault="00606C13">
      <w:pPr>
        <w:ind w:firstLine="480"/>
        <w:jc w:val="both"/>
      </w:pPr>
      <w:r>
        <w:t>- вскрытие крышек цилиндров, очистка цилиндров поршней от нагара, частичная замена поршневых колец, проверка износа поршневых колец, поршней, штоков, цилиндров;</w:t>
      </w:r>
    </w:p>
    <w:p w:rsidR="002F1FF2" w:rsidRDefault="00606C13">
      <w:pPr>
        <w:ind w:firstLine="480"/>
        <w:jc w:val="both"/>
      </w:pPr>
      <w:r>
        <w:t>- проверка шеек коленчатого вала на конусность и эллипсность, при необходимости их проточка и шлифовка;</w:t>
      </w:r>
    </w:p>
    <w:p w:rsidR="002F1FF2" w:rsidRDefault="00606C13">
      <w:pPr>
        <w:ind w:firstLine="480"/>
        <w:jc w:val="both"/>
      </w:pPr>
      <w:r>
        <w:t>- проверка состояния и при необходимости шабровка подшипников нижней головки шатуна;</w:t>
      </w:r>
    </w:p>
    <w:p w:rsidR="002F1FF2" w:rsidRDefault="00606C13">
      <w:pPr>
        <w:ind w:firstLine="480"/>
        <w:jc w:val="both"/>
      </w:pPr>
      <w:r>
        <w:t>- регулировка зазора между вкладышами и мотылевой шейкой коленчатого вала;</w:t>
      </w:r>
    </w:p>
    <w:p w:rsidR="002F1FF2" w:rsidRDefault="00606C13">
      <w:pPr>
        <w:ind w:firstLine="480"/>
        <w:jc w:val="both"/>
      </w:pPr>
      <w:r>
        <w:t>- проверка и при необходимости замена роликовых подшипников;</w:t>
      </w:r>
    </w:p>
    <w:p w:rsidR="002F1FF2" w:rsidRDefault="00606C13">
      <w:pPr>
        <w:ind w:firstLine="480"/>
        <w:jc w:val="both"/>
      </w:pPr>
      <w:r>
        <w:t>- осмотр шатунных болтов и проверка размеров;</w:t>
      </w:r>
    </w:p>
    <w:p w:rsidR="002F1FF2" w:rsidRDefault="00606C13">
      <w:pPr>
        <w:ind w:firstLine="480"/>
        <w:jc w:val="both"/>
      </w:pPr>
      <w:r>
        <w:t>- проверка состояния втулки верхней головки шатуна и пальца крейцкопфа, их ремонт или замена;</w:t>
      </w:r>
    </w:p>
    <w:p w:rsidR="002F1FF2" w:rsidRDefault="00606C13">
      <w:pPr>
        <w:ind w:firstLine="480"/>
        <w:jc w:val="both"/>
      </w:pPr>
      <w:r>
        <w:t>- очистка рубашек цилиндров и холодильников от грязи и накипи;</w:t>
      </w:r>
    </w:p>
    <w:p w:rsidR="002F1FF2" w:rsidRDefault="00606C13">
      <w:pPr>
        <w:ind w:firstLine="480"/>
        <w:jc w:val="both"/>
      </w:pPr>
      <w:r>
        <w:t>- регулировка "вредных пространств" и зазоров между сопрягаемыми частями с доведением их до размеров, предусмотренных инструкцией завода-изготовителя;</w:t>
      </w:r>
    </w:p>
    <w:p w:rsidR="002F1FF2" w:rsidRDefault="00606C13">
      <w:pPr>
        <w:ind w:firstLine="480"/>
        <w:jc w:val="both"/>
      </w:pPr>
      <w:r>
        <w:lastRenderedPageBreak/>
        <w:t>- ремонт маслоподачи, чистка и промывка картера;</w:t>
      </w:r>
    </w:p>
    <w:p w:rsidR="002F1FF2" w:rsidRDefault="00606C13">
      <w:pPr>
        <w:ind w:firstLine="480"/>
        <w:jc w:val="both"/>
      </w:pPr>
      <w:r>
        <w:t>- полная замена масла, перенабивка и ремонт сальников и предсальников;</w:t>
      </w:r>
    </w:p>
    <w:p w:rsidR="002F1FF2" w:rsidRDefault="00606C13">
      <w:pPr>
        <w:ind w:firstLine="480"/>
        <w:jc w:val="both"/>
      </w:pPr>
      <w:r>
        <w:t>- ремонт или замена запорной арматуры и предохранительных клапанов;</w:t>
      </w:r>
    </w:p>
    <w:p w:rsidR="002F1FF2" w:rsidRDefault="00606C13">
      <w:pPr>
        <w:ind w:firstLine="480"/>
        <w:jc w:val="both"/>
      </w:pPr>
      <w:r>
        <w:t>- проверка и ремонт всех болтовых соединений, их шплинтовка;</w:t>
      </w:r>
    </w:p>
    <w:p w:rsidR="002F1FF2" w:rsidRDefault="00606C13">
      <w:pPr>
        <w:ind w:firstLine="480"/>
        <w:jc w:val="both"/>
      </w:pPr>
      <w:r>
        <w:t>- ремонт и замена всасывающих и нагнетательных клапанов;</w:t>
      </w:r>
    </w:p>
    <w:p w:rsidR="002F1FF2" w:rsidRDefault="00606C13">
      <w:pPr>
        <w:ind w:firstLine="480"/>
        <w:jc w:val="both"/>
      </w:pPr>
      <w:r>
        <w:t>- шлифовка и протирка клапанных гнезд;</w:t>
      </w:r>
    </w:p>
    <w:p w:rsidR="002F1FF2" w:rsidRDefault="00606C13">
      <w:pPr>
        <w:ind w:firstLine="480"/>
        <w:jc w:val="both"/>
      </w:pPr>
      <w:r>
        <w:t>- ремонт установок осушки воздуха.</w:t>
      </w:r>
    </w:p>
    <w:p w:rsidR="002F1FF2" w:rsidRDefault="00606C13">
      <w:pPr>
        <w:ind w:firstLine="480"/>
        <w:jc w:val="both"/>
      </w:pPr>
      <w:r>
        <w:t>11.58. При текущем ремонте насосов кроме работ, производимых при техническом обслуживании, выполняются следующие:</w:t>
      </w:r>
    </w:p>
    <w:p w:rsidR="002F1FF2" w:rsidRDefault="00606C13">
      <w:pPr>
        <w:ind w:firstLine="480"/>
        <w:jc w:val="both"/>
      </w:pPr>
      <w:r>
        <w:t>- извлечение ротора и осмотр внутренних поверхностей корпуса;</w:t>
      </w:r>
    </w:p>
    <w:p w:rsidR="002F1FF2" w:rsidRDefault="00606C13">
      <w:pPr>
        <w:ind w:firstLine="480"/>
        <w:jc w:val="both"/>
      </w:pPr>
      <w:r>
        <w:t>- ремонт или частичная замена дисков;</w:t>
      </w:r>
    </w:p>
    <w:p w:rsidR="002F1FF2" w:rsidRDefault="00606C13">
      <w:pPr>
        <w:ind w:firstLine="480"/>
        <w:jc w:val="both"/>
      </w:pPr>
      <w:r>
        <w:t>- шлифовка шеек вала, его правка (при необходимости);</w:t>
      </w:r>
    </w:p>
    <w:p w:rsidR="002F1FF2" w:rsidRDefault="00606C13">
      <w:pPr>
        <w:ind w:firstLine="480"/>
        <w:jc w:val="both"/>
      </w:pPr>
      <w:r>
        <w:t>- смена уплотнительных колец;</w:t>
      </w:r>
    </w:p>
    <w:p w:rsidR="002F1FF2" w:rsidRDefault="00606C13">
      <w:pPr>
        <w:ind w:firstLine="480"/>
        <w:jc w:val="both"/>
      </w:pPr>
      <w:r>
        <w:t>- балансировка ротора (при необходимости);</w:t>
      </w:r>
    </w:p>
    <w:p w:rsidR="002F1FF2" w:rsidRDefault="00606C13">
      <w:pPr>
        <w:ind w:firstLine="480"/>
        <w:jc w:val="both"/>
      </w:pPr>
      <w:r>
        <w:t>- смена прокладок;</w:t>
      </w:r>
    </w:p>
    <w:p w:rsidR="002F1FF2" w:rsidRDefault="00606C13">
      <w:pPr>
        <w:ind w:firstLine="480"/>
        <w:jc w:val="both"/>
      </w:pPr>
      <w:r>
        <w:t>- ремонт и перенабивка сальников;</w:t>
      </w:r>
    </w:p>
    <w:p w:rsidR="002F1FF2" w:rsidRDefault="00606C13">
      <w:pPr>
        <w:ind w:firstLine="480"/>
        <w:jc w:val="both"/>
      </w:pPr>
      <w:r>
        <w:t>- замена подшипников (при необходимости).</w:t>
      </w:r>
    </w:p>
    <w:p w:rsidR="002F1FF2" w:rsidRDefault="00606C13">
      <w:pPr>
        <w:ind w:firstLine="480"/>
        <w:jc w:val="both"/>
      </w:pPr>
      <w:r>
        <w:t>11.59. Капитальный ремонт включает в себя работы текущего ремонта, полную разборку оборудования, промывку и замену неисправных деталей.</w:t>
      </w:r>
    </w:p>
    <w:p w:rsidR="002F1FF2" w:rsidRDefault="00606C13">
      <w:pPr>
        <w:pStyle w:val="2"/>
        <w:ind w:firstLine="480"/>
        <w:jc w:val="center"/>
      </w:pPr>
      <w:r>
        <w:t>НАПОЛНЕНИЕ БАЛЛОНОВ</w:t>
      </w:r>
    </w:p>
    <w:p w:rsidR="002F1FF2" w:rsidRDefault="00606C13">
      <w:pPr>
        <w:ind w:firstLine="480"/>
        <w:jc w:val="both"/>
      </w:pPr>
      <w:r>
        <w:t>11.60. Наполнение баллонов сжиженными газами должно производиться в отапливаемом помещении при температуре воздуха в помещении не ниже +10 "С. В районах со средней температурой воздуха самого холодного месяца не ниже 0°С баллоны могут наполняться на открытых площадках под навесом. В районах с более низкой температурой воздуха баллоны могут наполняться на открытых площадках предварительно подогретыми до температуры более +10 °С сжиженными газами.</w:t>
      </w:r>
    </w:p>
    <w:p w:rsidR="002F1FF2" w:rsidRDefault="00606C13">
      <w:pPr>
        <w:ind w:firstLine="480"/>
        <w:jc w:val="both"/>
      </w:pPr>
      <w:r>
        <w:t>11.61. Порядок выполнения и состав производственных операций при наполнении баллонов на наполнительных агрегатах, а также эксплуатация напольных конвейеров, других средств механизации и нестандартного оборудования должны определяться инструкциями по обслуживанию этого оборудования, составленными с учетом требований инструкций заводов-изготовителей и настоящих Правил.</w:t>
      </w:r>
    </w:p>
    <w:p w:rsidR="002F1FF2" w:rsidRDefault="00606C13">
      <w:pPr>
        <w:ind w:firstLine="480"/>
        <w:jc w:val="both"/>
      </w:pPr>
      <w:r>
        <w:t>11.62. Для присоединения наполнительной головки (струбцины) к наполнительной рампе разрешается применять гибкие рукава (шланги) из материалов, устойчивых к действию сжиженных газов и рассчитанных на рабочее давление не ниже 1,6 МПа (16 кгс/см2).</w:t>
      </w:r>
    </w:p>
    <w:p w:rsidR="002F1FF2" w:rsidRDefault="00606C13">
      <w:pPr>
        <w:ind w:firstLine="480"/>
        <w:jc w:val="both"/>
      </w:pPr>
      <w:r>
        <w:t>Рукава подвергаются гидравлическому испытанию в соответствии с требованиями п. 11.41 настоящих Правил.</w:t>
      </w:r>
    </w:p>
    <w:p w:rsidR="002F1FF2" w:rsidRDefault="00606C13">
      <w:pPr>
        <w:ind w:firstLine="480"/>
        <w:jc w:val="both"/>
      </w:pPr>
      <w:r>
        <w:t>11.63. Неработающие струбцины на наполнительной установке должны быть заглушены.</w:t>
      </w:r>
    </w:p>
    <w:p w:rsidR="002F1FF2" w:rsidRDefault="00606C13">
      <w:pPr>
        <w:ind w:firstLine="480"/>
        <w:jc w:val="both"/>
      </w:pPr>
      <w:r>
        <w:t>11.64. Поступающие от потребителя пустые баллоны до наполнения должны быть подвергнуты внешнему осмотру с целью выявления наружных повреждений и взвешиванию для определения количества неиспарившегося газа.</w:t>
      </w:r>
    </w:p>
    <w:p w:rsidR="002F1FF2" w:rsidRDefault="00606C13">
      <w:pPr>
        <w:ind w:firstLine="480"/>
        <w:jc w:val="both"/>
      </w:pPr>
      <w:r>
        <w:t>11.65. Если, согласно проекту, на ГНС не предусмотрен слив остатков газа из всех баллонов, то необходимость в этом должна определяться с учетом состава газа, условий эксплуатации и времени года.</w:t>
      </w:r>
    </w:p>
    <w:p w:rsidR="002F1FF2" w:rsidRDefault="00606C13">
      <w:pPr>
        <w:ind w:firstLine="480"/>
        <w:jc w:val="both"/>
      </w:pPr>
      <w:r>
        <w:t xml:space="preserve">11.66. Нормы заполнения баллонов смесью пропана и бутанов должны соответствовать паспортным данным баллонов. Масса баллона без вентиля, месяц и год следующего </w:t>
      </w:r>
      <w:r>
        <w:lastRenderedPageBreak/>
        <w:t>освидетельствования должны быть продублированы на корпусе баллонов с целью их безошибочного прочтения.</w:t>
      </w:r>
    </w:p>
    <w:p w:rsidR="002F1FF2" w:rsidRDefault="00606C13">
      <w:pPr>
        <w:ind w:firstLine="480"/>
        <w:jc w:val="both"/>
      </w:pPr>
      <w:r>
        <w:t>11.67. Допускается наполнение баллонов тепловым методом.</w:t>
      </w:r>
    </w:p>
    <w:p w:rsidR="002F1FF2" w:rsidRDefault="00606C13">
      <w:pPr>
        <w:ind w:firstLine="480"/>
        <w:jc w:val="both"/>
      </w:pPr>
      <w:r>
        <w:t>11.68. Контроль за правильным наполнением баллонов и их исправностью осуществляют наполнитель и специалист (или руководитель). Регистрация наполненных баллонов должна производиться в специальном журнале (форма 48-Э), в котором указываются дата наполнения, тип и количество наполненных баллонов.</w:t>
      </w:r>
    </w:p>
    <w:p w:rsidR="002F1FF2" w:rsidRDefault="00606C13">
      <w:pPr>
        <w:ind w:firstLine="480"/>
        <w:jc w:val="both"/>
      </w:pPr>
      <w:r>
        <w:t>11.69. Переполненный баллон должен быть освобожден от газа и снова подан на наполнение.</w:t>
      </w:r>
    </w:p>
    <w:p w:rsidR="002F1FF2" w:rsidRDefault="00606C13">
      <w:pPr>
        <w:ind w:firstLine="480"/>
        <w:jc w:val="both"/>
      </w:pPr>
      <w:r>
        <w:t>При наличии установок слива-долива для неправильно наполненных баллонов допускается слив из переполненных баллонов излишков газа.</w:t>
      </w:r>
    </w:p>
    <w:p w:rsidR="002F1FF2" w:rsidRDefault="00606C13">
      <w:pPr>
        <w:ind w:firstLine="480"/>
        <w:jc w:val="both"/>
      </w:pPr>
      <w:r>
        <w:t>11.70. Весовые установки для наполнения баллонов должны быть тщательно заземлены и перед началом работы на них оператор должен проверить визуально целостность заземления.</w:t>
      </w:r>
    </w:p>
    <w:p w:rsidR="002F1FF2" w:rsidRDefault="00606C13">
      <w:pPr>
        <w:ind w:firstLine="480"/>
        <w:jc w:val="both"/>
      </w:pPr>
      <w:r>
        <w:t>11.71. Контрольные весовые установки должны пройти госповерку в сроки, предусмотренные паспортом изделия, и после каждого ремонта,</w:t>
      </w:r>
    </w:p>
    <w:p w:rsidR="002F1FF2" w:rsidRDefault="00606C13">
      <w:pPr>
        <w:ind w:firstLine="480"/>
        <w:jc w:val="both"/>
      </w:pPr>
      <w:r>
        <w:t>11.72. Наполнительные устройства установок должны проверяться в начале смены путем наполнения двух баллонов на каждом посту и определения точности наполнения на контрольных весах. Точность наполнения должна соответствовать паспортным данным установки.</w:t>
      </w:r>
    </w:p>
    <w:p w:rsidR="002F1FF2" w:rsidRDefault="00606C13">
      <w:pPr>
        <w:ind w:firstLine="480"/>
        <w:jc w:val="both"/>
      </w:pPr>
      <w:r>
        <w:t>Допускается производить проверку контрольным грузом (масса груза должна соответствовать показаниям второй трети шкалы весового устройства), имеющим приспособление для закрепления струбцины.</w:t>
      </w:r>
    </w:p>
    <w:p w:rsidR="002F1FF2" w:rsidRDefault="00606C13">
      <w:pPr>
        <w:ind w:firstLine="480"/>
        <w:jc w:val="both"/>
      </w:pPr>
      <w:r>
        <w:t>Проверка должна производиться в присутствии специалиста или руководителя, который записывает результаты в журнал.</w:t>
      </w:r>
    </w:p>
    <w:p w:rsidR="002F1FF2" w:rsidRDefault="00606C13">
      <w:pPr>
        <w:ind w:firstLine="480"/>
        <w:jc w:val="both"/>
      </w:pPr>
      <w:r>
        <w:t>11.73. Каждый наполненный баллон должен пройти проверку на правильность наполнения путем контрольного взвешивания или другим методом, обеспечивающим качественный контроль.</w:t>
      </w:r>
    </w:p>
    <w:p w:rsidR="002F1FF2" w:rsidRDefault="00606C13">
      <w:pPr>
        <w:ind w:firstLine="480"/>
        <w:jc w:val="both"/>
      </w:pPr>
      <w:r>
        <w:t>11.74. После наполнения баллон должен проверяться на герметичность резьбового соединения и вентиля в закрытом и открытом положении. При проверке на герметичность резьбового соединения и вентиля в открытом положении на штуцер вентиля должна быть навернута заглушка и проверена герметичность резьбового соединения и сальникового уплотнения вентиля.</w:t>
      </w:r>
    </w:p>
    <w:p w:rsidR="002F1FF2" w:rsidRDefault="00606C13">
      <w:pPr>
        <w:ind w:firstLine="480"/>
        <w:jc w:val="both"/>
      </w:pPr>
      <w:r>
        <w:t>После проверки на горловину баллона должен надеваться предохранительный колпак.</w:t>
      </w:r>
    </w:p>
    <w:p w:rsidR="002F1FF2" w:rsidRDefault="00606C13">
      <w:pPr>
        <w:ind w:firstLine="480"/>
        <w:jc w:val="both"/>
      </w:pPr>
      <w:r>
        <w:t>11.75. Запрещается наполнять газом баллоны в следующих случаях:</w:t>
      </w:r>
    </w:p>
    <w:p w:rsidR="002F1FF2" w:rsidRDefault="00606C13">
      <w:pPr>
        <w:ind w:firstLine="480"/>
        <w:jc w:val="both"/>
      </w:pPr>
      <w:r>
        <w:t>- по истечении срока очередного освидетельствования;</w:t>
      </w:r>
    </w:p>
    <w:p w:rsidR="002F1FF2" w:rsidRDefault="00606C13">
      <w:pPr>
        <w:ind w:firstLine="480"/>
        <w:jc w:val="both"/>
      </w:pPr>
      <w:r>
        <w:t>- при отсутствии установленного клейма;</w:t>
      </w:r>
    </w:p>
    <w:p w:rsidR="002F1FF2" w:rsidRDefault="00606C13">
      <w:pPr>
        <w:ind w:firstLine="480"/>
        <w:jc w:val="both"/>
      </w:pPr>
      <w:r>
        <w:t>- при неисправности вентиля и клапана;</w:t>
      </w:r>
    </w:p>
    <w:p w:rsidR="002F1FF2" w:rsidRDefault="00606C13">
      <w:pPr>
        <w:ind w:firstLine="480"/>
        <w:jc w:val="both"/>
      </w:pPr>
      <w:r>
        <w:t>- при повреждении корпуса (трещина, сильная коррозия, заметное изменение формы);</w:t>
      </w:r>
    </w:p>
    <w:p w:rsidR="002F1FF2" w:rsidRDefault="00606C13">
      <w:pPr>
        <w:ind w:firstLine="480"/>
        <w:jc w:val="both"/>
      </w:pPr>
      <w:r>
        <w:t>- при неисправности башмака (перекос, слабая насадка);</w:t>
      </w:r>
    </w:p>
    <w:p w:rsidR="002F1FF2" w:rsidRDefault="00606C13">
      <w:pPr>
        <w:ind w:firstLine="480"/>
        <w:jc w:val="both"/>
      </w:pPr>
      <w:r>
        <w:t>- при несоответствии окраски и надписей установленным нормам или если окраска повреждена более чем на одну треть поверхности баллона;</w:t>
      </w:r>
    </w:p>
    <w:p w:rsidR="002F1FF2" w:rsidRDefault="00606C13">
      <w:pPr>
        <w:ind w:firstLine="480"/>
        <w:jc w:val="both"/>
      </w:pPr>
      <w:r>
        <w:t>- при отсутствии остаточного давления (кроме новых и прошедших техническое освидетельствование).</w:t>
      </w:r>
    </w:p>
    <w:p w:rsidR="002F1FF2" w:rsidRDefault="00606C13">
      <w:pPr>
        <w:ind w:firstLine="480"/>
        <w:jc w:val="both"/>
      </w:pPr>
      <w:r>
        <w:t>Ретроспектива изменений пункта 11.76:</w:t>
      </w:r>
    </w:p>
    <w:p w:rsidR="002F1FF2" w:rsidRDefault="00606C13">
      <w:pPr>
        <w:ind w:firstLine="480"/>
        <w:jc w:val="both"/>
      </w:pPr>
      <w:r>
        <w:t>Редакция 2 - Приказ Министерства юстиции ПМР от 25.02.09 № 54 (САЗ 09-13).</w:t>
      </w:r>
    </w:p>
    <w:p w:rsidR="002F1FF2" w:rsidRDefault="00606C13">
      <w:pPr>
        <w:ind w:firstLine="480"/>
        <w:jc w:val="both"/>
      </w:pPr>
      <w:r>
        <w:t>11.76. Баллоны для транспортировки и хранения сжиженных углеводородистых газов не подлежат регистрации в органах уполномоченного исполнительного органа государственной власти.</w:t>
      </w:r>
    </w:p>
    <w:p w:rsidR="002F1FF2" w:rsidRDefault="00606C13">
      <w:pPr>
        <w:ind w:firstLine="480"/>
        <w:jc w:val="both"/>
      </w:pPr>
      <w:r>
        <w:lastRenderedPageBreak/>
        <w:t>Ретроспектива изменений пункта 11.77:</w:t>
      </w:r>
    </w:p>
    <w:p w:rsidR="002F1FF2" w:rsidRDefault="00606C13">
      <w:pPr>
        <w:ind w:firstLine="480"/>
        <w:jc w:val="both"/>
      </w:pPr>
      <w:r>
        <w:t>Редакция 2 - Приказ Министерства юстиции ПМР от 25.02.09 № 54 (САЗ 09-13).</w:t>
      </w:r>
    </w:p>
    <w:p w:rsidR="002F1FF2" w:rsidRDefault="00606C13">
      <w:pPr>
        <w:ind w:firstLine="480"/>
        <w:jc w:val="both"/>
      </w:pPr>
      <w:r>
        <w:t>11.77. Для проведения технического освидетельствования баллонов на ГНС организация, эксплуатирующая ГНС должна в установленном порядке подтвердить соответствие требованиям промышленной безопасности.</w:t>
      </w:r>
    </w:p>
    <w:p w:rsidR="002F1FF2" w:rsidRDefault="00606C13">
      <w:pPr>
        <w:ind w:firstLine="480"/>
        <w:jc w:val="both"/>
      </w:pPr>
      <w:r>
        <w:t>При удовлетворительных результатах освидетельствования на баллоне выбивается клеймо и дата проведенного и следующего освидетельствования.</w:t>
      </w:r>
    </w:p>
    <w:p w:rsidR="002F1FF2" w:rsidRDefault="00606C13">
      <w:pPr>
        <w:ind w:firstLine="480"/>
        <w:jc w:val="both"/>
      </w:pPr>
      <w:r>
        <w:t>11.78. Баллоны, имеющие дефекты или истекший срок освидетельствования, должны направляться на ремонт и освидетельствование.</w:t>
      </w:r>
    </w:p>
    <w:p w:rsidR="002F1FF2" w:rsidRDefault="00606C13">
      <w:pPr>
        <w:ind w:firstLine="480"/>
        <w:jc w:val="both"/>
      </w:pPr>
      <w:r>
        <w:t>11.79 Если при транспортировке или установке у потребителя выявится какая-либо неисправность баллона, он должен быть возвращен на ГНС.</w:t>
      </w:r>
    </w:p>
    <w:p w:rsidR="002F1FF2" w:rsidRDefault="00606C13">
      <w:pPr>
        <w:ind w:firstLine="480"/>
        <w:jc w:val="both"/>
      </w:pPr>
      <w:r>
        <w:t>11.80. В случае утечки газа из баллона и невозможности его дальнейшей транспортировки следует освободить его от газа в безопасном месте, для чего:</w:t>
      </w:r>
    </w:p>
    <w:p w:rsidR="002F1FF2" w:rsidRDefault="00606C13">
      <w:pPr>
        <w:ind w:firstLine="480"/>
        <w:jc w:val="both"/>
      </w:pPr>
      <w:r>
        <w:t>- отогнать автомобиль с учетом направления ветра на расстояние не менее 100 м от жилых, общественных и производственных зданий, но не в низину;</w:t>
      </w:r>
    </w:p>
    <w:p w:rsidR="002F1FF2" w:rsidRDefault="00606C13">
      <w:pPr>
        <w:ind w:firstLine="480"/>
        <w:jc w:val="both"/>
      </w:pPr>
      <w:r>
        <w:t>- снять баллон с автомобиля, отогнать его на 100 м от места выпуска газа и заглушить двигатель;</w:t>
      </w:r>
    </w:p>
    <w:p w:rsidR="002F1FF2" w:rsidRDefault="00606C13">
      <w:pPr>
        <w:ind w:firstLine="480"/>
        <w:jc w:val="both"/>
      </w:pPr>
      <w:r>
        <w:t>- открыть вентиль баллона (штуцер вентиля направить в сторону от себя) и освободить баллон от газа.</w:t>
      </w:r>
    </w:p>
    <w:p w:rsidR="002F1FF2" w:rsidRDefault="00606C13">
      <w:pPr>
        <w:pStyle w:val="2"/>
        <w:ind w:firstLine="480"/>
        <w:jc w:val="center"/>
      </w:pPr>
      <w:r>
        <w:t>НАПОЛНЕНИЕ АВТОЦИСТЕРН И ЗАПРАВКА</w:t>
      </w:r>
      <w:r>
        <w:br/>
        <w:t>ГАЗОБАЛЛОННЫХ АВТОМОБИЛЕЙ</w:t>
      </w:r>
    </w:p>
    <w:p w:rsidR="002F1FF2" w:rsidRDefault="00606C13">
      <w:pPr>
        <w:ind w:firstLine="480"/>
        <w:jc w:val="both"/>
      </w:pPr>
      <w:r>
        <w:t>Ретроспектива изменений пункта 11.81:</w:t>
      </w:r>
    </w:p>
    <w:p w:rsidR="002F1FF2" w:rsidRDefault="00606C13">
      <w:pPr>
        <w:ind w:firstLine="480"/>
        <w:jc w:val="both"/>
      </w:pPr>
      <w:r>
        <w:t>Редакция 2 - Приказ Министерства юстиции ПМР от 25.02.09 № 54 (САЗ 09-13).</w:t>
      </w:r>
    </w:p>
    <w:p w:rsidR="002F1FF2" w:rsidRDefault="00606C13">
      <w:pPr>
        <w:ind w:firstLine="480"/>
        <w:jc w:val="both"/>
      </w:pPr>
      <w:r>
        <w:t>11.81. Автоцистерны для перевозки сжиженных газов до начала эксплуатации должны быть зарегистрированы в органах Государственной службы охраны труда и промышленной безопасности Приднестровской Молдавской Республики (Гострудпромнадзора).</w:t>
      </w:r>
    </w:p>
    <w:p w:rsidR="002F1FF2" w:rsidRDefault="00606C13">
      <w:pPr>
        <w:ind w:firstLine="480"/>
        <w:jc w:val="both"/>
      </w:pPr>
      <w:r>
        <w:t>11.82. Перед наполнением автоцистерн сжиженными газами лицом, ответственным за исправное состояние и безопасное действие сосудов, работающих под давлением, должен быть произведен осмотр наружной части поверхности цистерны, проверены состояние и плотность арматуры, наличие остаточного давления.</w:t>
      </w:r>
    </w:p>
    <w:p w:rsidR="002F1FF2" w:rsidRDefault="00606C13">
      <w:pPr>
        <w:ind w:firstLine="480"/>
        <w:jc w:val="both"/>
      </w:pPr>
      <w:r>
        <w:t>Результаты осмотра цистерн и заключение о возможности их наполнения должны быть записаны в эксплуатационный журнал.</w:t>
      </w:r>
    </w:p>
    <w:p w:rsidR="002F1FF2" w:rsidRDefault="00606C13">
      <w:pPr>
        <w:ind w:firstLine="480"/>
        <w:jc w:val="both"/>
      </w:pPr>
      <w:r>
        <w:t>11.83. Запрещается заполнять газом автоцистерны в следующих случаях:</w:t>
      </w:r>
    </w:p>
    <w:p w:rsidR="002F1FF2" w:rsidRDefault="00606C13">
      <w:pPr>
        <w:ind w:firstLine="480"/>
        <w:jc w:val="both"/>
      </w:pPr>
      <w:r>
        <w:t>- по истечении срока очередного освидетельствования;</w:t>
      </w:r>
    </w:p>
    <w:p w:rsidR="002F1FF2" w:rsidRDefault="00606C13">
      <w:pPr>
        <w:ind w:firstLine="480"/>
        <w:jc w:val="both"/>
      </w:pPr>
      <w:r>
        <w:t>- при повреждении обечайки или днища (трещины, заметное изменение формы и др.);</w:t>
      </w:r>
    </w:p>
    <w:p w:rsidR="002F1FF2" w:rsidRDefault="00606C13">
      <w:pPr>
        <w:ind w:firstLine="480"/>
        <w:jc w:val="both"/>
      </w:pPr>
      <w:r>
        <w:t>- при отсутствии установленных клейм и надписей на цистернах;</w:t>
      </w:r>
    </w:p>
    <w:p w:rsidR="002F1FF2" w:rsidRDefault="00606C13">
      <w:pPr>
        <w:ind w:firstLine="480"/>
        <w:jc w:val="both"/>
      </w:pPr>
      <w:r>
        <w:t>- при отсутствии или неисправности арматуры;</w:t>
      </w:r>
    </w:p>
    <w:p w:rsidR="002F1FF2" w:rsidRDefault="00606C13">
      <w:pPr>
        <w:ind w:firstLine="480"/>
        <w:jc w:val="both"/>
      </w:pPr>
      <w:r>
        <w:t>- при несоответствии окраски и надписей "Правилам устройства и безопасной эксплуатации сосудов, работающих под давлением";</w:t>
      </w:r>
    </w:p>
    <w:p w:rsidR="002F1FF2" w:rsidRDefault="00606C13">
      <w:pPr>
        <w:ind w:firstLine="480"/>
        <w:jc w:val="both"/>
      </w:pPr>
      <w:r>
        <w:t>- при неисправности ходовой части цистерн;</w:t>
      </w:r>
    </w:p>
    <w:p w:rsidR="002F1FF2" w:rsidRDefault="00606C13">
      <w:pPr>
        <w:ind w:firstLine="480"/>
        <w:jc w:val="both"/>
      </w:pPr>
      <w:r>
        <w:t>- при отсутствии требуемого избыточного давления;</w:t>
      </w:r>
    </w:p>
    <w:p w:rsidR="002F1FF2" w:rsidRDefault="00606C13">
      <w:pPr>
        <w:ind w:firstLine="480"/>
        <w:jc w:val="both"/>
      </w:pPr>
      <w:r>
        <w:t>- если не осуществлено заземление автоцистерны. При обнаружении техническим персоналом ГНС, ГНП, АГЗС механических повреждений или каких-либо технических неисправностей автоцистерна по усмотрению лица, осуществляющего надзор, или лица, ответственного за исправное состояние и эксплуатацию сосудов, подлежит досрочному освидетельствованию.</w:t>
      </w:r>
    </w:p>
    <w:p w:rsidR="002F1FF2" w:rsidRDefault="00606C13">
      <w:pPr>
        <w:ind w:firstLine="480"/>
        <w:jc w:val="both"/>
      </w:pPr>
      <w:r>
        <w:lastRenderedPageBreak/>
        <w:t>Перед наполнением автоцистерн и заправкой газобаллонных автомобилей необходимо выключить двигатель автомобиля, оператор должен взять ключ зажигания у водителя, возвращать ключ следует после отсоединения наполнительного шланга от штуцера автоцистерны или автомобиля.</w:t>
      </w:r>
    </w:p>
    <w:p w:rsidR="002F1FF2" w:rsidRDefault="00606C13">
      <w:pPr>
        <w:ind w:firstLine="480"/>
        <w:jc w:val="both"/>
      </w:pPr>
      <w:r>
        <w:t>11.84. После наполнения автоцистерны на штуцеры вентилей должны быть плотно навернуты заглушки и поставлены пломбы.</w:t>
      </w:r>
    </w:p>
    <w:p w:rsidR="002F1FF2" w:rsidRDefault="00606C13">
      <w:pPr>
        <w:ind w:firstLine="480"/>
        <w:jc w:val="both"/>
      </w:pPr>
      <w:r>
        <w:t>Снимать заглушки со сливных штуцеров цистерн разрешается только после остановки двигателя, а включать двигатель - только после отсоединения шлангов и установки заглушек на штуцеры.</w:t>
      </w:r>
    </w:p>
    <w:p w:rsidR="002F1FF2" w:rsidRDefault="00606C13">
      <w:pPr>
        <w:ind w:firstLine="480"/>
        <w:jc w:val="both"/>
      </w:pPr>
      <w:r>
        <w:t>11.85. Если при наполнении автоцистерн или заправке баллона автомобиля будет обнаружена утечка газа, то наполнение должно быть прекращено, газ из цистерны или баллона удален и приняты меры к устранению повреждений. Наполнение может быть возобновлено только после устранения обнаруженных неисправностей.</w:t>
      </w:r>
    </w:p>
    <w:p w:rsidR="002F1FF2" w:rsidRDefault="00606C13">
      <w:pPr>
        <w:ind w:firstLine="480"/>
        <w:jc w:val="both"/>
      </w:pPr>
      <w:r>
        <w:t>11.86. На территории ГНС допускается заправка газобаллонных автомобилей, принадлежащих предприятию газового хозяйства.</w:t>
      </w:r>
    </w:p>
    <w:p w:rsidR="002F1FF2" w:rsidRDefault="00606C13">
      <w:pPr>
        <w:ind w:firstLine="480"/>
        <w:jc w:val="both"/>
      </w:pPr>
      <w:r>
        <w:t>Колонки для заправки газобаллонных автомобилей должны быть выполнены в соответствии с проектом.</w:t>
      </w:r>
    </w:p>
    <w:p w:rsidR="002F1FF2" w:rsidRDefault="00606C13">
      <w:pPr>
        <w:ind w:firstLine="480"/>
        <w:jc w:val="both"/>
      </w:pPr>
      <w:r>
        <w:t>Заправку автомобилей необходимо осуществлять согласно производственной (технологической) инструкции.</w:t>
      </w:r>
    </w:p>
    <w:p w:rsidR="002F1FF2" w:rsidRDefault="00606C13">
      <w:pPr>
        <w:ind w:firstLine="480"/>
        <w:jc w:val="both"/>
      </w:pPr>
      <w:r>
        <w:t>11.87. Наполнение автоцистерн сжиженными газами и заправка газобаллонных автомобилей осуществляется одним оператором, обслуживающим наполнительные и заправочные колонки.</w:t>
      </w:r>
    </w:p>
    <w:p w:rsidR="002F1FF2" w:rsidRDefault="00606C13">
      <w:pPr>
        <w:ind w:firstLine="480"/>
        <w:jc w:val="both"/>
      </w:pPr>
      <w:r>
        <w:t>11.88. Перед заправкой баллонов газобаллонных автомобилей СУГ оператор обязан проверить наличие у водителя удостоверения на право вождения газобаллонного автомобиля, в путевом листе водителя наличие штампа и надписи, подтверждающих исправность и пригодность баллонов для СУГ к наполнению, наличие у водителя талона к паспорту баллона, в котором должны быть указаны;</w:t>
      </w:r>
    </w:p>
    <w:p w:rsidR="002F1FF2" w:rsidRDefault="00606C13">
      <w:pPr>
        <w:ind w:firstLine="480"/>
        <w:jc w:val="both"/>
      </w:pPr>
      <w:r>
        <w:t>- наименование автомобиля;</w:t>
      </w:r>
    </w:p>
    <w:p w:rsidR="002F1FF2" w:rsidRDefault="00606C13">
      <w:pPr>
        <w:ind w:firstLine="480"/>
        <w:jc w:val="both"/>
      </w:pPr>
      <w:r>
        <w:t>- городской номер автомобиля;</w:t>
      </w:r>
    </w:p>
    <w:p w:rsidR="002F1FF2" w:rsidRDefault="00606C13">
      <w:pPr>
        <w:ind w:firstLine="480"/>
        <w:jc w:val="both"/>
      </w:pPr>
      <w:r>
        <w:t>- заводской номер баллона;</w:t>
      </w:r>
    </w:p>
    <w:p w:rsidR="002F1FF2" w:rsidRDefault="00606C13">
      <w:pPr>
        <w:ind w:firstLine="480"/>
        <w:jc w:val="both"/>
      </w:pPr>
      <w:r>
        <w:t>- вместимость баллона;</w:t>
      </w:r>
    </w:p>
    <w:p w:rsidR="002F1FF2" w:rsidRDefault="00606C13">
      <w:pPr>
        <w:ind w:firstLine="480"/>
        <w:jc w:val="both"/>
      </w:pPr>
      <w:r>
        <w:t>- дата следующего технического освидетельствования баллона;</w:t>
      </w:r>
    </w:p>
    <w:p w:rsidR="002F1FF2" w:rsidRDefault="00606C13">
      <w:pPr>
        <w:ind w:firstLine="480"/>
        <w:jc w:val="both"/>
      </w:pPr>
      <w:r>
        <w:t>- печать и подпись руководителя автохозяйства.</w:t>
      </w:r>
    </w:p>
    <w:p w:rsidR="002F1FF2" w:rsidRDefault="00606C13">
      <w:pPr>
        <w:ind w:firstLine="480"/>
        <w:jc w:val="both"/>
      </w:pPr>
      <w:r>
        <w:t>11.89. Оператор перед наполнением баллона газобаллонного автомобиля должен проверить наличие на нем всей обязательной арматуры.</w:t>
      </w:r>
    </w:p>
    <w:p w:rsidR="002F1FF2" w:rsidRDefault="00606C13">
      <w:pPr>
        <w:ind w:firstLine="480"/>
        <w:jc w:val="both"/>
      </w:pPr>
      <w:r>
        <w:t>11.90. Запрещается заполнять газом неисправные баллоны.</w:t>
      </w:r>
    </w:p>
    <w:p w:rsidR="002F1FF2" w:rsidRDefault="00606C13">
      <w:pPr>
        <w:ind w:firstLine="480"/>
        <w:jc w:val="both"/>
      </w:pPr>
      <w:r>
        <w:t>11.91. Заправка баллонов СУГ осуществляется по единым талонам на отпуск СУГ. К заправке принимаются талоны, зарегистрированные в путевом листе и имеющие на обратной стороне печать автохозяйства и государственный номерной знак автомобиля.</w:t>
      </w:r>
    </w:p>
    <w:p w:rsidR="002F1FF2" w:rsidRDefault="00606C13">
      <w:pPr>
        <w:ind w:firstLine="480"/>
        <w:jc w:val="both"/>
      </w:pPr>
      <w:r>
        <w:t>После (до) заправки баллона СУГ оператор проставляет в путевом листе и на едином талоне на отпуск СУГ штамп с указанием номера АГЗС и свой номер.</w:t>
      </w:r>
    </w:p>
    <w:p w:rsidR="002F1FF2" w:rsidRDefault="00606C13">
      <w:pPr>
        <w:ind w:firstLine="480"/>
        <w:jc w:val="both"/>
      </w:pPr>
      <w:r>
        <w:t>11.92. Степень наполнения баллонов определяется вентилем контроля максимального наполнения. Переполнение баллона не допускается.</w:t>
      </w:r>
    </w:p>
    <w:p w:rsidR="002F1FF2" w:rsidRDefault="00606C13">
      <w:pPr>
        <w:ind w:firstLine="480"/>
        <w:jc w:val="both"/>
      </w:pPr>
      <w:r>
        <w:t>11.93. При техническом обслуживании трубопроводов, арматуры и приборов, установленных на колонках для заполнения автоцистерн и заправки газобаллонных автомобилей, выполняются следующие работы:</w:t>
      </w:r>
    </w:p>
    <w:p w:rsidR="002F1FF2" w:rsidRDefault="00606C13">
      <w:pPr>
        <w:ind w:firstLine="480"/>
        <w:jc w:val="both"/>
      </w:pPr>
      <w:r>
        <w:t>- ежесменно осматриваются газопроводы и арматура с целью выявления и устранения неисправностей, одновременно удаляется пыль и грязь;</w:t>
      </w:r>
    </w:p>
    <w:p w:rsidR="002F1FF2" w:rsidRDefault="00606C13">
      <w:pPr>
        <w:ind w:firstLine="480"/>
        <w:jc w:val="both"/>
      </w:pPr>
      <w:r>
        <w:lastRenderedPageBreak/>
        <w:t>- перед каждым использованием резинотканевые рукава (шланги) осматриваются с целью выявления трещин, надрезов и других повреждений;</w:t>
      </w:r>
    </w:p>
    <w:p w:rsidR="002F1FF2" w:rsidRDefault="00606C13">
      <w:pPr>
        <w:ind w:firstLine="480"/>
        <w:jc w:val="both"/>
      </w:pPr>
      <w:r>
        <w:t>- не реже двух раз в месяц проводятся осмотр, смазка и разгон червяка задвижек и вентилей.</w:t>
      </w:r>
    </w:p>
    <w:p w:rsidR="002F1FF2" w:rsidRDefault="00606C13">
      <w:pPr>
        <w:ind w:firstLine="480"/>
        <w:jc w:val="both"/>
      </w:pPr>
      <w:r>
        <w:t>Техническое обслуживание и ремонт манометров и арматуры проводятся в сроки, установленные для этих видов оборудования.</w:t>
      </w:r>
    </w:p>
    <w:p w:rsidR="002F1FF2" w:rsidRDefault="00606C13">
      <w:pPr>
        <w:pStyle w:val="2"/>
        <w:ind w:firstLine="480"/>
        <w:jc w:val="center"/>
      </w:pPr>
      <w:r>
        <w:t>ЭКСПЛУАТАЦИЯ ИСПАРИТЕЛЬНЫХ УСТАНОВОК НА ГНС, ГНП, АГЗС</w:t>
      </w:r>
    </w:p>
    <w:p w:rsidR="002F1FF2" w:rsidRDefault="00606C13">
      <w:pPr>
        <w:ind w:firstLine="480"/>
        <w:jc w:val="both"/>
      </w:pPr>
      <w:r>
        <w:t>11.94. Каждая испарительная установка должна иметь технологическую схему оборудования и трубопроводов, инструкцию по пуску и обслуживанию установки и эксплуатационный журнал.</w:t>
      </w:r>
    </w:p>
    <w:p w:rsidR="002F1FF2" w:rsidRDefault="00606C13">
      <w:pPr>
        <w:ind w:firstLine="480"/>
        <w:jc w:val="both"/>
      </w:pPr>
      <w:r>
        <w:t>11.95. Эксплуатация испарительных установок запрещается в следующих случаях:</w:t>
      </w:r>
    </w:p>
    <w:p w:rsidR="002F1FF2" w:rsidRDefault="00606C13">
      <w:pPr>
        <w:ind w:firstLine="480"/>
        <w:jc w:val="both"/>
      </w:pPr>
      <w:r>
        <w:t>- при повышении давления жидкой и паровой фазы выше установленных норм;</w:t>
      </w:r>
    </w:p>
    <w:p w:rsidR="002F1FF2" w:rsidRDefault="00606C13">
      <w:pPr>
        <w:ind w:firstLine="480"/>
        <w:jc w:val="both"/>
      </w:pPr>
      <w:r>
        <w:t>- при неисправности предохранительных клапанов, контрольно-измерительных приборов и средств автоматики или при их отсутствии;</w:t>
      </w:r>
    </w:p>
    <w:p w:rsidR="002F1FF2" w:rsidRDefault="00606C13">
      <w:pPr>
        <w:ind w:firstLine="480"/>
        <w:jc w:val="both"/>
      </w:pPr>
      <w:r>
        <w:t>- при неповеренных контрольно-измерительных приборах;</w:t>
      </w:r>
    </w:p>
    <w:p w:rsidR="002F1FF2" w:rsidRDefault="00606C13">
      <w:pPr>
        <w:ind w:firstLine="480"/>
        <w:jc w:val="both"/>
      </w:pPr>
      <w:r>
        <w:t>- при неполном количестве или неисправности крепежных деталей;</w:t>
      </w:r>
    </w:p>
    <w:p w:rsidR="002F1FF2" w:rsidRDefault="00606C13">
      <w:pPr>
        <w:ind w:firstLine="480"/>
        <w:jc w:val="both"/>
      </w:pPr>
      <w:r>
        <w:t>- при обнаружении утечки газа или потения в сварных швах, болтовых соединениях, а также нарушении целостности конструкции;</w:t>
      </w:r>
    </w:p>
    <w:p w:rsidR="002F1FF2" w:rsidRDefault="00606C13">
      <w:pPr>
        <w:ind w:firstLine="480"/>
        <w:jc w:val="both"/>
      </w:pPr>
      <w:r>
        <w:t>- при попадании жидкой фазы в трубопровод паровой фазы.</w:t>
      </w:r>
    </w:p>
    <w:p w:rsidR="002F1FF2" w:rsidRDefault="00606C13">
      <w:pPr>
        <w:ind w:firstLine="480"/>
        <w:jc w:val="both"/>
      </w:pPr>
      <w:r>
        <w:t>11.96. Техническое обслуживание и ремонт испарителей должны производиться в объеме и сроки, указанные в паспорте завода-изготовителя.</w:t>
      </w:r>
    </w:p>
    <w:p w:rsidR="002F1FF2" w:rsidRDefault="00606C13">
      <w:pPr>
        <w:ind w:firstLine="480"/>
        <w:jc w:val="both"/>
      </w:pPr>
      <w:r>
        <w:t>11.97. техническое обслуживание и ремонт трубопроводов, арматуры, приборов автоматики и КИП должны проводиться в сроки, установленные для этих видов оборудования.</w:t>
      </w:r>
    </w:p>
    <w:p w:rsidR="002F1FF2" w:rsidRDefault="00606C13">
      <w:pPr>
        <w:pStyle w:val="2"/>
        <w:ind w:firstLine="480"/>
        <w:jc w:val="center"/>
      </w:pPr>
      <w:r>
        <w:t>ЭКСПЛУАТАЦИЯ ВЕНТИЛЯЦИОННЫХ СИСТЕМ ГНС, ГНП, АГЗС</w:t>
      </w:r>
    </w:p>
    <w:p w:rsidR="002F1FF2" w:rsidRDefault="00606C13">
      <w:pPr>
        <w:ind w:firstLine="480"/>
        <w:jc w:val="both"/>
      </w:pPr>
      <w:r>
        <w:t>11.98. На ГНС должны быть разработаны инструкции по эксплуатации системы вентиляции, включающие требования инструкций заводов-изготовителей вентиляционного оборудования, противопожарные мероприятия, объем и сроки технического обслуживания, текущего и капитального ремонтов.</w:t>
      </w:r>
    </w:p>
    <w:p w:rsidR="002F1FF2" w:rsidRDefault="00606C13">
      <w:pPr>
        <w:ind w:firstLine="480"/>
        <w:jc w:val="both"/>
      </w:pPr>
      <w:r>
        <w:t>11.99. Системы вентиляции должны быть оборудованы согласно проекту устройствами для регулирования производительности. После наладки и регулировки систем положение этих устройств должно фиксироваться.</w:t>
      </w:r>
    </w:p>
    <w:p w:rsidR="002F1FF2" w:rsidRDefault="00606C13">
      <w:pPr>
        <w:ind w:firstLine="480"/>
        <w:jc w:val="both"/>
      </w:pPr>
      <w:r>
        <w:t>11.100. При недостаточном воздухообмене в производственных помещениях проведение работ со сжиженными газами в этих помещениях запрещается до устранения неисправности вентиляционной системы.</w:t>
      </w:r>
    </w:p>
    <w:p w:rsidR="002F1FF2" w:rsidRDefault="00606C13">
      <w:pPr>
        <w:ind w:firstLine="480"/>
        <w:jc w:val="both"/>
      </w:pPr>
      <w:r>
        <w:t>11.101. Вентиляционные камеры должны запираться на замок. На дверях должны быть вывешены таблички с надписями о запрещении входа посторонним лицам. Хранить различные материалы и оборудование в вентиляционных камерах запрещается</w:t>
      </w:r>
    </w:p>
    <w:p w:rsidR="002F1FF2" w:rsidRDefault="00606C13">
      <w:pPr>
        <w:ind w:firstLine="480"/>
        <w:jc w:val="both"/>
      </w:pPr>
      <w:r>
        <w:t xml:space="preserve">11.102. В помещениях с производством категории А должны быть установлены приборы, сигнализирующие об опасной концентрации газа в помещении. При отсутствии указанных приборов необходимо производить анализ воздуха помещений на содержание в </w:t>
      </w:r>
      <w:r>
        <w:lastRenderedPageBreak/>
        <w:t>нем газов переносными газоанализаторами каждые 30 минут в течение рабочей смены. Пробы для анализа следует отбирать в местах согласно утвержденной схеме отбора.</w:t>
      </w:r>
    </w:p>
    <w:p w:rsidR="002F1FF2" w:rsidRDefault="00606C13">
      <w:pPr>
        <w:ind w:firstLine="480"/>
        <w:jc w:val="both"/>
      </w:pPr>
      <w:r>
        <w:t>При выявлении в помещении опасной концентрации газов необходимо срочно проветрить его и устранить причины загазованности.</w:t>
      </w:r>
    </w:p>
    <w:p w:rsidR="002F1FF2" w:rsidRDefault="00606C13">
      <w:pPr>
        <w:ind w:firstLine="480"/>
        <w:jc w:val="both"/>
      </w:pPr>
      <w:r>
        <w:t>11.103. В помещениях с производством категории А отверстия отсоса воздуха вытяжных вентиляционных систем должны быть закрыты сеткой, предотвращающей попадание в систему посторонних предметов.</w:t>
      </w:r>
    </w:p>
    <w:p w:rsidR="002F1FF2" w:rsidRDefault="00606C13">
      <w:pPr>
        <w:ind w:firstLine="480"/>
        <w:jc w:val="both"/>
      </w:pPr>
      <w:r>
        <w:t>11.104. При реконструкции помещений с производствами категории А и обслуживающих их вентиляционных систем до ввода в эксплуатацию технологического оборудования должны быть проведены предпусковые испытания и регулировка вентиляционных систем специализированной организацией.</w:t>
      </w:r>
    </w:p>
    <w:p w:rsidR="002F1FF2" w:rsidRDefault="00606C13">
      <w:pPr>
        <w:ind w:firstLine="480"/>
        <w:jc w:val="both"/>
      </w:pPr>
      <w:r>
        <w:t>11.105. Техническое обслуживание оборудования вентиляционных камер и вентиляционных систем в зданиях производственной зоны, а также отделениях с производством категории. А вспомогательной зоны следует проводить ежесменно. Техническое обслуживание остального вентиляционного оборудования ГНС, ГНП, АГЗС должно производиться один раз в месяц. Результаты технического обслуживания должны заноситься в эксплуатационный журнал.</w:t>
      </w:r>
    </w:p>
    <w:p w:rsidR="002F1FF2" w:rsidRDefault="00606C13">
      <w:pPr>
        <w:ind w:firstLine="480"/>
        <w:jc w:val="both"/>
      </w:pPr>
      <w:r>
        <w:t>11.106. Вытяжные вентиляционные системы окрасочных камер должны подвергаться чистке не реже одного раза в 2 месяца.</w:t>
      </w:r>
    </w:p>
    <w:p w:rsidR="002F1FF2" w:rsidRDefault="00606C13">
      <w:pPr>
        <w:ind w:firstLine="480"/>
        <w:jc w:val="both"/>
      </w:pPr>
      <w:r>
        <w:t>11.107. Текущий ремонт огнезадерживающих и самозакрывающихся обратных клапанов должен проводиться один раз в год перед очередной регулировкой вентиляционных систем. На проведение ремонта должен составляться акт. Сведения о результатах ремонта должны заноситься в паспорт вентиляционной системы.</w:t>
      </w:r>
    </w:p>
    <w:p w:rsidR="002F1FF2" w:rsidRDefault="00606C13">
      <w:pPr>
        <w:ind w:firstLine="480"/>
        <w:jc w:val="both"/>
      </w:pPr>
      <w:r>
        <w:t>11.108. Воздуховоды должны быть заземлены. Мягкие вставки вентиляционных систем должны иметь металлические перемычки.</w:t>
      </w:r>
    </w:p>
    <w:p w:rsidR="002F1FF2" w:rsidRDefault="00606C13">
      <w:pPr>
        <w:ind w:firstLine="480"/>
        <w:jc w:val="both"/>
      </w:pPr>
      <w:r>
        <w:t>11.109. Техническое обслуживание вентиляционного оборудования включает в себя следующие работы:</w:t>
      </w:r>
    </w:p>
    <w:p w:rsidR="002F1FF2" w:rsidRDefault="00606C13">
      <w:pPr>
        <w:ind w:firstLine="480"/>
        <w:jc w:val="both"/>
      </w:pPr>
      <w:r>
        <w:t>- мелкий ремонт вентиляционной системы, осуществляемый во время перерывов в работе производственных участков и технологических установок (подтяжка креплений, ремней, ремонт фиксаторов положения дросселей, шиберов и т. п.);</w:t>
      </w:r>
    </w:p>
    <w:p w:rsidR="002F1FF2" w:rsidRDefault="00606C13">
      <w:pPr>
        <w:ind w:firstLine="480"/>
        <w:jc w:val="both"/>
      </w:pPr>
      <w:r>
        <w:t>- надзор за выполнением инструкций по эксплуатации вентиляционных систем (температурой подшипников, правильностью направления вращения ротора вентилятора, отсутствием посторонних шумов, вибрации, подсосов воздуха, утечек теплоносителя в калориферах и трубопроводах, правильностью положения регулирующих устройств);</w:t>
      </w:r>
    </w:p>
    <w:p w:rsidR="002F1FF2" w:rsidRDefault="00606C13">
      <w:pPr>
        <w:ind w:firstLine="480"/>
        <w:jc w:val="both"/>
      </w:pPr>
      <w:r>
        <w:t>- контроль за состоянием ограждений вращающихся частей, своевременностью включения и выключения вентиляционных систем;</w:t>
      </w:r>
    </w:p>
    <w:p w:rsidR="002F1FF2" w:rsidRDefault="00606C13">
      <w:pPr>
        <w:ind w:firstLine="480"/>
        <w:jc w:val="both"/>
      </w:pPr>
      <w:r>
        <w:t>- проверка включения и выключения вентиляционных систем в аварийных ситуациях в порядке, предусмотренном инструкциями.</w:t>
      </w:r>
    </w:p>
    <w:p w:rsidR="002F1FF2" w:rsidRDefault="00606C13">
      <w:pPr>
        <w:ind w:firstLine="480"/>
        <w:jc w:val="both"/>
      </w:pPr>
      <w:r>
        <w:t>11.110. При текущем ремонте вентиляционного оборудования производится техническое обслуживание и кроме того:</w:t>
      </w:r>
    </w:p>
    <w:p w:rsidR="002F1FF2" w:rsidRDefault="00606C13">
      <w:pPr>
        <w:ind w:firstLine="480"/>
        <w:jc w:val="both"/>
      </w:pPr>
      <w:r>
        <w:t>- очистка наружных поверхностей от пыли и грязи;</w:t>
      </w:r>
    </w:p>
    <w:p w:rsidR="002F1FF2" w:rsidRDefault="00606C13">
      <w:pPr>
        <w:ind w:firstLine="480"/>
        <w:jc w:val="both"/>
      </w:pPr>
      <w:r>
        <w:t>- отключение и частичная разборка вентиляционной системы;</w:t>
      </w:r>
    </w:p>
    <w:p w:rsidR="002F1FF2" w:rsidRDefault="00606C13">
      <w:pPr>
        <w:ind w:firstLine="480"/>
        <w:jc w:val="both"/>
      </w:pPr>
      <w:r>
        <w:t>- исправление вмятин и других повреждений;</w:t>
      </w:r>
    </w:p>
    <w:p w:rsidR="002F1FF2" w:rsidRDefault="00606C13">
      <w:pPr>
        <w:ind w:firstLine="480"/>
        <w:jc w:val="both"/>
      </w:pPr>
      <w:r>
        <w:t>- заделка пробоин и сквозных мест коррозии кожухов вентиляторов, вентиляционных камер, воздуховодов, вытяжных зонтов и прочих устройств из листового металла;</w:t>
      </w:r>
    </w:p>
    <w:p w:rsidR="002F1FF2" w:rsidRDefault="00606C13">
      <w:pPr>
        <w:ind w:firstLine="480"/>
        <w:jc w:val="both"/>
      </w:pPr>
      <w:r>
        <w:t>- ремонт нарушенных фланцевых, клепаных, клееных и сварных соединений, ремонт болтовых соединений;</w:t>
      </w:r>
    </w:p>
    <w:p w:rsidR="002F1FF2" w:rsidRDefault="00606C13">
      <w:pPr>
        <w:ind w:firstLine="480"/>
        <w:jc w:val="both"/>
      </w:pPr>
      <w:r>
        <w:t>- замена пришедших в негодность фланцев, болтов-прокладок, мягких вставок, креплений;</w:t>
      </w:r>
    </w:p>
    <w:p w:rsidR="002F1FF2" w:rsidRDefault="00606C13">
      <w:pPr>
        <w:ind w:firstLine="480"/>
        <w:jc w:val="both"/>
      </w:pPr>
      <w:r>
        <w:lastRenderedPageBreak/>
        <w:t>- ремонт разделок в местах прохода элементов вентиляционных систем;</w:t>
      </w:r>
    </w:p>
    <w:p w:rsidR="002F1FF2" w:rsidRDefault="00606C13">
      <w:pPr>
        <w:ind w:firstLine="480"/>
        <w:jc w:val="both"/>
      </w:pPr>
      <w:r>
        <w:t>- полная очистка воздуховодов, вентиляторов, калорифера и других элементов вентиляционных систем;</w:t>
      </w:r>
    </w:p>
    <w:p w:rsidR="002F1FF2" w:rsidRDefault="00606C13">
      <w:pPr>
        <w:ind w:firstLine="480"/>
        <w:jc w:val="both"/>
      </w:pPr>
      <w:r>
        <w:t>- ремонт ротора, вала, замена и ремонт подшипников;</w:t>
      </w:r>
    </w:p>
    <w:p w:rsidR="002F1FF2" w:rsidRDefault="00606C13">
      <w:pPr>
        <w:ind w:firstLine="480"/>
        <w:jc w:val="both"/>
      </w:pPr>
      <w:r>
        <w:t>- восстановление зазоров между ротором и кожухом;</w:t>
      </w:r>
    </w:p>
    <w:p w:rsidR="002F1FF2" w:rsidRDefault="00606C13">
      <w:pPr>
        <w:ind w:firstLine="480"/>
        <w:jc w:val="both"/>
      </w:pPr>
      <w:r>
        <w:t>- балансировка ротора вентилятора;</w:t>
      </w:r>
    </w:p>
    <w:p w:rsidR="002F1FF2" w:rsidRDefault="00606C13">
      <w:pPr>
        <w:ind w:firstLine="480"/>
        <w:jc w:val="both"/>
      </w:pPr>
      <w:r>
        <w:t>- очистка и замена элементов фильтров;</w:t>
      </w:r>
    </w:p>
    <w:p w:rsidR="002F1FF2" w:rsidRDefault="00606C13">
      <w:pPr>
        <w:ind w:firstLine="480"/>
        <w:jc w:val="both"/>
      </w:pPr>
      <w:r>
        <w:t>- восстановление окраски и антикоррозионных покрытий;</w:t>
      </w:r>
    </w:p>
    <w:p w:rsidR="002F1FF2" w:rsidRDefault="00606C13">
      <w:pPr>
        <w:ind w:firstLine="480"/>
        <w:jc w:val="both"/>
      </w:pPr>
      <w:r>
        <w:t>- устранение вибраций воздуховодов и вентиляторов, а также создаваемого ими шума;</w:t>
      </w:r>
    </w:p>
    <w:p w:rsidR="002F1FF2" w:rsidRDefault="00606C13">
      <w:pPr>
        <w:ind w:firstLine="480"/>
        <w:jc w:val="both"/>
      </w:pPr>
      <w:r>
        <w:t>- подрегулировка вентиляционных систем при нарушении заданных параметров.</w:t>
      </w:r>
    </w:p>
    <w:p w:rsidR="002F1FF2" w:rsidRDefault="00606C13">
      <w:pPr>
        <w:ind w:firstLine="480"/>
        <w:jc w:val="both"/>
      </w:pPr>
      <w:r>
        <w:t>11.111. При капитальном ремонте вентиляционного оборудования производится полный текущий ремонт, кроме того:</w:t>
      </w:r>
    </w:p>
    <w:p w:rsidR="002F1FF2" w:rsidRDefault="00606C13">
      <w:pPr>
        <w:ind w:firstLine="480"/>
        <w:jc w:val="both"/>
      </w:pPr>
      <w:r>
        <w:t>- ремонт или замена вала вентилятора;</w:t>
      </w:r>
    </w:p>
    <w:p w:rsidR="002F1FF2" w:rsidRDefault="00606C13">
      <w:pPr>
        <w:ind w:firstLine="480"/>
        <w:jc w:val="both"/>
      </w:pPr>
      <w:r>
        <w:t>- ремонт кожуха вентилятора;</w:t>
      </w:r>
    </w:p>
    <w:p w:rsidR="002F1FF2" w:rsidRDefault="00606C13">
      <w:pPr>
        <w:ind w:firstLine="480"/>
        <w:jc w:val="both"/>
      </w:pPr>
      <w:r>
        <w:t>- замена изношенных подшипников качения;</w:t>
      </w:r>
    </w:p>
    <w:p w:rsidR="002F1FF2" w:rsidRDefault="00606C13">
      <w:pPr>
        <w:ind w:firstLine="480"/>
        <w:jc w:val="both"/>
      </w:pPr>
      <w:r>
        <w:t>- статическая балансировка ротора на специальном приспособлении;</w:t>
      </w:r>
    </w:p>
    <w:p w:rsidR="002F1FF2" w:rsidRDefault="00606C13">
      <w:pPr>
        <w:ind w:firstLine="480"/>
        <w:jc w:val="both"/>
      </w:pPr>
      <w:r>
        <w:t>- ремонт конструктивных элементов, теплоизоляции вентиляционных камер с заменой при необходимости утепленных клапанов, дверей, дроссель-клапанов, шиберов, задвижек, механизмов и приводов;</w:t>
      </w:r>
    </w:p>
    <w:p w:rsidR="002F1FF2" w:rsidRDefault="00606C13">
      <w:pPr>
        <w:ind w:firstLine="480"/>
        <w:jc w:val="both"/>
      </w:pPr>
      <w:r>
        <w:t>- замена непригодных для эксплуатации воздуховодов, местных отсосов, зонтов, дефлекторов, калориферов и других комплектующих и конструктивных элементов и узлов вентиляционных систем;</w:t>
      </w:r>
    </w:p>
    <w:p w:rsidR="002F1FF2" w:rsidRDefault="00606C13">
      <w:pPr>
        <w:ind w:firstLine="480"/>
        <w:jc w:val="both"/>
      </w:pPr>
      <w:r>
        <w:t>- очистка камер, оборудования, устройства местных отсосов, укрытий, воздуховодов от пыли, грязи, шлама, отслоившейся краски;</w:t>
      </w:r>
    </w:p>
    <w:p w:rsidR="002F1FF2" w:rsidRDefault="00606C13">
      <w:pPr>
        <w:ind w:firstLine="480"/>
        <w:jc w:val="both"/>
      </w:pPr>
      <w:r>
        <w:t>- окраска всего оборудования, помещений вентиляционных камер;</w:t>
      </w:r>
    </w:p>
    <w:p w:rsidR="002F1FF2" w:rsidRDefault="00606C13">
      <w:pPr>
        <w:ind w:firstLine="480"/>
        <w:jc w:val="both"/>
      </w:pPr>
      <w:r>
        <w:t>- сборка системы, опробование отдельных узлов и системы в целом, проведение испытаний и наладка.</w:t>
      </w:r>
    </w:p>
    <w:p w:rsidR="002F1FF2" w:rsidRDefault="00606C13">
      <w:pPr>
        <w:ind w:firstLine="480"/>
        <w:jc w:val="both"/>
      </w:pPr>
      <w:r>
        <w:t>11.112. Периодичность ремонта вентиляционного оборудования принимается следующая: текущего - один раз в год; капитального - в сроки, предусмотренные паспортами оборудования заводов-изготовителей, за исключением вентиляционных систем окрасочных камер, капитальный ремонт которых следует производить один раз в 4 года.</w:t>
      </w:r>
    </w:p>
    <w:p w:rsidR="002F1FF2" w:rsidRDefault="00606C13">
      <w:pPr>
        <w:pStyle w:val="2"/>
        <w:ind w:firstLine="480"/>
        <w:jc w:val="center"/>
      </w:pPr>
      <w:r>
        <w:t>ЭКСПЛУАТАЦИЯ ОБЩЕГО И ВЗРЫВОЗАЩИЩЕННОГО</w:t>
      </w:r>
      <w:r>
        <w:br/>
        <w:t>ЭЛЕКТРООБОРУДОВАНИЯ И ЭЛЕКТРООСВЕЩЕНИЯ</w:t>
      </w:r>
    </w:p>
    <w:p w:rsidR="002F1FF2" w:rsidRDefault="00606C13">
      <w:pPr>
        <w:ind w:firstLine="480"/>
        <w:jc w:val="both"/>
      </w:pPr>
      <w:r>
        <w:t>11.113. Эксплуатация электрооборудования газонаполнительных станций должна осуществляться в соответствии с "Правилами технической эксплуатации электроустановок потребителей" и "Правилами техники безопасности при эксплуатации электроустановок потребителей" (ПТЭ и ПТБ).</w:t>
      </w:r>
    </w:p>
    <w:p w:rsidR="002F1FF2" w:rsidRDefault="00606C13">
      <w:pPr>
        <w:ind w:firstLine="480"/>
        <w:jc w:val="both"/>
      </w:pPr>
      <w:r>
        <w:t>11.114. К эксплуатации электрооборудования ГНС, ГНП, АГЗС допускаются лица, имеющие непросроченное удостоверение о проверке знаний ПТЭ и ПТБ и "Правил безопасности в газовом хозяйстве", знающие требования настоящих Правил, а также инструкций заводов - изготовителей электрооборудования.</w:t>
      </w:r>
    </w:p>
    <w:p w:rsidR="002F1FF2" w:rsidRDefault="00606C13">
      <w:pPr>
        <w:ind w:firstLine="480"/>
        <w:jc w:val="both"/>
      </w:pPr>
      <w:r>
        <w:t xml:space="preserve">11.115. Приказом по предприятию газового хозяйства или ГНС, ГНП, АГЗС из числа специально подготовленного электротехнического персонала руководителей и специалистов должно быть назначено лицо, ответственное за эксплуатацию всего электрохозяйства ГНС, ГНП, АГЗС. Обязанности ответственных лиц по выполнению требований настоящих Правил </w:t>
      </w:r>
      <w:r>
        <w:lastRenderedPageBreak/>
        <w:t>устанавливаются должностными инструкциями, утвержденными руководителями предприятия.</w:t>
      </w:r>
    </w:p>
    <w:p w:rsidR="002F1FF2" w:rsidRDefault="00606C13">
      <w:pPr>
        <w:ind w:firstLine="480"/>
        <w:jc w:val="both"/>
      </w:pPr>
      <w:r>
        <w:t>11.116. В помещении, отведенном для дежурного персонала, следует иметь:</w:t>
      </w:r>
    </w:p>
    <w:p w:rsidR="002F1FF2" w:rsidRDefault="00606C13">
      <w:pPr>
        <w:ind w:firstLine="480"/>
        <w:jc w:val="both"/>
      </w:pPr>
      <w:r>
        <w:t>- эксплуатационный журнал для записи приема и сдачи смены, результатов выполнения переключений и выполнения работ по устранению неисправностей, регистрации выдачи ключей от трансформаторной подстанции, электрощитовой, помещения КИП;</w:t>
      </w:r>
    </w:p>
    <w:p w:rsidR="002F1FF2" w:rsidRDefault="00606C13">
      <w:pPr>
        <w:ind w:firstLine="480"/>
        <w:jc w:val="both"/>
      </w:pPr>
      <w:r>
        <w:t>- бланки нарядов;</w:t>
      </w:r>
    </w:p>
    <w:p w:rsidR="002F1FF2" w:rsidRDefault="00606C13">
      <w:pPr>
        <w:ind w:firstLine="480"/>
        <w:jc w:val="both"/>
      </w:pPr>
      <w:r>
        <w:t>- эксплуатационные схемы электроустановок и электроснабжения предприятия;</w:t>
      </w:r>
    </w:p>
    <w:p w:rsidR="002F1FF2" w:rsidRDefault="00606C13">
      <w:pPr>
        <w:ind w:firstLine="480"/>
        <w:jc w:val="both"/>
      </w:pPr>
      <w:r>
        <w:t>- журнал проверки знаний;</w:t>
      </w:r>
    </w:p>
    <w:p w:rsidR="002F1FF2" w:rsidRDefault="00606C13">
      <w:pPr>
        <w:ind w:firstLine="480"/>
        <w:jc w:val="both"/>
      </w:pPr>
      <w:r>
        <w:t>- эксплуатационные инструкции;</w:t>
      </w:r>
    </w:p>
    <w:p w:rsidR="002F1FF2" w:rsidRDefault="00606C13">
      <w:pPr>
        <w:ind w:firstLine="480"/>
        <w:jc w:val="both"/>
      </w:pPr>
      <w:r>
        <w:t>- приказ администрации о допуске к единоличному осмотру электроустановок (список лиц) и перечень работ, выполняемых в порядке текущей эксплуатации без наряда.</w:t>
      </w:r>
    </w:p>
    <w:p w:rsidR="002F1FF2" w:rsidRDefault="00606C13">
      <w:pPr>
        <w:ind w:firstLine="480"/>
        <w:jc w:val="both"/>
      </w:pPr>
      <w:r>
        <w:t>11.117. Осмотр электрооборудования и электропроводки должен производиться:</w:t>
      </w:r>
    </w:p>
    <w:p w:rsidR="002F1FF2" w:rsidRDefault="00606C13">
      <w:pPr>
        <w:ind w:firstLine="480"/>
        <w:jc w:val="both"/>
      </w:pPr>
      <w:r>
        <w:t>- в начале каждой рабочей смены обслуживающим персоналом, дежурным электриком;</w:t>
      </w:r>
    </w:p>
    <w:p w:rsidR="002F1FF2" w:rsidRDefault="00606C13">
      <w:pPr>
        <w:ind w:firstLine="480"/>
        <w:jc w:val="both"/>
      </w:pPr>
      <w:r>
        <w:t>- еженедельно лицом, ответственным за электрохозяйство предприятия.</w:t>
      </w:r>
    </w:p>
    <w:p w:rsidR="002F1FF2" w:rsidRDefault="00606C13">
      <w:pPr>
        <w:ind w:firstLine="480"/>
        <w:jc w:val="both"/>
      </w:pPr>
      <w:r>
        <w:t>Результаты осмотров записываются в эксплуатационный журнал.</w:t>
      </w:r>
    </w:p>
    <w:p w:rsidR="002F1FF2" w:rsidRDefault="00606C13">
      <w:pPr>
        <w:ind w:firstLine="480"/>
        <w:jc w:val="both"/>
      </w:pPr>
      <w:r>
        <w:t>11.118. Эксплуатационным электротехническим персоналом ГНС согласно инструкции, но не реже одного раза в неделю, должен производиться осмотр электрооборудования и электропроводок (сетей) и результаты записываться в эксплуатационный журнал.</w:t>
      </w:r>
    </w:p>
    <w:p w:rsidR="002F1FF2" w:rsidRDefault="00606C13">
      <w:pPr>
        <w:ind w:firstLine="480"/>
        <w:jc w:val="both"/>
      </w:pPr>
      <w:r>
        <w:t>При осмотре необходимо проверить:</w:t>
      </w:r>
    </w:p>
    <w:p w:rsidR="002F1FF2" w:rsidRDefault="00606C13">
      <w:pPr>
        <w:ind w:firstLine="480"/>
        <w:jc w:val="both"/>
      </w:pPr>
      <w:r>
        <w:t>- состояние вводов и кабелей в электрооборудование;</w:t>
      </w:r>
    </w:p>
    <w:p w:rsidR="002F1FF2" w:rsidRDefault="00606C13">
      <w:pPr>
        <w:ind w:firstLine="480"/>
        <w:jc w:val="both"/>
      </w:pPr>
      <w:r>
        <w:t>- окраску, крепление труб, отсутствие люфта в местах присоединения (крышки фитингов должны быть завернуты до отказа);</w:t>
      </w:r>
    </w:p>
    <w:p w:rsidR="002F1FF2" w:rsidRDefault="00606C13">
      <w:pPr>
        <w:ind w:firstLine="480"/>
        <w:jc w:val="both"/>
      </w:pPr>
      <w:r>
        <w:t>- состояние заземления;</w:t>
      </w:r>
    </w:p>
    <w:p w:rsidR="002F1FF2" w:rsidRDefault="00606C13">
      <w:pPr>
        <w:ind w:firstLine="480"/>
        <w:jc w:val="both"/>
      </w:pPr>
      <w:r>
        <w:t>- наличие болтов, крепящих элементов оболочки предупредительных и эксплуатационных надписей;</w:t>
      </w:r>
    </w:p>
    <w:p w:rsidR="002F1FF2" w:rsidRDefault="00606C13">
      <w:pPr>
        <w:ind w:firstLine="480"/>
        <w:jc w:val="both"/>
      </w:pPr>
      <w:r>
        <w:t>- наличие предусмотренных пломб;</w:t>
      </w:r>
    </w:p>
    <w:p w:rsidR="002F1FF2" w:rsidRDefault="00606C13">
      <w:pPr>
        <w:ind w:firstLine="480"/>
        <w:jc w:val="both"/>
      </w:pPr>
      <w:r>
        <w:t>- отсутствие трещин, сколов, вмятин на оболочке;</w:t>
      </w:r>
    </w:p>
    <w:p w:rsidR="002F1FF2" w:rsidRDefault="00606C13">
      <w:pPr>
        <w:ind w:firstLine="480"/>
        <w:jc w:val="both"/>
      </w:pPr>
      <w:r>
        <w:t>- целостность трещин, сколов, вмятин на оболочке;</w:t>
      </w:r>
    </w:p>
    <w:p w:rsidR="002F1FF2" w:rsidRDefault="00606C13">
      <w:pPr>
        <w:ind w:firstLine="480"/>
        <w:jc w:val="both"/>
      </w:pPr>
      <w:r>
        <w:t>- целостность стеклянных колпаков светильников;</w:t>
      </w:r>
    </w:p>
    <w:p w:rsidR="002F1FF2" w:rsidRDefault="00606C13">
      <w:pPr>
        <w:ind w:firstLine="480"/>
        <w:jc w:val="both"/>
      </w:pPr>
      <w:r>
        <w:t>- работу вентиляции помещений щитовой и КИП;</w:t>
      </w:r>
    </w:p>
    <w:p w:rsidR="002F1FF2" w:rsidRDefault="00606C13">
      <w:pPr>
        <w:ind w:firstLine="480"/>
        <w:jc w:val="both"/>
      </w:pPr>
      <w:r>
        <w:t>- температуру отдельных узлов электрооборудования.</w:t>
      </w:r>
    </w:p>
    <w:p w:rsidR="002F1FF2" w:rsidRDefault="00606C13">
      <w:pPr>
        <w:ind w:firstLine="480"/>
        <w:jc w:val="both"/>
      </w:pPr>
      <w:r>
        <w:t>Ретроспектива изменений пункта 11.119:</w:t>
      </w:r>
    </w:p>
    <w:p w:rsidR="002F1FF2" w:rsidRDefault="00606C13">
      <w:pPr>
        <w:ind w:firstLine="480"/>
        <w:jc w:val="both"/>
      </w:pPr>
      <w:r>
        <w:t>Редакция 2 - Приказ Министерства юстиции ПМР от 25.02.09 № 54 (САЗ 09-13).</w:t>
      </w:r>
    </w:p>
    <w:p w:rsidR="002F1FF2" w:rsidRDefault="00606C13">
      <w:pPr>
        <w:ind w:firstLine="480"/>
        <w:jc w:val="both"/>
      </w:pPr>
      <w:r>
        <w:t>11.119. Техническое обслуживание взрывозащищенного электрооборудования должно производиться не реже 1 раза в 6 месяцев, при этом эксплуатационному персоналу при соблюдении требований Правил устройства и эксплуатации электроустановок и производственных инструкций разрешается выполнять следующие работы:</w:t>
      </w:r>
    </w:p>
    <w:p w:rsidR="002F1FF2" w:rsidRDefault="00606C13">
      <w:pPr>
        <w:ind w:firstLine="480"/>
        <w:jc w:val="both"/>
      </w:pPr>
      <w:r>
        <w:t>- замену смазки и подшипников;</w:t>
      </w:r>
    </w:p>
    <w:p w:rsidR="002F1FF2" w:rsidRDefault="00606C13">
      <w:pPr>
        <w:ind w:firstLine="480"/>
        <w:jc w:val="both"/>
      </w:pPr>
      <w:r>
        <w:t>- ремонт токоведущих частей и контактных соединений;</w:t>
      </w:r>
    </w:p>
    <w:p w:rsidR="002F1FF2" w:rsidRDefault="00606C13">
      <w:pPr>
        <w:ind w:firstLine="480"/>
        <w:jc w:val="both"/>
      </w:pPr>
      <w:r>
        <w:t>- замену перегоревших ламп и поврежденных стеклянных колпаков в светильниках;</w:t>
      </w:r>
    </w:p>
    <w:p w:rsidR="002F1FF2" w:rsidRDefault="00606C13">
      <w:pPr>
        <w:ind w:firstLine="480"/>
        <w:jc w:val="both"/>
      </w:pPr>
      <w:r>
        <w:t>- разборку, чистку, смазку взрывозащитных поверхностей и сборку электрооборудования;</w:t>
      </w:r>
    </w:p>
    <w:p w:rsidR="002F1FF2" w:rsidRDefault="00606C13">
      <w:pPr>
        <w:ind w:firstLine="480"/>
        <w:jc w:val="both"/>
      </w:pPr>
      <w:r>
        <w:t>- замену электроизмерительных приборов на подобные с теми же параметрами и в том же исполнении;</w:t>
      </w:r>
    </w:p>
    <w:p w:rsidR="002F1FF2" w:rsidRDefault="00606C13">
      <w:pPr>
        <w:ind w:firstLine="480"/>
        <w:jc w:val="both"/>
      </w:pPr>
      <w:r>
        <w:t>- отключение электроизмерительных приборов и передачу их на государственную поверку;</w:t>
      </w:r>
    </w:p>
    <w:p w:rsidR="002F1FF2" w:rsidRDefault="00606C13">
      <w:pPr>
        <w:ind w:firstLine="480"/>
        <w:jc w:val="both"/>
      </w:pPr>
      <w:r>
        <w:t>- устранение течи масла и его замену;</w:t>
      </w:r>
    </w:p>
    <w:p w:rsidR="002F1FF2" w:rsidRDefault="00606C13">
      <w:pPr>
        <w:ind w:firstLine="480"/>
        <w:jc w:val="both"/>
      </w:pPr>
      <w:r>
        <w:t>- замену уплотняющих прокладок;</w:t>
      </w:r>
    </w:p>
    <w:p w:rsidR="002F1FF2" w:rsidRDefault="00606C13">
      <w:pPr>
        <w:ind w:firstLine="480"/>
        <w:jc w:val="both"/>
      </w:pPr>
      <w:r>
        <w:lastRenderedPageBreak/>
        <w:t>- смену предохранителей, сухих гальванических элементов и аккумуляторных батарей;</w:t>
      </w:r>
    </w:p>
    <w:p w:rsidR="002F1FF2" w:rsidRDefault="00606C13">
      <w:pPr>
        <w:ind w:firstLine="480"/>
        <w:jc w:val="both"/>
      </w:pPr>
      <w:r>
        <w:t>- замену обмоток низковольтных электрических машин и секций заводского изготовления высоковольтных электрических машин на идентичные при строгом соблюдении обмоточных данных и марки материала, указанных в ТУ заводов-изготовителей;</w:t>
      </w:r>
    </w:p>
    <w:p w:rsidR="002F1FF2" w:rsidRDefault="00606C13">
      <w:pPr>
        <w:ind w:firstLine="480"/>
        <w:jc w:val="both"/>
      </w:pPr>
      <w:r>
        <w:t>- ремонт систем продувки, чистку и замену фильтров, замену разбитых стекол смотровых окон;</w:t>
      </w:r>
    </w:p>
    <w:p w:rsidR="002F1FF2" w:rsidRDefault="00606C13">
      <w:pPr>
        <w:ind w:firstLine="480"/>
        <w:jc w:val="both"/>
      </w:pPr>
      <w:r>
        <w:t>- ремонт вентилятора электродвигателя и его кожуха и др.</w:t>
      </w:r>
    </w:p>
    <w:p w:rsidR="002F1FF2" w:rsidRDefault="00606C13">
      <w:pPr>
        <w:ind w:firstLine="480"/>
        <w:jc w:val="both"/>
      </w:pPr>
      <w:r>
        <w:t>На выполнение ремонтных работ других видов предприятие должно получить аккредитацию в установленном порядке.</w:t>
      </w:r>
    </w:p>
    <w:p w:rsidR="002F1FF2" w:rsidRDefault="00606C13">
      <w:pPr>
        <w:ind w:firstLine="480"/>
        <w:jc w:val="both"/>
      </w:pPr>
      <w:r>
        <w:t>11.120. Электроустановки, размещенные во взрывоопасных зонах внутри и вне помещений ГНС, ГНП, АГЗС, должны удовлетворять требованиям проекта и главы 7.3 Правил устройства электроустановок.</w:t>
      </w:r>
    </w:p>
    <w:p w:rsidR="002F1FF2" w:rsidRDefault="00606C13">
      <w:pPr>
        <w:ind w:firstLine="480"/>
        <w:jc w:val="both"/>
      </w:pPr>
      <w:r>
        <w:t>Классификация взрывоопасных зон в помещениях приводится в разделе IV.</w:t>
      </w:r>
    </w:p>
    <w:p w:rsidR="002F1FF2" w:rsidRDefault="00606C13">
      <w:pPr>
        <w:ind w:firstLine="480"/>
        <w:jc w:val="both"/>
      </w:pPr>
      <w:r>
        <w:t>11.121. Для наружных взрывоопасных установок взрывоопасная зона класса В-1г устанавливается в следующих пределах по горизонтали и вертикали:</w:t>
      </w:r>
    </w:p>
    <w:p w:rsidR="002F1FF2" w:rsidRDefault="00606C13">
      <w:pPr>
        <w:ind w:firstLine="480"/>
        <w:jc w:val="both"/>
      </w:pPr>
      <w:r>
        <w:t>- от проемов за наружными ограждающими конструкциями помещений с взрывоопасными зонами класса В-1а - 0,5 м;</w:t>
      </w:r>
    </w:p>
    <w:p w:rsidR="002F1FF2" w:rsidRDefault="00606C13">
      <w:pPr>
        <w:ind w:firstLine="480"/>
        <w:jc w:val="both"/>
      </w:pPr>
      <w:r>
        <w:t>- от вытяжного вентилятора, установленного снаружи и обслуживающего помещение с взрывоопасными зонами класса В-1а, а также от запорной арматуры и фланцевых соединений трубопроводов сливной эстакады - З м;</w:t>
      </w:r>
    </w:p>
    <w:p w:rsidR="002F1FF2" w:rsidRDefault="00606C13">
      <w:pPr>
        <w:ind w:firstLine="480"/>
        <w:jc w:val="both"/>
      </w:pPr>
      <w:r>
        <w:t>-от устройств для выброса из предохранительных клапанов резервуаров, а также от расположенных на ограждающих конструкциях зданий устройств для выброса воздуха из систем вытяжной вентиляции помещений с взрывоопасными зонами класса В-1а - 5 м;</w:t>
      </w:r>
    </w:p>
    <w:p w:rsidR="002F1FF2" w:rsidRDefault="00606C13">
      <w:pPr>
        <w:ind w:firstLine="480"/>
        <w:jc w:val="both"/>
      </w:pPr>
      <w:r>
        <w:t>- в пределах обвалования базы хранения.</w:t>
      </w:r>
    </w:p>
    <w:p w:rsidR="002F1FF2" w:rsidRDefault="00606C13">
      <w:pPr>
        <w:ind w:firstLine="480"/>
        <w:jc w:val="both"/>
      </w:pPr>
      <w:r>
        <w:t>11.122. Во взрывоопасной зоне класса В-1а должны применяться провода и кабели с медными жилами, а в зонах В-1г, В-16 допускается использование проводов и кабелей с алюминиевыми жилами.</w:t>
      </w:r>
    </w:p>
    <w:p w:rsidR="002F1FF2" w:rsidRDefault="00606C13">
      <w:pPr>
        <w:ind w:firstLine="480"/>
        <w:jc w:val="both"/>
      </w:pPr>
      <w:r>
        <w:t>Во взрывоопасных зонах любого класса применение неизолированных проводов запрещается.</w:t>
      </w:r>
    </w:p>
    <w:p w:rsidR="002F1FF2" w:rsidRDefault="00606C13">
      <w:pPr>
        <w:ind w:firstLine="480"/>
        <w:jc w:val="both"/>
      </w:pPr>
      <w:r>
        <w:t>Во взрывоопасных зонах любого класса могут применяться:</w:t>
      </w:r>
    </w:p>
    <w:p w:rsidR="002F1FF2" w:rsidRDefault="00606C13">
      <w:pPr>
        <w:ind w:firstLine="480"/>
        <w:jc w:val="both"/>
      </w:pPr>
      <w:r>
        <w:t>- провода с резиновой и поливинилхлоридной изоляцией;</w:t>
      </w:r>
    </w:p>
    <w:p w:rsidR="002F1FF2" w:rsidRDefault="00606C13">
      <w:pPr>
        <w:ind w:firstLine="480"/>
        <w:jc w:val="both"/>
      </w:pPr>
      <w:r>
        <w:t>- кабели с резиновой, поливинилхлоридной и бумажной изоляцией в резиновой, поливинилхлоридной и металлической оболочках.</w:t>
      </w:r>
    </w:p>
    <w:p w:rsidR="002F1FF2" w:rsidRDefault="00606C13">
      <w:pPr>
        <w:ind w:firstLine="480"/>
        <w:jc w:val="both"/>
      </w:pPr>
      <w:r>
        <w:t>Применение кабелей с алюминиевой оболочкой во взрывоопасной зоне В-1а запрещается.</w:t>
      </w:r>
    </w:p>
    <w:p w:rsidR="002F1FF2" w:rsidRDefault="00606C13">
      <w:pPr>
        <w:ind w:firstLine="480"/>
        <w:jc w:val="both"/>
      </w:pPr>
      <w:r>
        <w:t>Применение во взрывоопасных зонах всех классов проводов и кабелей с полиэтиленовой изоляцией или оболочкой запрещается.</w:t>
      </w:r>
    </w:p>
    <w:p w:rsidR="002F1FF2" w:rsidRDefault="00606C13">
      <w:pPr>
        <w:ind w:firstLine="480"/>
        <w:jc w:val="both"/>
      </w:pPr>
      <w:r>
        <w:t>Кабели, прокладываемые во взрывоопасных зонах любого класса открыто (на конструкциях, стенах, в каналах, тоннелях и т. п.), не должны иметь наружных покровов и покрытий из горючих материалов (джут, битум, хлопчатобумажная оплетка и т. п.).</w:t>
      </w:r>
    </w:p>
    <w:p w:rsidR="002F1FF2" w:rsidRDefault="00606C13">
      <w:pPr>
        <w:ind w:firstLine="480"/>
        <w:jc w:val="both"/>
      </w:pPr>
      <w:r>
        <w:t>Способы прокладки кабелей и проводов во взрывоопасных зонах указаны в табл. 3.</w:t>
      </w:r>
    </w:p>
    <w:p w:rsidR="002F1FF2" w:rsidRDefault="00606C13">
      <w:pPr>
        <w:ind w:firstLine="480"/>
        <w:jc w:val="both"/>
      </w:pPr>
      <w:r>
        <w:t>11.123. При переходе электропроводки из взрывоопасной зоны класса В-1а во взрывобезопасное помещение или наружу электропроводка в местах прохода через стену должна иметь разделительное уплотнение.</w:t>
      </w:r>
    </w:p>
    <w:p w:rsidR="002F1FF2" w:rsidRDefault="00606C13">
      <w:pPr>
        <w:ind w:firstLine="480"/>
        <w:jc w:val="both"/>
      </w:pPr>
      <w:r>
        <w:t>Разделительные уплотнения, установленные в трубах электропроводки, должны испытываться на плотность воздухом давлением 0,25 МПа (2,5 кгс/см2) в течение 3 минут, при этом допускается падение давления не более чем до 0,2 МПа (2 кгс/см2).</w:t>
      </w:r>
    </w:p>
    <w:p w:rsidR="002F1FF2" w:rsidRDefault="00606C13">
      <w:pPr>
        <w:ind w:firstLine="480"/>
        <w:jc w:val="both"/>
      </w:pPr>
      <w:r>
        <w:t>Повторные испытания на плотность должны производиться одновременно с капитальным ремонтом трубной электропроводки в сроки, предусмотренные ПТЭ и ПТБ.</w:t>
      </w:r>
    </w:p>
    <w:p w:rsidR="002F1FF2" w:rsidRDefault="00606C13">
      <w:pPr>
        <w:ind w:firstLine="480"/>
        <w:jc w:val="both"/>
      </w:pPr>
      <w:r>
        <w:lastRenderedPageBreak/>
        <w:t>При частичной замене трубной проводки или подключении к ней вновь смонтированных участков испытываются только эти участки.</w:t>
      </w:r>
    </w:p>
    <w:p w:rsidR="002F1FF2" w:rsidRDefault="00606C13">
      <w:pPr>
        <w:pStyle w:val="a4"/>
        <w:jc w:val="right"/>
      </w:pPr>
      <w:r>
        <w:t>Таблица 3</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382"/>
        <w:gridCol w:w="2635"/>
        <w:gridCol w:w="1574"/>
        <w:gridCol w:w="1574"/>
        <w:gridCol w:w="1755"/>
      </w:tblGrid>
      <w:tr w:rsidR="002F1FF2">
        <w:trPr>
          <w:tblCellSpacing w:w="0" w:type="dxa"/>
        </w:trPr>
        <w:tc>
          <w:tcPr>
            <w:tcW w:w="26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Кабели, провода</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center"/>
            </w:pPr>
            <w:r>
              <w:t>Способы прокладки</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Сети напряжением выше 1000 В</w:t>
            </w:r>
          </w:p>
        </w:tc>
        <w:tc>
          <w:tcPr>
            <w:tcW w:w="25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Силовые сети и вторичные цепи напряжением 1000 В</w:t>
            </w:r>
          </w:p>
        </w:tc>
        <w:tc>
          <w:tcPr>
            <w:tcW w:w="20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Осветительные</w:t>
            </w:r>
          </w:p>
          <w:p w:rsidR="002F1FF2" w:rsidRDefault="00606C13">
            <w:pPr>
              <w:pStyle w:val="a4"/>
            </w:pPr>
            <w:r>
              <w:t>сети до 380 В</w:t>
            </w:r>
          </w:p>
        </w:tc>
      </w:tr>
      <w:tr w:rsidR="002F1FF2">
        <w:trPr>
          <w:tblCellSpacing w:w="0" w:type="dxa"/>
        </w:trPr>
        <w:tc>
          <w:tcPr>
            <w:tcW w:w="26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Бронированные</w:t>
            </w:r>
          </w:p>
          <w:p w:rsidR="002F1FF2" w:rsidRDefault="00606C13">
            <w:pPr>
              <w:pStyle w:val="a4"/>
            </w:pPr>
            <w:r>
              <w:t>кабели</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Открытый по стенам и строительным конструкциям на скобах и кабельных конструкциях;в коробах,лотках,на тросах, кабельных и технологических эстакадах;</w:t>
            </w:r>
          </w:p>
          <w:p w:rsidR="002F1FF2" w:rsidRDefault="00606C13">
            <w:pPr>
              <w:pStyle w:val="a4"/>
            </w:pPr>
            <w:r>
              <w:t>в каналах;скрытый в земле(траншеях),блоках</w:t>
            </w:r>
          </w:p>
        </w:tc>
        <w:tc>
          <w:tcPr>
            <w:tcW w:w="6240" w:type="dxa"/>
            <w:gridSpan w:val="3"/>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26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Небронированные кабели в резиновой, поливинилхлоридной и металлической оболочках</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Открытый при отсутствии механических и химических воздействий по стенам и строи­тельным конструкциям на скобах и кабельных конструкциях, в лотках, на тросах</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В-1б,В-1г</w:t>
            </w:r>
          </w:p>
        </w:tc>
        <w:tc>
          <w:tcPr>
            <w:tcW w:w="25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В-1б, В-1г</w:t>
            </w:r>
          </w:p>
        </w:tc>
        <w:tc>
          <w:tcPr>
            <w:tcW w:w="20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В-1а,В-1б,В-1г</w:t>
            </w:r>
          </w:p>
        </w:tc>
      </w:tr>
      <w:tr w:rsidR="002F1FF2">
        <w:trPr>
          <w:tblCellSpacing w:w="0" w:type="dxa"/>
        </w:trPr>
        <w:tc>
          <w:tcPr>
            <w:tcW w:w="2640" w:type="dxa"/>
            <w:tcBorders>
              <w:top w:val="single" w:sz="6" w:space="0" w:color="000000"/>
              <w:left w:val="single" w:sz="6" w:space="0" w:color="000000"/>
              <w:bottom w:val="single" w:sz="6" w:space="0" w:color="000000"/>
              <w:right w:val="single" w:sz="6" w:space="0" w:color="000000"/>
            </w:tcBorders>
          </w:tcPr>
          <w:p w:rsidR="002F1FF2" w:rsidRDefault="002F1FF2"/>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Открытый в коробках</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В-1б, В-1г</w:t>
            </w:r>
          </w:p>
        </w:tc>
        <w:tc>
          <w:tcPr>
            <w:tcW w:w="25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В-1а,В-1б,В-1г</w:t>
            </w:r>
          </w:p>
        </w:tc>
        <w:tc>
          <w:tcPr>
            <w:tcW w:w="20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В.1а,В-1б,В-1г</w:t>
            </w:r>
          </w:p>
        </w:tc>
      </w:tr>
      <w:tr w:rsidR="002F1FF2">
        <w:trPr>
          <w:tblCellSpacing w:w="0" w:type="dxa"/>
        </w:trPr>
        <w:tc>
          <w:tcPr>
            <w:tcW w:w="2640" w:type="dxa"/>
            <w:tcBorders>
              <w:top w:val="single" w:sz="6" w:space="0" w:color="000000"/>
              <w:left w:val="single" w:sz="6" w:space="0" w:color="000000"/>
              <w:bottom w:val="single" w:sz="6" w:space="0" w:color="000000"/>
              <w:right w:val="single" w:sz="6" w:space="0" w:color="000000"/>
            </w:tcBorders>
          </w:tcPr>
          <w:p w:rsidR="002F1FF2" w:rsidRDefault="002F1FF2"/>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Открытый и скрытый в стальных водогазопроводных трубах</w:t>
            </w:r>
          </w:p>
        </w:tc>
        <w:tc>
          <w:tcPr>
            <w:tcW w:w="6240" w:type="dxa"/>
            <w:gridSpan w:val="3"/>
            <w:tcBorders>
              <w:top w:val="single" w:sz="6" w:space="0" w:color="000000"/>
              <w:left w:val="single" w:sz="6" w:space="0" w:color="000000"/>
              <w:bottom w:val="single" w:sz="6" w:space="0" w:color="000000"/>
              <w:right w:val="single" w:sz="6" w:space="0" w:color="000000"/>
            </w:tcBorders>
          </w:tcPr>
          <w:p w:rsidR="002F1FF2" w:rsidRDefault="00606C13">
            <w:pPr>
              <w:pStyle w:val="a4"/>
              <w:jc w:val="center"/>
            </w:pPr>
            <w:r>
              <w:t>В зонах любого класса</w:t>
            </w:r>
          </w:p>
        </w:tc>
      </w:tr>
      <w:tr w:rsidR="002F1FF2">
        <w:trPr>
          <w:tblCellSpacing w:w="0" w:type="dxa"/>
        </w:trPr>
        <w:tc>
          <w:tcPr>
            <w:tcW w:w="26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Изолированные провода</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То же</w:t>
            </w:r>
          </w:p>
        </w:tc>
        <w:tc>
          <w:tcPr>
            <w:tcW w:w="6240" w:type="dxa"/>
            <w:gridSpan w:val="3"/>
            <w:tcBorders>
              <w:top w:val="single" w:sz="6" w:space="0" w:color="000000"/>
              <w:left w:val="single" w:sz="6" w:space="0" w:color="000000"/>
              <w:bottom w:val="single" w:sz="6" w:space="0" w:color="000000"/>
              <w:right w:val="single" w:sz="6" w:space="0" w:color="000000"/>
            </w:tcBorders>
          </w:tcPr>
          <w:p w:rsidR="002F1FF2" w:rsidRDefault="00606C13">
            <w:pPr>
              <w:pStyle w:val="a4"/>
            </w:pPr>
            <w:r>
              <w:t>То же</w:t>
            </w:r>
          </w:p>
        </w:tc>
      </w:tr>
    </w:tbl>
    <w:p w:rsidR="002F1FF2" w:rsidRDefault="00606C13">
      <w:pPr>
        <w:ind w:firstLine="480"/>
        <w:jc w:val="both"/>
      </w:pPr>
      <w:r>
        <w:t>11.124. При наличии на ГНС подземных и обвалованных резервуаров для сжиженных газов необходимо весной или осенью измерять электропотенциал на каждом резервуаре относительно земли.</w:t>
      </w:r>
    </w:p>
    <w:p w:rsidR="002F1FF2" w:rsidRDefault="00606C13">
      <w:pPr>
        <w:ind w:firstLine="480"/>
        <w:jc w:val="both"/>
      </w:pPr>
      <w:r>
        <w:t>11.125. Двери трансформаторных подстанций, помещения щитовой и КИП должны запираться.</w:t>
      </w:r>
    </w:p>
    <w:p w:rsidR="002F1FF2" w:rsidRDefault="00606C13">
      <w:pPr>
        <w:ind w:firstLine="480"/>
        <w:jc w:val="both"/>
      </w:pPr>
      <w:r>
        <w:lastRenderedPageBreak/>
        <w:t>11.126. Во взрывоопасных зонах любого класса занулению (заземлению) подлежат электроустановки при всех напряжениях переменного и постоянного тока, за исключением электрооборудования, установленного внутри зануленных (заземленных) корпусов шкафов и пультов.</w:t>
      </w:r>
    </w:p>
    <w:p w:rsidR="002F1FF2" w:rsidRDefault="00606C13">
      <w:pPr>
        <w:ind w:firstLine="480"/>
        <w:jc w:val="both"/>
      </w:pPr>
      <w:r>
        <w:t>В качестве нулевых защитных (заземляющих) проводников должны быть использованы специально предназначенные для этой цели заземлители.</w:t>
      </w:r>
    </w:p>
    <w:p w:rsidR="002F1FF2" w:rsidRDefault="00606C13">
      <w:pPr>
        <w:ind w:firstLine="480"/>
        <w:jc w:val="both"/>
      </w:pPr>
      <w:r>
        <w:t>Нулевые защитные проводники должны быть проложены в общих оболочках, трубах, коробах с фазными проводами.</w:t>
      </w:r>
    </w:p>
    <w:p w:rsidR="002F1FF2" w:rsidRDefault="00606C13">
      <w:pPr>
        <w:ind w:firstLine="480"/>
        <w:jc w:val="both"/>
      </w:pPr>
      <w:r>
        <w:t>11.127. В случае автоматического отключения электроустановки должен проводиться ее внеочередной осмотр.</w:t>
      </w:r>
    </w:p>
    <w:p w:rsidR="002F1FF2" w:rsidRDefault="00606C13">
      <w:pPr>
        <w:ind w:firstLine="480"/>
        <w:jc w:val="both"/>
      </w:pPr>
      <w:r>
        <w:t>11.128. Во взрывоопасных помещениях и взрывоопасных наружных установках запрещается:</w:t>
      </w:r>
    </w:p>
    <w:p w:rsidR="002F1FF2" w:rsidRDefault="00606C13">
      <w:pPr>
        <w:ind w:firstLine="480"/>
        <w:jc w:val="both"/>
      </w:pPr>
      <w:r>
        <w:t>- производить ремонт электрооборудования и электросетей, находящихся под напряжением;</w:t>
      </w:r>
    </w:p>
    <w:p w:rsidR="002F1FF2" w:rsidRDefault="00606C13">
      <w:pPr>
        <w:ind w:firstLine="480"/>
        <w:jc w:val="both"/>
      </w:pPr>
      <w:r>
        <w:t>- допускать работу электроустановки при неисправном заземляющем устройстве;</w:t>
      </w:r>
    </w:p>
    <w:p w:rsidR="002F1FF2" w:rsidRDefault="00606C13">
      <w:pPr>
        <w:ind w:firstLine="480"/>
        <w:jc w:val="both"/>
      </w:pPr>
      <w:r>
        <w:t>- допускать работу электрооборудования при технической неисправности взрывозащищенности оболочки оборудования;</w:t>
      </w:r>
    </w:p>
    <w:p w:rsidR="002F1FF2" w:rsidRDefault="00606C13">
      <w:pPr>
        <w:ind w:firstLine="480"/>
        <w:jc w:val="both"/>
      </w:pPr>
      <w:r>
        <w:t>- включать электроустановки до устранения причин аварийного отключения;</w:t>
      </w:r>
    </w:p>
    <w:p w:rsidR="002F1FF2" w:rsidRDefault="00606C13">
      <w:pPr>
        <w:ind w:firstLine="480"/>
        <w:jc w:val="both"/>
      </w:pPr>
      <w:r>
        <w:t>- оставлять под напряжением неиспользуемые электросети;</w:t>
      </w:r>
    </w:p>
    <w:p w:rsidR="002F1FF2" w:rsidRDefault="00606C13">
      <w:pPr>
        <w:ind w:firstLine="480"/>
        <w:jc w:val="both"/>
      </w:pPr>
      <w:r>
        <w:t>- включать электроустановки без необходимой электрической защиты;</w:t>
      </w:r>
    </w:p>
    <w:p w:rsidR="002F1FF2" w:rsidRDefault="00606C13">
      <w:pPr>
        <w:ind w:firstLine="480"/>
        <w:jc w:val="both"/>
      </w:pPr>
      <w:r>
        <w:t>- эксплуатировать электрооборудование при недопустимых отклонениях от его номинальных параметров;</w:t>
      </w:r>
    </w:p>
    <w:p w:rsidR="002F1FF2" w:rsidRDefault="00606C13">
      <w:pPr>
        <w:ind w:firstLine="480"/>
        <w:jc w:val="both"/>
      </w:pPr>
      <w:r>
        <w:t>- подключать к трансформаторам, питающим приборы и аппараты во взрывозащищенном исполнении, другое электрооборудование, не входящее в данный комплект;</w:t>
      </w:r>
    </w:p>
    <w:p w:rsidR="002F1FF2" w:rsidRDefault="00606C13">
      <w:pPr>
        <w:ind w:firstLine="480"/>
        <w:jc w:val="both"/>
      </w:pPr>
      <w:r>
        <w:t>- заменять электрические лампы во взрывозащищенных светильниках лампами другого типа;</w:t>
      </w:r>
    </w:p>
    <w:p w:rsidR="002F1FF2" w:rsidRDefault="00606C13">
      <w:pPr>
        <w:ind w:firstLine="480"/>
        <w:jc w:val="both"/>
      </w:pPr>
      <w:r>
        <w:t>- заменять аппаратуру защиты (предохранители, плавкие вставки, тепловые реле и элементы, электромагнитные и тепловые расцепители и др.) на другие типы или с другими номинальными параметрами, чем те, на которые рассчитана эта аппаратура.</w:t>
      </w:r>
    </w:p>
    <w:p w:rsidR="002F1FF2" w:rsidRDefault="00606C13">
      <w:pPr>
        <w:ind w:firstLine="480"/>
        <w:jc w:val="both"/>
      </w:pPr>
      <w:r>
        <w:t>11.129. Измерение сопротивления заземлителей зданий, электротехнического, технологического и другого оборудования должно производиться ежегодно: в один год летом - при наибольшем просыхании почвы, в следующий год зимой - при наибольшем промерзании.</w:t>
      </w:r>
    </w:p>
    <w:p w:rsidR="002F1FF2" w:rsidRDefault="00606C13">
      <w:pPr>
        <w:ind w:firstLine="480"/>
        <w:jc w:val="both"/>
      </w:pPr>
      <w:r>
        <w:t>Одновременно с этим необходимо проверять состояние перемычек (защита от статического электричества и вторичных проявлений молнии) на газопроводах, мягких ставках вентиляционных установок и другом оборудовании.</w:t>
      </w:r>
    </w:p>
    <w:p w:rsidR="002F1FF2" w:rsidRDefault="00606C13">
      <w:pPr>
        <w:ind w:firstLine="480"/>
        <w:jc w:val="both"/>
      </w:pPr>
      <w:r>
        <w:t>11.130. Если сопротивление заземлителей при замерах окажется в 2 раза и более выше результатов предыдущего замера, то необходимо провести внеочередной текущий ремонт заземлителей.</w:t>
      </w:r>
    </w:p>
    <w:p w:rsidR="002F1FF2" w:rsidRDefault="00606C13">
      <w:pPr>
        <w:ind w:firstLine="480"/>
        <w:jc w:val="both"/>
      </w:pPr>
      <w:r>
        <w:t>11.131. Техническое обслуживание и плановые ремонты (текущий и капитальный) электрооборудования должны осуществляться по графику, утвержденному руководством ГНС, ГНП, АГЗС, в сроки, установленные ПТЭ и ПТБ, инструкциями заводов-изготовителей и другими руководящими материалами.</w:t>
      </w:r>
    </w:p>
    <w:p w:rsidR="002F1FF2" w:rsidRDefault="00606C13">
      <w:pPr>
        <w:ind w:firstLine="480"/>
        <w:jc w:val="both"/>
      </w:pPr>
      <w:r>
        <w:t>При ремонтах электрооборудования, установленного во взрывоопасных зонах, должны выполняться требования главы ЭШ-13 ПТЭ и ПТБ (дополнение), а также других глав ПТЭ и ПТБ и инструкций заводов-изготовителей.</w:t>
      </w:r>
    </w:p>
    <w:p w:rsidR="002F1FF2" w:rsidRDefault="00606C13">
      <w:pPr>
        <w:ind w:firstLine="480"/>
        <w:jc w:val="both"/>
      </w:pPr>
      <w:r>
        <w:t>Для взрывозащищенного электрооборудования устанавливаются следующие сроки проведения ремонта:</w:t>
      </w:r>
    </w:p>
    <w:p w:rsidR="002F1FF2" w:rsidRDefault="00606C13">
      <w:pPr>
        <w:ind w:firstLine="480"/>
        <w:jc w:val="both"/>
      </w:pPr>
      <w:r>
        <w:lastRenderedPageBreak/>
        <w:t>- текущий ремонт - не реже одного раза в год для двигателей с частотой вращения 1500 об/мин и ниже и не реже одного раза в 6 месяцев для двигателей с частотой вращения 3000 об/мин;</w:t>
      </w:r>
    </w:p>
    <w:p w:rsidR="002F1FF2" w:rsidRDefault="00606C13">
      <w:pPr>
        <w:ind w:firstLine="480"/>
        <w:jc w:val="both"/>
      </w:pPr>
      <w:r>
        <w:t>- средний ремонт - не реже одного раза в 5 лет для двигателей с частотой вращения 1500 об/мин и ниже и не реже одного раза в 3 года для двигателей с частотой вращения 3000 об/мин.</w:t>
      </w:r>
    </w:p>
    <w:p w:rsidR="002F1FF2" w:rsidRDefault="00606C13">
      <w:pPr>
        <w:ind w:firstLine="480"/>
        <w:jc w:val="both"/>
      </w:pPr>
      <w:r>
        <w:t>Сроки и необходимость капитального ремонта взрывозащищенного электрооборудования определяются службой главного энергетика предприятия на основе анализа их технического состояния по результатам текущего ремонта.</w:t>
      </w:r>
    </w:p>
    <w:p w:rsidR="002F1FF2" w:rsidRDefault="00606C13">
      <w:pPr>
        <w:ind w:firstLine="480"/>
        <w:jc w:val="both"/>
      </w:pPr>
      <w:r>
        <w:t>11.132. На ремонтируемом электрооборудовании запрещается изменять параметры взрывозащиты (увеличивать ширину щели, уменьшать длину поверхностей, обеспечивающих взрывонепроницаемость оболочки, изменять схему и параметры искробезопасного электрооборудования, уменьшать давление воздуха в продуваемом электрооборудовании ниже нормы и т. д.).</w:t>
      </w:r>
    </w:p>
    <w:p w:rsidR="002F1FF2" w:rsidRDefault="00606C13">
      <w:pPr>
        <w:ind w:firstLine="480"/>
        <w:jc w:val="both"/>
      </w:pPr>
      <w:r>
        <w:t>После ремонта элементы взрывозащиты электрооборудования должны соответствовать требованиям инструкций заводов-изготовителей.</w:t>
      </w:r>
    </w:p>
    <w:p w:rsidR="002F1FF2" w:rsidRDefault="00606C13">
      <w:pPr>
        <w:ind w:firstLine="480"/>
        <w:jc w:val="both"/>
      </w:pPr>
      <w:r>
        <w:t>Запрещается менять болты, предусмотренные конструкцией изделия, болтами других типов.</w:t>
      </w:r>
    </w:p>
    <w:p w:rsidR="002F1FF2" w:rsidRDefault="00606C13">
      <w:pPr>
        <w:ind w:firstLine="480"/>
        <w:jc w:val="both"/>
      </w:pPr>
      <w:r>
        <w:t>Запрещается закрашивать паспортные таблички на взрывозащищенном электрооборудовании.</w:t>
      </w:r>
    </w:p>
    <w:p w:rsidR="002F1FF2" w:rsidRDefault="00606C13">
      <w:pPr>
        <w:ind w:firstLine="480"/>
        <w:jc w:val="both"/>
      </w:pPr>
      <w:r>
        <w:t>11.133. По окончании ремонта взрывозащищенного электрооборудования необходимо замерить параметры защиты, указанные в инструкциях заводов-изготовителей, а полученные данные и объем выполненной работы записать в паспорт (карту) электрооборудования.</w:t>
      </w:r>
    </w:p>
    <w:p w:rsidR="002F1FF2" w:rsidRDefault="00606C13">
      <w:pPr>
        <w:ind w:firstLine="480"/>
        <w:jc w:val="both"/>
      </w:pPr>
      <w:r>
        <w:t>11.134. Силовые и осветительные сети необходимо отремонтировать с соблюдением требований ПТЭ и ПТБ, а также действующих технических условий и технологических инструкций по отдельным видам электроремонтных работ.</w:t>
      </w:r>
    </w:p>
    <w:p w:rsidR="002F1FF2" w:rsidRDefault="00606C13">
      <w:pPr>
        <w:ind w:firstLine="480"/>
        <w:jc w:val="both"/>
      </w:pPr>
      <w:r>
        <w:t>Сроки текущего и капитального ремонта электропроводки назначаются лицом, ответственным за электрохозяйство ГНС, в соответствии с указаниями ПТЭ и ПТБ и определяются графиком, утвержденным руководителем ГНС.</w:t>
      </w:r>
    </w:p>
    <w:p w:rsidR="002F1FF2" w:rsidRDefault="00606C13">
      <w:pPr>
        <w:pStyle w:val="2"/>
        <w:ind w:firstLine="480"/>
        <w:jc w:val="center"/>
      </w:pPr>
      <w:r>
        <w:t>ЭКСПЛУАТАЦИЯ ЗДАНИЙ И СООРУЖЕНИЙ</w:t>
      </w:r>
    </w:p>
    <w:p w:rsidR="002F1FF2" w:rsidRDefault="00606C13">
      <w:pPr>
        <w:ind w:firstLine="480"/>
        <w:jc w:val="both"/>
      </w:pPr>
      <w:r>
        <w:t>11.135. Приказом руководителя ГНС, ГНП, АГЗС должно назначаться лицо, ответственное за правильную эксплуатацию зданий, ограждений и сооружений, соблюдение сроков и качества их ремонта, а также за исправное состояние дорог, тротуаров, отмосток у здания и благоустройство территории ГНС, ГНП, АГЗС (полив, озеленение, уборку и т. д.).</w:t>
      </w:r>
    </w:p>
    <w:p w:rsidR="002F1FF2" w:rsidRDefault="00606C13">
      <w:pPr>
        <w:ind w:firstLine="480"/>
        <w:jc w:val="both"/>
      </w:pPr>
      <w:r>
        <w:t>11.136. В первые два года эксплуатации ГНС, ГНП, АГЗС должно проводиться тщательное наблюдение за осадкой фундаментов зданий и сооружений и оборудования.</w:t>
      </w:r>
    </w:p>
    <w:p w:rsidR="002F1FF2" w:rsidRDefault="00606C13">
      <w:pPr>
        <w:ind w:firstLine="480"/>
        <w:jc w:val="both"/>
      </w:pPr>
      <w:r>
        <w:t>11.137. На ГНС, ГНП, АГЗС должно проводиться постоянное наблюдение за состоянием обвалования базы хранения сжиженных газов при наземной установке резервуаров, обсыпке резервуаров при обсыпных резервуарах, насыпи над резервуарами при их подземной установке. При нарушении обвалования, обсыпки или насыпи они должны немедленно восстанавливаться.</w:t>
      </w:r>
    </w:p>
    <w:p w:rsidR="002F1FF2" w:rsidRDefault="00606C13">
      <w:pPr>
        <w:ind w:firstLine="480"/>
        <w:jc w:val="both"/>
      </w:pPr>
      <w:r>
        <w:t>11.138. Все дороги, пожарные проезды и выезды на дороги общего пользования на территории ГНС, ГНП, АГЗС должны находиться в исправном состоянии. Покрытие дорог должно быть ровным, без выбоин и бугров и своевременно отремонтированным. Кюветы дорог необходимо систематически очищать для нормального стока ливневых вод. Трава в зоне А должна периодически скашиваться.</w:t>
      </w:r>
    </w:p>
    <w:p w:rsidR="002F1FF2" w:rsidRDefault="00606C13">
      <w:pPr>
        <w:ind w:firstLine="480"/>
        <w:jc w:val="both"/>
      </w:pPr>
      <w:r>
        <w:lastRenderedPageBreak/>
        <w:t>11.139. К началу снеготаяния и ливней ливневая канализация ГНС, ГНП, АГЗС должна быть подготовлена к отводу воды.</w:t>
      </w:r>
    </w:p>
    <w:p w:rsidR="002F1FF2" w:rsidRDefault="00606C13">
      <w:pPr>
        <w:ind w:firstLine="480"/>
        <w:jc w:val="both"/>
      </w:pPr>
      <w:r>
        <w:t>11.140. Ямы и котлованы, вскрытые в связи с проведением ремонта подземных коммуникаций, должны быть ограждены, а по окончании ремонта - немедленно засыпаны и уплотнены.</w:t>
      </w:r>
    </w:p>
    <w:p w:rsidR="002F1FF2" w:rsidRDefault="00606C13">
      <w:pPr>
        <w:ind w:firstLine="480"/>
        <w:jc w:val="both"/>
      </w:pPr>
      <w:r>
        <w:t>При работе людей в ямах и котлованах необходимо контролировать наличие в последних пропана и бутана. В случае обнаружения паров этих газов работы необходимо прекратить, утечку газа устранить, а яму или котлован проветрить.</w:t>
      </w:r>
    </w:p>
    <w:p w:rsidR="002F1FF2" w:rsidRDefault="00606C13">
      <w:pPr>
        <w:ind w:firstLine="480"/>
        <w:jc w:val="both"/>
      </w:pPr>
      <w:r>
        <w:t>11.141. На территории ГНС во всех помещениях производственной зоны и взрывоопасных помещениях вспомогательной зоны при отсутствии сигнализаторов загазованности следует проверять загазованность переносным газоанализатором один раз в смену через 10- 20 минут после начала работы.</w:t>
      </w:r>
    </w:p>
    <w:p w:rsidR="002F1FF2" w:rsidRDefault="00606C13">
      <w:pPr>
        <w:ind w:firstLine="480"/>
        <w:jc w:val="both"/>
      </w:pPr>
      <w:r>
        <w:t>11.142. При выходе из строя сигнализатора загазованности в помещениях насосно-компрессорном, наполнения и слива, дегазации баллонов, окрасочном, а также в других помещениях категории А необходимо проверять наличие газа в воздухе каждые 30 минут в течение рабочей смены и результаты проверки записывать в журнал.</w:t>
      </w:r>
    </w:p>
    <w:p w:rsidR="002F1FF2" w:rsidRDefault="00606C13">
      <w:pPr>
        <w:ind w:firstLine="480"/>
        <w:jc w:val="both"/>
      </w:pPr>
      <w:r>
        <w:t>11.143. Вход на территорию ГНС, ГНП и въезд транспорта разрешается только по пропускам.</w:t>
      </w:r>
    </w:p>
    <w:p w:rsidR="002F1FF2" w:rsidRDefault="00606C13">
      <w:pPr>
        <w:ind w:firstLine="480"/>
        <w:jc w:val="both"/>
      </w:pPr>
      <w:r>
        <w:t>11.144. На ГНС, ГНП, АГЗС должна быть обеспечена круглосуточная охрана.</w:t>
      </w:r>
    </w:p>
    <w:p w:rsidR="002F1FF2" w:rsidRDefault="00606C13">
      <w:pPr>
        <w:pStyle w:val="2"/>
        <w:ind w:firstLine="480"/>
        <w:jc w:val="center"/>
      </w:pPr>
      <w:r>
        <w:t>12. ПРОМЕЖУТОЧНЫЕ СКЛАДЫ БАЛЛОНОВ (ПСБ)</w:t>
      </w:r>
    </w:p>
    <w:p w:rsidR="002F1FF2" w:rsidRDefault="00606C13">
      <w:pPr>
        <w:ind w:firstLine="480"/>
        <w:jc w:val="both"/>
      </w:pPr>
      <w:r>
        <w:t>12.1. Промежуточные склады баллонов должны быть обеспечены:</w:t>
      </w:r>
    </w:p>
    <w:p w:rsidR="002F1FF2" w:rsidRDefault="00606C13">
      <w:pPr>
        <w:ind w:firstLine="480"/>
        <w:jc w:val="both"/>
      </w:pPr>
      <w:r>
        <w:t>- инструкциями по обращению с наполненными и порожними баллонами и их хранению как в помещениях, так и на открытой площадке;</w:t>
      </w:r>
    </w:p>
    <w:p w:rsidR="002F1FF2" w:rsidRDefault="00606C13">
      <w:pPr>
        <w:ind w:firstLine="480"/>
        <w:jc w:val="both"/>
      </w:pPr>
      <w:r>
        <w:t>- огнетушителями ОХВП или ОУБ из расчета два огнетушителя, ящик с песком (0,5 м3) и две лопаты на 200 м2 территории склада, а также пожарным щитом с инвентарем. Здание промежуточного склада должно быть оборудовано молниезащитой.</w:t>
      </w:r>
    </w:p>
    <w:p w:rsidR="002F1FF2" w:rsidRDefault="00606C13">
      <w:pPr>
        <w:ind w:firstLine="480"/>
        <w:jc w:val="both"/>
      </w:pPr>
      <w:r>
        <w:t>12.2. На дверях помещения ПСБ должны быть предупредительные таблички, запрещающие вход в помещение посторонних лиц, курение и пользование открытым огнем.</w:t>
      </w:r>
    </w:p>
    <w:p w:rsidR="002F1FF2" w:rsidRDefault="00606C13">
      <w:pPr>
        <w:ind w:firstLine="480"/>
        <w:jc w:val="both"/>
      </w:pPr>
      <w:r>
        <w:t>12.3. Наполненные и порожние баллоны должны складироваться и храниться раздельно, а места их размещения должны быть обозначены соответствующими табличками (надписями).</w:t>
      </w:r>
    </w:p>
    <w:p w:rsidR="002F1FF2" w:rsidRDefault="00606C13">
      <w:pPr>
        <w:ind w:firstLine="480"/>
        <w:jc w:val="both"/>
      </w:pPr>
      <w:r>
        <w:t>12.4. В помещении ПСБ нельзя хранить баллоны с другими газами.</w:t>
      </w:r>
    </w:p>
    <w:p w:rsidR="002F1FF2" w:rsidRDefault="00606C13">
      <w:pPr>
        <w:ind w:firstLine="480"/>
        <w:jc w:val="both"/>
      </w:pPr>
      <w:r>
        <w:t>12.5. Температура воздуха на складе не должна превышать + 35 °С. Для снижения температуры воздуха в складе необходимо производить охлаждение его путем полива полов водой и сквозным проветриванием.</w:t>
      </w:r>
    </w:p>
    <w:p w:rsidR="002F1FF2" w:rsidRDefault="00606C13">
      <w:pPr>
        <w:ind w:firstLine="480"/>
        <w:jc w:val="both"/>
      </w:pPr>
      <w:r>
        <w:t>12.6. Текущий и капитальный ремонты здания ПСБ должны проводиться по мере необходимости.</w:t>
      </w:r>
    </w:p>
    <w:p w:rsidR="002F1FF2" w:rsidRDefault="00606C13">
      <w:pPr>
        <w:pStyle w:val="2"/>
        <w:ind w:firstLine="480"/>
        <w:jc w:val="center"/>
      </w:pPr>
      <w:r>
        <w:t>13. ЭКСПЛУАТАЦИЯ УСТРОЙСТВ АВТОМАТИКИ, ТЕЛЕМЕХАНИКИ</w:t>
      </w:r>
      <w:r>
        <w:br/>
        <w:t>И АВТОМАТИЗИРОВАННЫХ СИСТЕМ УПРАВЛЕНИЯ</w:t>
      </w:r>
      <w:r>
        <w:br/>
        <w:t>ТЕХНОЛОГИЧЕСКИМИ ПРОЦЕССАМИ ГАЗОРАСПРЕДЕЛЕНИЯ</w:t>
      </w:r>
    </w:p>
    <w:p w:rsidR="002F1FF2" w:rsidRDefault="00606C13">
      <w:pPr>
        <w:ind w:firstLine="480"/>
        <w:jc w:val="both"/>
      </w:pPr>
      <w:r>
        <w:lastRenderedPageBreak/>
        <w:t>13.1. Устройства автоматики и телемеханики (АТ) и комплекс технических средств автоматизированных систем управления (КТС АСУ) в системах газового хозяйства предназначены для повышения надежности работы газораспределительных сетей и отдельных объектов газового хозяйства за счет обеспечения дистанционного контроля параметров работы газораспределительных сетей, контроля состояния объектов и управления работой оборудования этих объектов.</w:t>
      </w:r>
    </w:p>
    <w:p w:rsidR="002F1FF2" w:rsidRDefault="00606C13">
      <w:pPr>
        <w:ind w:firstLine="480"/>
        <w:jc w:val="both"/>
      </w:pPr>
      <w:r>
        <w:t>13.2. Средства АТ и КТС АСУ должны обеспечивать автоматическое измерение, регулирование или стабилизацию технологических параметров и безопасность работы объектов газового хозяйства и газифицированных агрегатов, а в случае выхода контролируемых параметров за технологически допустимые пределы работы - отключать объект, прекращать подачу газа.</w:t>
      </w:r>
    </w:p>
    <w:p w:rsidR="002F1FF2" w:rsidRDefault="00606C13">
      <w:pPr>
        <w:ind w:firstLine="480"/>
        <w:jc w:val="both"/>
      </w:pPr>
      <w:r>
        <w:t>13.3. По мере совершенствования средств АТ и КТС АСУ, а также структуры управления возможен переход к автоматическому управлению объектами газового хозяйства.</w:t>
      </w:r>
    </w:p>
    <w:p w:rsidR="002F1FF2" w:rsidRDefault="00606C13">
      <w:pPr>
        <w:ind w:firstLine="480"/>
        <w:jc w:val="both"/>
      </w:pPr>
      <w:r>
        <w:t>13.4. Устройства АТ и КТС АСУ перед вводом в эксплуатацию должны пройти наладку и приемные испытания.</w:t>
      </w:r>
    </w:p>
    <w:p w:rsidR="002F1FF2" w:rsidRDefault="00606C13">
      <w:pPr>
        <w:ind w:firstLine="480"/>
        <w:jc w:val="both"/>
      </w:pPr>
      <w:r>
        <w:t>13.5. Наладочные работы может выполнять обученный персонал эксплуатационной организации, прошедший проверку знаний по данному виду работ и допущенный к их выполнению, или по договору специализированная наладочная организация.</w:t>
      </w:r>
    </w:p>
    <w:p w:rsidR="002F1FF2" w:rsidRDefault="00606C13">
      <w:pPr>
        <w:ind w:firstLine="480"/>
        <w:jc w:val="both"/>
      </w:pPr>
      <w:r>
        <w:t>13.6. При выполнении наладочных работ специализированной организацией она после ввода устройств АТ и КТС АСУ в эксплуатацию должна представить технический отчет (акт) о наладочных работах с таблицами, графиками, табуляграммами и другими материалами, отражающими установленные и фактически полученные данные по настройке и регулировке устройств, описаниями и чертежами всех изменений (схем или конструктивных), которые были внесены в стадии наладки, а также следующие документы:</w:t>
      </w:r>
    </w:p>
    <w:p w:rsidR="002F1FF2" w:rsidRDefault="00606C13">
      <w:pPr>
        <w:ind w:firstLine="480"/>
        <w:jc w:val="both"/>
      </w:pPr>
      <w:r>
        <w:t>- проектную документацию, скорректированную по результатам наладки;</w:t>
      </w:r>
    </w:p>
    <w:p w:rsidR="002F1FF2" w:rsidRDefault="00606C13">
      <w:pPr>
        <w:ind w:firstLine="480"/>
        <w:jc w:val="both"/>
      </w:pPr>
      <w:r>
        <w:t>- заводскую документацию, эксплуатационные инструкции и паспорта на оборудование и аппаратуру;</w:t>
      </w:r>
    </w:p>
    <w:p w:rsidR="002F1FF2" w:rsidRDefault="00606C13">
      <w:pPr>
        <w:ind w:firstLine="480"/>
        <w:jc w:val="both"/>
      </w:pPr>
      <w:r>
        <w:t>- протоколы наладки и испытаний;</w:t>
      </w:r>
    </w:p>
    <w:p w:rsidR="002F1FF2" w:rsidRDefault="00606C13">
      <w:pPr>
        <w:ind w:firstLine="480"/>
        <w:jc w:val="both"/>
      </w:pPr>
      <w:r>
        <w:t>- производственные инструкции для обслуживающего персонала по эксплуатации АТ и КТС АСУ.</w:t>
      </w:r>
    </w:p>
    <w:p w:rsidR="002F1FF2" w:rsidRDefault="00606C13">
      <w:pPr>
        <w:ind w:firstLine="480"/>
        <w:jc w:val="both"/>
      </w:pPr>
      <w:r>
        <w:t>13.7. Приемка выполненных монтажно-наладочных работ и разрешение на эксплуатацию оформляются актом, подписанным представителями предприятия (или вышестоящей организации), где установлены средства АТ и КТС АСУ, и представителями организаций, производивших монтаж и наладку этих устройств.</w:t>
      </w:r>
    </w:p>
    <w:p w:rsidR="002F1FF2" w:rsidRDefault="00606C13">
      <w:pPr>
        <w:ind w:firstLine="480"/>
        <w:jc w:val="both"/>
      </w:pPr>
      <w:r>
        <w:t>13.8. В случае, когда на предприятии нет специально обученного персонала по обслуживанию устройств АТ и КТС АСУ (впредь до его подготовки), приемку работ у специализированной организации производит специалист организации, взявшей на себя обслуживание по договору.</w:t>
      </w:r>
    </w:p>
    <w:p w:rsidR="002F1FF2" w:rsidRDefault="00606C13">
      <w:pPr>
        <w:ind w:firstLine="480"/>
        <w:jc w:val="both"/>
      </w:pPr>
      <w:r>
        <w:t>Ретроспектива изменений пункта 13.9:</w:t>
      </w:r>
    </w:p>
    <w:p w:rsidR="002F1FF2" w:rsidRDefault="00606C13">
      <w:pPr>
        <w:ind w:firstLine="480"/>
        <w:jc w:val="both"/>
      </w:pPr>
      <w:r>
        <w:t>Редакция 2 - Приказ Министерства юстиции ПМР от 25.02.09 № 54 (САЗ 09-13).</w:t>
      </w:r>
    </w:p>
    <w:p w:rsidR="002F1FF2" w:rsidRDefault="00606C13">
      <w:pPr>
        <w:ind w:firstLine="480"/>
        <w:jc w:val="both"/>
      </w:pPr>
      <w:r>
        <w:t>13.9 Ввод в эксплуатацию устройств АТ и КТС АСУ должен проводиться в порядке, установленном действующим законодательством Приднестровской Молдавской Республики.</w:t>
      </w:r>
    </w:p>
    <w:p w:rsidR="002F1FF2" w:rsidRDefault="00606C13">
      <w:pPr>
        <w:ind w:firstLine="480"/>
        <w:jc w:val="both"/>
      </w:pPr>
      <w:r>
        <w:t>13.10. После окончания наладочных работ и индивидуального опробования должно быть проведено комплексное опробование устройств АТ и КТС АСУ в течение не менее 72 часов с составлением акта в соответствии с указаниями главы СНиП по приемке в эксплуатацию законченных строительством предприятий, зданий и сооружений.</w:t>
      </w:r>
    </w:p>
    <w:p w:rsidR="002F1FF2" w:rsidRDefault="00606C13">
      <w:pPr>
        <w:ind w:firstLine="480"/>
        <w:jc w:val="both"/>
      </w:pPr>
      <w:r>
        <w:t>Организации, монтирующие и производящие наладку устройств АТ и КТС АСУ, по требованию заказчика обязаны принимать участие в комплексном опробовании устройства АТ и КТС АСУ совместно с работой технологического оборудования.</w:t>
      </w:r>
    </w:p>
    <w:p w:rsidR="002F1FF2" w:rsidRDefault="00606C13">
      <w:pPr>
        <w:ind w:firstLine="480"/>
        <w:jc w:val="both"/>
      </w:pPr>
      <w:r>
        <w:lastRenderedPageBreak/>
        <w:t>13.11. Устройства АТ и КТС АСУ эксплуатирует персонал предприятия газового хозяйства, специально обученный и допущенный к таким работам. Допускается эксплуатация АТ и КТС специализированными организациями по договору.</w:t>
      </w:r>
    </w:p>
    <w:p w:rsidR="002F1FF2" w:rsidRDefault="00606C13">
      <w:pPr>
        <w:ind w:firstLine="480"/>
        <w:jc w:val="both"/>
      </w:pPr>
      <w:r>
        <w:t>13.12. Персонал, осуществляющий обслуживание и ремонт устройств АТ и КТС АСУ, должен знать газовое оборудование, которое непосредственно взаимодействует с устройствами АТ и КТС АСУ, сдать экзамен на знание "Правил безопасности при эксплуатации электроустановок потребителей" и "Правил безопасности в газовом хозяйстве".</w:t>
      </w:r>
    </w:p>
    <w:p w:rsidR="002F1FF2" w:rsidRDefault="00606C13">
      <w:pPr>
        <w:ind w:firstLine="480"/>
        <w:jc w:val="both"/>
      </w:pPr>
      <w:r>
        <w:t>13.13. Находящиеся в эксплуатации устройства АТ и КТС АСУ должны быть постоянно включены в работу, за исключением тех, которые по своему функциональному назначению могут быть отключены при неработающем технологическом оборудовании.</w:t>
      </w:r>
    </w:p>
    <w:p w:rsidR="002F1FF2" w:rsidRDefault="00606C13">
      <w:pPr>
        <w:ind w:firstLine="480"/>
        <w:jc w:val="both"/>
      </w:pPr>
      <w:r>
        <w:t>Особое внимание должно быть обращено на контроль питания устройств аварийной и предупредительной сигнализации на работающих объектах, а также на исправность предохранителей автоматов и цепей управления этих устройств.</w:t>
      </w:r>
    </w:p>
    <w:p w:rsidR="002F1FF2" w:rsidRDefault="00606C13">
      <w:pPr>
        <w:ind w:firstLine="480"/>
        <w:jc w:val="both"/>
      </w:pPr>
      <w:r>
        <w:t>Включение и отключение устройств АТ и КТС АСУ, находящихся в ведении оперативно-диспетчерского персонала, производится только с его разрешения с обязательной фиксацией этого факта в эксплуатационном журнале.</w:t>
      </w:r>
    </w:p>
    <w:p w:rsidR="002F1FF2" w:rsidRDefault="00606C13">
      <w:pPr>
        <w:ind w:firstLine="480"/>
        <w:jc w:val="both"/>
      </w:pPr>
      <w:r>
        <w:t>Во избежание возможности доступа посторонних к устройствам АТ и КТС АСУ они должны быть надежно закрыты и опломбированы, о чем должна быть сделана соответствующая запись в эксплуатационном журнале (сохранность пломб проверяет при приемке и сдаче дежурства оперативный персонал).</w:t>
      </w:r>
    </w:p>
    <w:p w:rsidR="002F1FF2" w:rsidRDefault="00606C13">
      <w:pPr>
        <w:ind w:firstLine="480"/>
        <w:jc w:val="both"/>
      </w:pPr>
      <w:r>
        <w:t>Вскрытие устройства может производить персонал, их обслуживающий, или оперативно-диспетчерский персонал с обязательной записью в эксплуатационном журнале.</w:t>
      </w:r>
    </w:p>
    <w:p w:rsidR="002F1FF2" w:rsidRDefault="00606C13">
      <w:pPr>
        <w:ind w:firstLine="480"/>
        <w:jc w:val="both"/>
      </w:pPr>
      <w:r>
        <w:t>13.14. Щиты, панели и пульты управления АТ и КТС АСУ должны иметь со стороны доступа к ним хорошо видимые надписи, указывающие их назначение в соответствии с едиными диспетчерскими наименованиями, а установленная на них аппаратура - надписи или маркировку согласно схемам.</w:t>
      </w:r>
    </w:p>
    <w:p w:rsidR="002F1FF2" w:rsidRDefault="00606C13">
      <w:pPr>
        <w:ind w:firstLine="480"/>
        <w:jc w:val="both"/>
      </w:pPr>
      <w:r>
        <w:t>Проводники, присоединенные к рядам зажимов, а также к зажимам устройств и приборов, должны иметь маркировку согласно схемам.</w:t>
      </w:r>
    </w:p>
    <w:p w:rsidR="002F1FF2" w:rsidRDefault="00606C13">
      <w:pPr>
        <w:ind w:firstLine="480"/>
        <w:jc w:val="both"/>
      </w:pPr>
      <w:r>
        <w:t>Контрольные кабели должны иметь маркировку на концах, в местах разветвления и пересечения потока кабелей, при переходе сквозь стены и потолки, а также по трассе через 50-70 м. Концы свободных жил кабелей должны быть изолированы.</w:t>
      </w:r>
    </w:p>
    <w:p w:rsidR="002F1FF2" w:rsidRDefault="00606C13">
      <w:pPr>
        <w:ind w:firstLine="480"/>
        <w:jc w:val="both"/>
      </w:pPr>
      <w:r>
        <w:t>13.15. На объектах, где установлены устройства АТ и КТС АСУ, должны быть:</w:t>
      </w:r>
    </w:p>
    <w:p w:rsidR="002F1FF2" w:rsidRDefault="00606C13">
      <w:pPr>
        <w:ind w:firstLine="480"/>
        <w:jc w:val="both"/>
      </w:pPr>
      <w:r>
        <w:t>- совмещенные принципиальные и монтажные схемы устройств с обозначением маркировок клеммников, вводов электросети, кабельных проводок, линий связи и заземления;</w:t>
      </w:r>
    </w:p>
    <w:p w:rsidR="002F1FF2" w:rsidRDefault="00606C13">
      <w:pPr>
        <w:ind w:firstLine="480"/>
        <w:jc w:val="both"/>
      </w:pPr>
      <w:r>
        <w:t>- монтажная схема размещения оборудования на объекте с обозначением внешних соединений устройств и импульсных проводок начиная с мест их врезки в технологические трубопроводы, нахождения запорной арматуры и органов управления (на схеме должны быть указаны их положения, соответствующие различным режимам работы технологического оборудования).</w:t>
      </w:r>
    </w:p>
    <w:p w:rsidR="002F1FF2" w:rsidRDefault="00606C13">
      <w:pPr>
        <w:ind w:firstLine="480"/>
        <w:jc w:val="both"/>
      </w:pPr>
      <w:r>
        <w:t>13.16. На диспетчерском пункте, оборудованном средствами АТ и КТС АСУ, должны быть:</w:t>
      </w:r>
    </w:p>
    <w:p w:rsidR="002F1FF2" w:rsidRDefault="00606C13">
      <w:pPr>
        <w:ind w:firstLine="480"/>
        <w:jc w:val="both"/>
      </w:pPr>
      <w:r>
        <w:t>- структурная схема устройств АТ и КТС АСУ с указанием объектов, на которых они размещены, и схема организаций линий связи;</w:t>
      </w:r>
    </w:p>
    <w:p w:rsidR="002F1FF2" w:rsidRDefault="00606C13">
      <w:pPr>
        <w:ind w:firstLine="480"/>
        <w:jc w:val="both"/>
      </w:pPr>
      <w:r>
        <w:t>- принципиальная схема средств АТ и КТС АСУ, установленных в диспетчерском пункте, с обозначением клеммников, вводов электросети, линий связи и заземлений;</w:t>
      </w:r>
    </w:p>
    <w:p w:rsidR="002F1FF2" w:rsidRDefault="00606C13">
      <w:pPr>
        <w:ind w:firstLine="480"/>
        <w:jc w:val="both"/>
      </w:pPr>
      <w:r>
        <w:t>- монтажная схема размещения устройств на диспетчерском пункте с обозначением внешних соединений, кабельной разводки, электропроводки, клеммников, вводно-коммутационной аппаратуры, их положения при различных режимах работы;</w:t>
      </w:r>
    </w:p>
    <w:p w:rsidR="002F1FF2" w:rsidRDefault="00606C13">
      <w:pPr>
        <w:ind w:firstLine="480"/>
        <w:jc w:val="both"/>
      </w:pPr>
      <w:r>
        <w:lastRenderedPageBreak/>
        <w:t>- комплект технической документации на весь комплекс АТ и КТС АСУ;</w:t>
      </w:r>
    </w:p>
    <w:p w:rsidR="002F1FF2" w:rsidRDefault="00606C13">
      <w:pPr>
        <w:ind w:firstLine="480"/>
        <w:jc w:val="both"/>
      </w:pPr>
      <w:r>
        <w:t>- комплект эксплуатационной документации (эксплуатационный журнал, журнал отказов и неисправностей, график технического обслуживания, регламентных и ремонтных работ, кабельный журнал, паспорта на оборудование и приборы).</w:t>
      </w:r>
    </w:p>
    <w:p w:rsidR="002F1FF2" w:rsidRDefault="00606C13">
      <w:pPr>
        <w:ind w:firstLine="480"/>
        <w:jc w:val="both"/>
      </w:pPr>
      <w:r>
        <w:t>13.17. Техническое обслуживание устройств АТ и КТС АСУ осуществляется путем проведения проверок.</w:t>
      </w:r>
    </w:p>
    <w:p w:rsidR="002F1FF2" w:rsidRDefault="00606C13">
      <w:pPr>
        <w:ind w:firstLine="480"/>
        <w:jc w:val="both"/>
      </w:pPr>
      <w:r>
        <w:t>Полные плановые проверки должны проводиться не реже одного раза в 3 года, если инструкции заводов - изготовителей оборудования и средств АТ и КТС АСУ не требуют более частной проверки.</w:t>
      </w:r>
    </w:p>
    <w:p w:rsidR="002F1FF2" w:rsidRDefault="00606C13">
      <w:pPr>
        <w:ind w:firstLine="480"/>
        <w:jc w:val="both"/>
      </w:pPr>
      <w:r>
        <w:t>Частичные проверки должны проводиться не реже одного раза в 3 месяца по графику, составленному с учетом местных условий и технической возможности эксплуатационной службы и утвержденному главным инженером предприятия.</w:t>
      </w:r>
    </w:p>
    <w:p w:rsidR="002F1FF2" w:rsidRDefault="00606C13">
      <w:pPr>
        <w:ind w:firstLine="480"/>
        <w:jc w:val="both"/>
      </w:pPr>
      <w:r>
        <w:t>Периодичность частных проверок может быть изменена (увеличен срок) исходя из опыта эксплуатации средств АТ и КТС АСУ.</w:t>
      </w:r>
    </w:p>
    <w:p w:rsidR="002F1FF2" w:rsidRDefault="00606C13">
      <w:pPr>
        <w:ind w:firstLine="480"/>
        <w:jc w:val="both"/>
      </w:pPr>
      <w:r>
        <w:t>Внеплановые проверки проводят после всех видов ремонтов, а также в случае неудовлетворительной работы системы или отказов отдельных устройств.</w:t>
      </w:r>
    </w:p>
    <w:p w:rsidR="002F1FF2" w:rsidRDefault="00606C13">
      <w:pPr>
        <w:ind w:firstLine="480"/>
        <w:jc w:val="both"/>
      </w:pPr>
      <w:r>
        <w:t>Проверка не должна препятствовать нормальному функционированию систем газоснабжения, для чего ее проведение можно совместить с ремонтными работами на основном технологическом оборудовании или необходимо обеспечить работоспособность технологического оборудования на период отключения устройств АТ и КТС АСУ.</w:t>
      </w:r>
    </w:p>
    <w:p w:rsidR="002F1FF2" w:rsidRDefault="00606C13">
      <w:pPr>
        <w:ind w:firstLine="480"/>
        <w:jc w:val="both"/>
      </w:pPr>
      <w:r>
        <w:t>13.18. В объем полных проверок устройств АТ и КТС АСУ кроме испытаний конкретных устройств должны входить:</w:t>
      </w:r>
    </w:p>
    <w:p w:rsidR="002F1FF2" w:rsidRDefault="00606C13">
      <w:pPr>
        <w:ind w:firstLine="480"/>
        <w:jc w:val="both"/>
      </w:pPr>
      <w:r>
        <w:t>- испытания изоляции;</w:t>
      </w:r>
    </w:p>
    <w:p w:rsidR="002F1FF2" w:rsidRDefault="00606C13">
      <w:pPr>
        <w:ind w:firstLine="480"/>
        <w:jc w:val="both"/>
      </w:pPr>
      <w:r>
        <w:t>- осмотр состояния аппаратуры и коммутационных элементов;</w:t>
      </w:r>
    </w:p>
    <w:p w:rsidR="002F1FF2" w:rsidRDefault="00606C13">
      <w:pPr>
        <w:ind w:firstLine="480"/>
        <w:jc w:val="both"/>
      </w:pPr>
      <w:r>
        <w:t>- проверка установок и других основных параметров;</w:t>
      </w:r>
    </w:p>
    <w:p w:rsidR="002F1FF2" w:rsidRDefault="00606C13">
      <w:pPr>
        <w:ind w:firstLine="480"/>
        <w:jc w:val="both"/>
      </w:pPr>
      <w:r>
        <w:t>- опробование устройств в действии.</w:t>
      </w:r>
    </w:p>
    <w:p w:rsidR="002F1FF2" w:rsidRDefault="00606C13">
      <w:pPr>
        <w:ind w:firstLine="480"/>
        <w:jc w:val="both"/>
      </w:pPr>
      <w:r>
        <w:t>13.19. В объем частичных проверок должны входить:</w:t>
      </w:r>
    </w:p>
    <w:p w:rsidR="002F1FF2" w:rsidRDefault="00606C13">
      <w:pPr>
        <w:ind w:firstLine="480"/>
        <w:jc w:val="both"/>
      </w:pPr>
      <w:r>
        <w:t>- измерение сопротивления изоляции;</w:t>
      </w:r>
    </w:p>
    <w:p w:rsidR="002F1FF2" w:rsidRDefault="00606C13">
      <w:pPr>
        <w:ind w:firstLine="480"/>
        <w:jc w:val="both"/>
      </w:pPr>
      <w:r>
        <w:t>- осмотр состояния аппаратуры и вторичных цепей;</w:t>
      </w:r>
    </w:p>
    <w:p w:rsidR="002F1FF2" w:rsidRDefault="00606C13">
      <w:pPr>
        <w:ind w:firstLine="480"/>
        <w:jc w:val="both"/>
      </w:pPr>
      <w:r>
        <w:t>- опробование устройств в действии.</w:t>
      </w:r>
    </w:p>
    <w:p w:rsidR="002F1FF2" w:rsidRDefault="00606C13">
      <w:pPr>
        <w:ind w:firstLine="480"/>
        <w:jc w:val="both"/>
      </w:pPr>
      <w:r>
        <w:t>13.20. Элементы устройств АТ и КТС АСУ необходимо периодически очищать от пыли и других загрязнений; эту работу выполняет специально проинструктированный персонал, обслуживающий устройства АТ и КТС АСУ.</w:t>
      </w:r>
    </w:p>
    <w:p w:rsidR="002F1FF2" w:rsidRDefault="00606C13">
      <w:pPr>
        <w:ind w:firstLine="480"/>
        <w:jc w:val="both"/>
      </w:pPr>
      <w:r>
        <w:t>13.21. Работа на панелях и в электроцепях устройств АТ и КТС АСУ должна производиться с соблюдением мер предосторожности и только инструментом с изолированными ручками.</w:t>
      </w:r>
    </w:p>
    <w:p w:rsidR="002F1FF2" w:rsidRDefault="00606C13">
      <w:pPr>
        <w:ind w:firstLine="480"/>
        <w:jc w:val="both"/>
      </w:pPr>
      <w:r>
        <w:t>Выполнение работ на панелях и в электроцепях без исполнительных схем запрещается.</w:t>
      </w:r>
    </w:p>
    <w:p w:rsidR="002F1FF2" w:rsidRDefault="00606C13">
      <w:pPr>
        <w:ind w:firstLine="480"/>
        <w:jc w:val="both"/>
      </w:pPr>
      <w:r>
        <w:t>После производства работ во вторичных цепях должны быть проверены исправность этих цепей и правильность их присоединения путем опробования устройства в действии (непосредственно или косвенно).</w:t>
      </w:r>
    </w:p>
    <w:p w:rsidR="002F1FF2" w:rsidRDefault="00606C13">
      <w:pPr>
        <w:ind w:firstLine="480"/>
        <w:jc w:val="both"/>
      </w:pPr>
      <w:r>
        <w:t>13.22. Государственная поверка измерительных приборов, входящих в комплект устройств АТ и КТС АСУ, должна производиться в сроки, установленные Госстандартом .</w:t>
      </w:r>
    </w:p>
    <w:p w:rsidR="002F1FF2" w:rsidRDefault="00606C13">
      <w:pPr>
        <w:ind w:firstLine="480"/>
        <w:jc w:val="both"/>
      </w:pPr>
      <w:r>
        <w:t>13.23. Сопротивление изоляции относительно земли электрически связанных цепей устройств АТ и КТС АСУ и всех других вторичных цепей должно поддерживаться для каждого соединения на уровне не ниже 1,0 МОм. Сопротивление изоляции вторичных цепей с применением аппаратуры пониженного напряжения (60 В и ниже), с нормальным питанием от отдельного источника должно поддерживаться не ниже 0,5 МОм.</w:t>
      </w:r>
    </w:p>
    <w:p w:rsidR="002F1FF2" w:rsidRDefault="00606C13">
      <w:pPr>
        <w:ind w:firstLine="480"/>
        <w:jc w:val="both"/>
      </w:pPr>
      <w:r>
        <w:t>Сопротивление изоляции измеряется мегомметром на напряжение 1000-2500 В, во втором случае - мегомметром на напряжение 500 В.</w:t>
      </w:r>
    </w:p>
    <w:p w:rsidR="002F1FF2" w:rsidRDefault="00606C13">
      <w:pPr>
        <w:ind w:firstLine="480"/>
        <w:jc w:val="both"/>
      </w:pPr>
      <w:r>
        <w:lastRenderedPageBreak/>
        <w:t>13.24. При первом включении и первой полной плановой проверке изоляция относительно земли электрически связанных цепей устройств АТ и КТС АСУ, а также всех других вторичных цепей для каждого соединения, за исключением тех, где применяется аппаратура пониженного напряжения (60 В и ниже), должна испытываться напряжением 1000 В переменного тока в течение 1 минуты.</w:t>
      </w:r>
    </w:p>
    <w:p w:rsidR="002F1FF2" w:rsidRDefault="00606C13">
      <w:pPr>
        <w:ind w:firstLine="480"/>
        <w:jc w:val="both"/>
      </w:pPr>
      <w:r>
        <w:t>В процессе эксплуатации изоляцию испытывают один раз в 3 года напряжением 1000 В переменного тока, а при сопротивлении изоляции 1,0 МОм и выше - выпрямленным напряжением 2500 В при помощи мегомметра или специальной установки.</w:t>
      </w:r>
    </w:p>
    <w:p w:rsidR="002F1FF2" w:rsidRDefault="00606C13">
      <w:pPr>
        <w:ind w:firstLine="480"/>
        <w:jc w:val="both"/>
      </w:pPr>
      <w:r>
        <w:t>Цепи и элементы, рассчитанные на рабочее напряжение 60 В и ниже, напряжением 1000 В переменного тока не испытывают.</w:t>
      </w:r>
    </w:p>
    <w:p w:rsidR="002F1FF2" w:rsidRDefault="00606C13">
      <w:pPr>
        <w:ind w:firstLine="480"/>
        <w:jc w:val="both"/>
      </w:pPr>
      <w:r>
        <w:t>13.25. По окончании испытаний, плановых и внеплановых проверок устройств АТ и КТС АСУ должны быть составлены протоколы (акты) и сделаны соответствующие записи в эксплуатационных журналах. В случае изменений в схемах, структуре устройств или установок эти изменения вносят в техническую документацию и записывают в эксплуатационный журнал; если изменяется порядок производства работ, то соответствующие изменения вносят в производственные (технологические) инструкции и принципиальные схемы к ним.</w:t>
      </w:r>
    </w:p>
    <w:p w:rsidR="002F1FF2" w:rsidRDefault="00606C13">
      <w:pPr>
        <w:ind w:firstLine="480"/>
        <w:jc w:val="both"/>
      </w:pPr>
      <w:r>
        <w:t>13.26. Категорически запрещается во время работы устройств АТ и КТС АСУ производить вблизи или на них ремонтные или строительные работы, вызывающие вибрацию или сотрясения, которые могут привести к искажению показаний аппаратуры или выводу ее из строя.</w:t>
      </w:r>
    </w:p>
    <w:p w:rsidR="002F1FF2" w:rsidRDefault="00606C13">
      <w:pPr>
        <w:ind w:firstLine="480"/>
        <w:jc w:val="both"/>
      </w:pPr>
      <w:r>
        <w:t>13.27. В процессе эксплуатации средств АТ и КТС АСУ должны быть обеспечены условия нормальной работы аппаратуры в соответствии с заводскими инструкциями по допустимой температуре, влажности, вибрации и др.</w:t>
      </w:r>
    </w:p>
    <w:p w:rsidR="002F1FF2" w:rsidRDefault="00606C13">
      <w:pPr>
        <w:ind w:firstLine="480"/>
        <w:jc w:val="both"/>
      </w:pPr>
      <w:r>
        <w:t>В случае необходимости должны быть приняты дополнительные меры: подогрев, охлаждение, виброзащита и т. п.</w:t>
      </w:r>
    </w:p>
    <w:p w:rsidR="002F1FF2" w:rsidRDefault="00606C13">
      <w:pPr>
        <w:pStyle w:val="2"/>
        <w:ind w:firstLine="480"/>
        <w:jc w:val="center"/>
      </w:pPr>
      <w:r>
        <w:t>14. КОНТРОЛЬ КАЧЕСТВА И УЧЕТ РАСХОДА ГАЗА</w:t>
      </w:r>
    </w:p>
    <w:p w:rsidR="002F1FF2" w:rsidRDefault="00606C13">
      <w:pPr>
        <w:ind w:firstLine="480"/>
        <w:jc w:val="both"/>
      </w:pPr>
      <w:r>
        <w:t>14.1. Предприятия газового хозяйства должны контролировать качество газа, применяемого для газоснабжения.</w:t>
      </w:r>
    </w:p>
    <w:p w:rsidR="002F1FF2" w:rsidRDefault="00606C13">
      <w:pPr>
        <w:ind w:firstLine="480"/>
        <w:jc w:val="both"/>
      </w:pPr>
      <w:r>
        <w:t>14.2. Количество газа, расходуемого потребителем, должно определяться, как правило, при помощи контрольно-измерительных приборов.</w:t>
      </w:r>
    </w:p>
    <w:p w:rsidR="002F1FF2" w:rsidRDefault="00606C13">
      <w:pPr>
        <w:ind w:firstLine="480"/>
        <w:jc w:val="both"/>
      </w:pPr>
      <w:r>
        <w:t>Ретроспектива изменений пункта 14.3:</w:t>
      </w:r>
    </w:p>
    <w:p w:rsidR="002F1FF2" w:rsidRDefault="00606C13">
      <w:pPr>
        <w:ind w:firstLine="480"/>
        <w:jc w:val="both"/>
      </w:pPr>
      <w:r>
        <w:t>Редакция 2 - Приказ Министерства юстиции ПМР от 25.02.09 № 54 (САЗ 09-13).</w:t>
      </w:r>
    </w:p>
    <w:p w:rsidR="002F1FF2" w:rsidRDefault="00606C13">
      <w:pPr>
        <w:ind w:firstLine="480"/>
        <w:jc w:val="both"/>
      </w:pPr>
      <w:r>
        <w:t>14.3. Для учета расхода газа функционирующих и вновь газифицированных объектов (за исключением квартир в многоквартирных домах) могут применяться расходомеры и счетчики внесенные в Государственный реестр.</w:t>
      </w:r>
    </w:p>
    <w:p w:rsidR="002F1FF2" w:rsidRDefault="00606C13">
      <w:pPr>
        <w:ind w:firstLine="480"/>
        <w:jc w:val="both"/>
      </w:pPr>
      <w:r>
        <w:t>14.4. Замерные узлы учета расхода газа, оборудованные сужающими устройствами в комплекте с дифманометрами-расходомерами, должны соответствовать требованиям метрологии.</w:t>
      </w:r>
    </w:p>
    <w:p w:rsidR="002F1FF2" w:rsidRDefault="00606C13">
      <w:pPr>
        <w:ind w:firstLine="480"/>
        <w:jc w:val="both"/>
      </w:pPr>
      <w:r>
        <w:t>14.5. При временном отсутствии приборов учета расхода газа у потребителей, их неисправности или отсутствии клейма госповерителя учет количества израсходованного газа определяется по максимальной производительности установленных горелок и продолжительности их работы за время отсутствия или неисправности прибора учета, а для бытовых потребителей - по нормам. Исключаются из расчета только те горелки (приборы, установки), которые отключены от системы газоснабжения и опломбированы поставщиком газа - предприятием газового хозяйства.</w:t>
      </w:r>
    </w:p>
    <w:p w:rsidR="002F1FF2" w:rsidRDefault="00606C13">
      <w:pPr>
        <w:ind w:firstLine="480"/>
        <w:jc w:val="both"/>
      </w:pPr>
      <w:r>
        <w:lastRenderedPageBreak/>
        <w:t>14.6. У всех потребителей с месячным расходом газа более 100 тыс. м3 должен быть организован ежесуточный учет его потребления.</w:t>
      </w:r>
    </w:p>
    <w:p w:rsidR="002F1FF2" w:rsidRDefault="00606C13">
      <w:pPr>
        <w:ind w:firstLine="480"/>
        <w:jc w:val="both"/>
      </w:pPr>
      <w:r>
        <w:t>14.7. Снятие показаний счетчиков и выписка счетов предприятиям, учреждениям (потребителям газа) с месячным расходом 100 тыс. м3 и менее производится один раз в месяц по утвержденному графику.</w:t>
      </w:r>
    </w:p>
    <w:p w:rsidR="002F1FF2" w:rsidRDefault="00606C13">
      <w:pPr>
        <w:ind w:firstLine="480"/>
        <w:jc w:val="both"/>
      </w:pPr>
      <w:r>
        <w:t>14.8. При наличии у потребителей расходомеров снятие и установку диаграмм должен производить специально обученный персонал ежесуточно. Обработку диаграмм следует производить планиметром. Обработанные диаграммы должны не реже одного раза в 10 дней предъявляться предприятию газового хозяйства.</w:t>
      </w:r>
    </w:p>
    <w:p w:rsidR="002F1FF2" w:rsidRDefault="00606C13">
      <w:pPr>
        <w:ind w:firstLine="480"/>
        <w:jc w:val="both"/>
      </w:pPr>
      <w:r>
        <w:t>14.9. При наличии в расходомере интегрирующего устройства определение расхода газа потребителем должно производиться по расходу, полученному путем обработки диаграмм.</w:t>
      </w:r>
    </w:p>
    <w:p w:rsidR="002F1FF2" w:rsidRDefault="00606C13">
      <w:pPr>
        <w:ind w:firstLine="480"/>
        <w:jc w:val="both"/>
      </w:pPr>
      <w:r>
        <w:t>14.10. При вводе в эксплуатацию потребитель газа должен предъявлять предприятию газового хозяйства документацию по замерному узлу.</w:t>
      </w:r>
    </w:p>
    <w:p w:rsidR="002F1FF2" w:rsidRDefault="00606C13">
      <w:pPr>
        <w:ind w:firstLine="480"/>
        <w:jc w:val="both"/>
      </w:pPr>
      <w:r>
        <w:t>14.11. Правильность учета расхода газа расходомерами у поставщика и потребителей, правильность снятия показаний счетчиков потребителями должен проверять представитель предприятия газового хозяйства (поставщик газа) не реже одного раза в месяц.</w:t>
      </w:r>
    </w:p>
    <w:p w:rsidR="002F1FF2" w:rsidRDefault="00606C13">
      <w:pPr>
        <w:ind w:firstLine="480"/>
        <w:jc w:val="both"/>
      </w:pPr>
      <w:r>
        <w:t>14.12. Предприятие газового хозяйства во всех случаях, когда расход газа, определенный приборами, вызывает сомнение, должно совместно с потребителем проверить исправность и сроки поверки расходомера, соответствие монтажа расходомера инструкции завода-изготовителя и при необходимости произвести внеочередную поверку расходомера.</w:t>
      </w:r>
    </w:p>
    <w:p w:rsidR="002F1FF2" w:rsidRDefault="00606C13">
      <w:pPr>
        <w:ind w:firstLine="480"/>
        <w:jc w:val="both"/>
      </w:pPr>
      <w:r>
        <w:t>14.13. Предприятие газового хозяйства имеет право пломбировать вентили на импульсных трубопроводах в открытом положении и уравнительный вентиль в закрытом положении.</w:t>
      </w:r>
    </w:p>
    <w:p w:rsidR="002F1FF2" w:rsidRDefault="00606C13">
      <w:pPr>
        <w:ind w:firstLine="480"/>
        <w:jc w:val="both"/>
      </w:pPr>
      <w:r>
        <w:t>14.14. Потребители газа обязаны обеспечить в любое время суток допуск работников предприятий газового хозяйства к приборам учета расхода газа.</w:t>
      </w:r>
    </w:p>
    <w:p w:rsidR="002F1FF2" w:rsidRDefault="00606C13">
      <w:pPr>
        <w:ind w:firstLine="480"/>
        <w:jc w:val="both"/>
      </w:pPr>
      <w:r>
        <w:t>14.15. Обслуживание приборов учета расхода газа производится персоналом предприятий-владельцев. Газовые счетчики могут обслуживаться предприятиями газового хозяйства по договорам с владельцами в сроки, установленные инструкцией.</w:t>
      </w:r>
    </w:p>
    <w:p w:rsidR="002F1FF2" w:rsidRDefault="00606C13">
      <w:pPr>
        <w:ind w:firstLine="480"/>
        <w:jc w:val="both"/>
      </w:pPr>
      <w:r>
        <w:t>14.16. Окончательный расчет газа между поставщиком и потребителем подтверждается двусторонним актом о количестве поданного и принятого газа за месяц.</w:t>
      </w:r>
    </w:p>
    <w:p w:rsidR="002F1FF2" w:rsidRDefault="00606C13">
      <w:pPr>
        <w:pStyle w:val="2"/>
        <w:ind w:firstLine="480"/>
        <w:jc w:val="center"/>
      </w:pPr>
      <w:r>
        <w:t>15. ТРЕБОВАНИЯ К ОБЕСПЕЧЕНИЮ МЕТРОЛОГИЧЕСКОГО КОНТРОЛЯ И</w:t>
      </w:r>
      <w:r>
        <w:br/>
        <w:t>ЭКСПЛУАТАЦИЯ КОНТРОЛЬНО-ИЗМЕРИТЕЛЬНЫХ ПРИБОРОВ</w:t>
      </w:r>
    </w:p>
    <w:p w:rsidR="002F1FF2" w:rsidRDefault="00606C13">
      <w:pPr>
        <w:pStyle w:val="2"/>
        <w:ind w:firstLine="480"/>
        <w:jc w:val="center"/>
      </w:pPr>
      <w:r>
        <w:t>ПРИБОРЫ ИЗМЕРЕНИЯ ДАВЛЕНИЯ И РАЗРЕЖЕНИЯ</w:t>
      </w:r>
    </w:p>
    <w:p w:rsidR="002F1FF2" w:rsidRDefault="00606C13">
      <w:pPr>
        <w:ind w:firstLine="480"/>
        <w:jc w:val="both"/>
      </w:pPr>
      <w:r>
        <w:t>15.1. В зависимости от значений измеряемого давления или разрежения могут применяться мембранные, сильфонные, пружинные и жидкостные манометры.</w:t>
      </w:r>
    </w:p>
    <w:p w:rsidR="002F1FF2" w:rsidRDefault="00606C13">
      <w:pPr>
        <w:ind w:firstLine="480"/>
        <w:jc w:val="both"/>
      </w:pPr>
      <w:r>
        <w:t>15.2. Мембранные, сильфонные и пружинные манометры должны не реже одного раза в год, а также после каждого ремонта, подвергаться поверке в территориальных органах Госстандарта .</w:t>
      </w:r>
    </w:p>
    <w:p w:rsidR="002F1FF2" w:rsidRDefault="00606C13">
      <w:pPr>
        <w:ind w:firstLine="480"/>
        <w:jc w:val="both"/>
      </w:pPr>
      <w:r>
        <w:t>Не реже одного раза в 6 месяцев должен производиться осмотр рабочих манометров и сверка их показаний с показаниями контрольного прибора для определения погрешности показаний.</w:t>
      </w:r>
    </w:p>
    <w:p w:rsidR="002F1FF2" w:rsidRDefault="00606C13">
      <w:pPr>
        <w:ind w:firstLine="480"/>
        <w:jc w:val="both"/>
      </w:pPr>
      <w:r>
        <w:lastRenderedPageBreak/>
        <w:t>Результаты сверок должны записываться в журнале.</w:t>
      </w:r>
    </w:p>
    <w:p w:rsidR="002F1FF2" w:rsidRDefault="00606C13">
      <w:pPr>
        <w:ind w:firstLine="480"/>
        <w:jc w:val="both"/>
      </w:pPr>
      <w:r>
        <w:t>15.3. Манометры не должны допускаться к эксплуатации в следующих случаях:</w:t>
      </w:r>
    </w:p>
    <w:p w:rsidR="002F1FF2" w:rsidRDefault="00606C13">
      <w:pPr>
        <w:ind w:firstLine="480"/>
        <w:jc w:val="both"/>
      </w:pPr>
      <w:r>
        <w:t>- отсутствует пломба (клеймо) госповерки;</w:t>
      </w:r>
    </w:p>
    <w:p w:rsidR="002F1FF2" w:rsidRDefault="00606C13">
      <w:pPr>
        <w:ind w:firstLine="480"/>
        <w:jc w:val="both"/>
      </w:pPr>
      <w:r>
        <w:t>- просрочен срок госповерки;</w:t>
      </w:r>
    </w:p>
    <w:p w:rsidR="002F1FF2" w:rsidRDefault="00606C13">
      <w:pPr>
        <w:ind w:firstLine="480"/>
        <w:jc w:val="both"/>
      </w:pPr>
      <w:r>
        <w:t>- стрелка при отключении прибора не возвращается на нулевую отметку шкалы;</w:t>
      </w:r>
    </w:p>
    <w:p w:rsidR="002F1FF2" w:rsidRDefault="00606C13">
      <w:pPr>
        <w:ind w:firstLine="480"/>
        <w:jc w:val="both"/>
      </w:pPr>
      <w:r>
        <w:t>- разбито стекло или имеются другие повреждения, которые могут отразиться на правильности показаний прибора;</w:t>
      </w:r>
    </w:p>
    <w:p w:rsidR="002F1FF2" w:rsidRDefault="00606C13">
      <w:pPr>
        <w:ind w:firstLine="480"/>
        <w:jc w:val="both"/>
      </w:pPr>
      <w:r>
        <w:t>- погрешность показаний превышает установленную допустимую.</w:t>
      </w:r>
    </w:p>
    <w:p w:rsidR="002F1FF2" w:rsidRDefault="00606C13">
      <w:pPr>
        <w:ind w:firstLine="480"/>
        <w:jc w:val="both"/>
      </w:pPr>
      <w:r>
        <w:t>15.4. При эксплуатации жидкостных манометров следует периодически, но не реже одного рада в 3 месяца, производить заливку затворной жидкости, чистку трубок и поверхностей прибора ватой, пропитанной бензином или спиртом.</w:t>
      </w:r>
    </w:p>
    <w:p w:rsidR="002F1FF2" w:rsidRDefault="00606C13">
      <w:pPr>
        <w:ind w:firstLine="480"/>
        <w:jc w:val="both"/>
      </w:pPr>
      <w:r>
        <w:t>15.5. Для записи давления газа могут применяться самопишущие приборы с дисковой или ленточной диаграммой. Диаграммная бумага должна соответствовать паспорту прибора, и перед ее установкой следует отметить место установки и дату.</w:t>
      </w:r>
    </w:p>
    <w:p w:rsidR="002F1FF2" w:rsidRDefault="00606C13">
      <w:pPr>
        <w:ind w:firstLine="480"/>
        <w:jc w:val="both"/>
      </w:pPr>
      <w:r>
        <w:t>15.6. Если перо наносит линию толщиной более 0,3 мм, его следует заменить.</w:t>
      </w:r>
    </w:p>
    <w:p w:rsidR="002F1FF2" w:rsidRDefault="00606C13">
      <w:pPr>
        <w:ind w:firstLine="480"/>
        <w:jc w:val="both"/>
      </w:pPr>
      <w:r>
        <w:t>15.7. Техническое обслуживание самопишущих манометров следует производить в сроки, указанные в паспорте.</w:t>
      </w:r>
    </w:p>
    <w:p w:rsidR="002F1FF2" w:rsidRDefault="00606C13">
      <w:pPr>
        <w:pStyle w:val="a4"/>
        <w:jc w:val="center"/>
      </w:pPr>
      <w:r>
        <w:t>ХРОМАТОГРАФИЧЕСКИЕ ГАЗОАНАЛИЗАТОРЫ</w:t>
      </w:r>
    </w:p>
    <w:p w:rsidR="002F1FF2" w:rsidRDefault="00606C13">
      <w:pPr>
        <w:ind w:firstLine="480"/>
        <w:jc w:val="both"/>
      </w:pPr>
      <w:r>
        <w:t>15.8. Хроматографические газоанализаторы применяются для определения компонентного состава углеводородных и дымовых (отходящих) газов.</w:t>
      </w:r>
    </w:p>
    <w:p w:rsidR="002F1FF2" w:rsidRDefault="00606C13">
      <w:pPr>
        <w:ind w:firstLine="480"/>
        <w:jc w:val="both"/>
      </w:pPr>
      <w:r>
        <w:t>15.9. Техническое обслуживание хроматографических газоанализаторов должно производиться не реже одного раза в год. При техническом обслуживании проверяется состояние электрических устройств, газовой системы, механических частей и устраняются все выявленные неисправности. После ремонта производится государственная поверка прибора. Проверка герметичности газовой системы хроматографа должна производиться перед началом работ (анализов).</w:t>
      </w:r>
    </w:p>
    <w:p w:rsidR="002F1FF2" w:rsidRDefault="00606C13">
      <w:pPr>
        <w:ind w:firstLine="480"/>
        <w:jc w:val="both"/>
      </w:pPr>
      <w:r>
        <w:t>15.10. Ведомственная поверка хроматографических газоанализаторов должна проводиться один раз в год поверочными газовыми смесями (ПГС) заданной концентрации. Состав ПГС должен подтверждаться документами.</w:t>
      </w:r>
    </w:p>
    <w:p w:rsidR="002F1FF2" w:rsidRDefault="00606C13">
      <w:pPr>
        <w:pStyle w:val="2"/>
        <w:ind w:firstLine="480"/>
        <w:jc w:val="center"/>
      </w:pPr>
      <w:r>
        <w:t>ПЕРЕНОСНЫЕ И СТАЦИОНАРНЫЕ ГАЗОАНАЛИЗАТОРЫ,</w:t>
      </w:r>
      <w:r>
        <w:br/>
        <w:t>ГАЗОИСКАТЕЛИ И ГАЗОИНДИКАТОРЫ</w:t>
      </w:r>
    </w:p>
    <w:p w:rsidR="002F1FF2" w:rsidRDefault="00606C13">
      <w:pPr>
        <w:ind w:firstLine="480"/>
        <w:jc w:val="both"/>
      </w:pPr>
      <w:r>
        <w:t>15.11. Для выявления загазованности подземных сооружений, подвалов зданий, а также производственных и жилых помещений могут применяться переносные газоанализаторы термохимического действия типа ПГФ и газоанализаторы-интерферометры.</w:t>
      </w:r>
    </w:p>
    <w:p w:rsidR="002F1FF2" w:rsidRDefault="00606C13">
      <w:pPr>
        <w:ind w:firstLine="480"/>
        <w:jc w:val="both"/>
      </w:pPr>
      <w:r>
        <w:t>15.12. Допустимая погрешность газоанализаторов термохимического действия при анализе смесей воздуха с метаном не должна превышать +0,15% объема по первому пределу, +0,5% объема по второму пределу; при анализе смесей воздуха с пропаном +0,1% объема по первому пределу, +0,3% объема по второму пределу. Газоанализаторы термохимического действия должны подвергаться государственной поверке с помощью ПГС не реже одного раза в 6 месяцев и после каждого ремонта прибора.</w:t>
      </w:r>
    </w:p>
    <w:p w:rsidR="002F1FF2" w:rsidRDefault="00606C13">
      <w:pPr>
        <w:ind w:firstLine="480"/>
        <w:jc w:val="both"/>
      </w:pPr>
      <w:r>
        <w:t xml:space="preserve">15.13. При анализе проб воздуха в зданиях и сооружениях с помощью газоанализатора-интерферометра прокачку пробы, в составе которой может находиться углекислота, </w:t>
      </w:r>
      <w:r>
        <w:lastRenderedPageBreak/>
        <w:t>необходимо производить через поглотительный патрон. Пригодность химического поглотителя углекислоты определяется путем пропускания пробы воздуха, содержащей 2% углекислоты, через газовую линию прибора, при этом указатель измеряемой величины должен оставаться в исходном (нулевом) положении. Продолжительность работы поглотительного патрона без перезарядки - не более 600 анализов. Перезарядка патронов должна производиться в лабораторных условиях. Проверка газоанализаторов-интерферометров на точность показаний должна производиться эталонными смесями один раз в 6 месяцев.</w:t>
      </w:r>
    </w:p>
    <w:p w:rsidR="002F1FF2" w:rsidRDefault="00606C13">
      <w:pPr>
        <w:ind w:firstLine="480"/>
        <w:jc w:val="both"/>
      </w:pPr>
      <w:r>
        <w:t>15.14. Проверка газоанализаторов термохимического действия и газоанализаторов-интерферометров может производиться на установке, обеспечивающей дозирование газовоздушной смеси по 5-му классу точности.</w:t>
      </w:r>
    </w:p>
    <w:p w:rsidR="002F1FF2" w:rsidRDefault="00606C13">
      <w:pPr>
        <w:ind w:firstLine="480"/>
        <w:jc w:val="both"/>
      </w:pPr>
      <w:r>
        <w:t>15.15. Газоискатели предназначены для определения мест утечек газа из подземных газопроводов методом зондового бурения. Порядок подготовки прибора к работе, производство работ и его техническое обслуживание должны соответствовать требованиям паспорта на изделие.</w:t>
      </w:r>
    </w:p>
    <w:p w:rsidR="002F1FF2" w:rsidRDefault="00606C13">
      <w:pPr>
        <w:ind w:firstLine="480"/>
        <w:jc w:val="both"/>
      </w:pPr>
      <w:r>
        <w:t>15.16. Газоиндикаторы высокочувствительные предназначены для обнаружения утечек газа из подземных газопроводов. Запрещается включать газоиндикаторы в закрытых помещениях при наличии в них концентрации газа. Порядок подготовки прибора к работе, производство работ и его техническое обслуживание должны соответствовать требованиям руководства по эксплуатации.</w:t>
      </w:r>
    </w:p>
    <w:p w:rsidR="002F1FF2" w:rsidRDefault="00606C13">
      <w:pPr>
        <w:ind w:firstLine="480"/>
        <w:jc w:val="both"/>
      </w:pPr>
      <w:r>
        <w:t>15.16. Для вновь газифицированных коммунально-бытовых объектов должна предусматриваться установка газосигнализаторов для предотвращения или локализации загазованности помещений.</w:t>
      </w:r>
    </w:p>
    <w:p w:rsidR="002F1FF2" w:rsidRDefault="00606C13">
      <w:pPr>
        <w:pStyle w:val="2"/>
        <w:ind w:firstLine="480"/>
        <w:jc w:val="center"/>
      </w:pPr>
      <w:r>
        <w:t>ПРИБОРЫ КОНТРОЛЯ ИЗОЛЯЦИИ ГАЗОПРОВОДОВ</w:t>
      </w:r>
    </w:p>
    <w:p w:rsidR="002F1FF2" w:rsidRDefault="00606C13">
      <w:pPr>
        <w:ind w:firstLine="480"/>
        <w:jc w:val="both"/>
      </w:pPr>
      <w:r>
        <w:t>15.17. Приборы для определения физико-химических свойств битумов должны подвергаться проверке на соответствие основных узлов приборов государственным стандартам не реже одного раза в год, а также после всех ремонтов.</w:t>
      </w:r>
    </w:p>
    <w:p w:rsidR="002F1FF2" w:rsidRDefault="00606C13">
      <w:pPr>
        <w:ind w:firstLine="480"/>
        <w:jc w:val="both"/>
      </w:pPr>
      <w:r>
        <w:t>15.18. Ток высокого напряжения в искровых дефектоскопах должен подаваться на щуп с соблюдением условий, исключающих соприкосновение работающего с токоведущими частями, находящимися под высоким напряжением.</w:t>
      </w:r>
    </w:p>
    <w:p w:rsidR="002F1FF2" w:rsidRDefault="00606C13">
      <w:pPr>
        <w:ind w:firstLine="480"/>
        <w:jc w:val="both"/>
      </w:pPr>
      <w:r>
        <w:t>Напряжение тока, проходящего по токоведущим проводам через ручку щупа, не должно превышать 1000 В.</w:t>
      </w:r>
    </w:p>
    <w:p w:rsidR="002F1FF2" w:rsidRDefault="00606C13">
      <w:pPr>
        <w:ind w:firstLine="480"/>
        <w:jc w:val="both"/>
      </w:pPr>
      <w:r>
        <w:t>15.19. Искатели повреждений изоляции газопроводов применяются для определения и нахождения сквозных дефектов в изоляции строящихся, а также эксплуатируемых газопроводов.</w:t>
      </w:r>
    </w:p>
    <w:p w:rsidR="002F1FF2" w:rsidRDefault="00606C13">
      <w:pPr>
        <w:ind w:firstLine="480"/>
        <w:jc w:val="both"/>
      </w:pPr>
      <w:r>
        <w:t>Каждый искатель повреждений изоляции должен иметь паспорт и техническую инструкцию, подтверждающие технические возможности прибора.</w:t>
      </w:r>
    </w:p>
    <w:p w:rsidR="002F1FF2" w:rsidRDefault="00606C13">
      <w:pPr>
        <w:pStyle w:val="2"/>
        <w:ind w:firstLine="480"/>
        <w:jc w:val="center"/>
      </w:pPr>
      <w:r>
        <w:t>ЭЛЕКТРОИЗМЕРИТЕЛЬНЫЕ ПРИБОРЫ</w:t>
      </w:r>
    </w:p>
    <w:p w:rsidR="002F1FF2" w:rsidRDefault="00606C13">
      <w:pPr>
        <w:ind w:firstLine="480"/>
        <w:jc w:val="both"/>
      </w:pPr>
      <w:r>
        <w:t>15.20. На электроизмерительные приборы должны быть составлены паспорта или заведены журналы, в которых производятся отметки о проведенных ремонтах и поверках.</w:t>
      </w:r>
    </w:p>
    <w:p w:rsidR="002F1FF2" w:rsidRDefault="00606C13">
      <w:pPr>
        <w:ind w:firstLine="480"/>
        <w:jc w:val="both"/>
      </w:pPr>
      <w:r>
        <w:t>15.21. Контрольно-измерительные приборы должны поверяться госповерителем. Ведомственный надзор и поверку рабочих приборов может осуществлять служба (лаборатория) предприятия газового хозяйства, имеющая разрешение органов Госстандарта .</w:t>
      </w:r>
    </w:p>
    <w:p w:rsidR="002F1FF2" w:rsidRDefault="00606C13">
      <w:pPr>
        <w:pStyle w:val="2"/>
        <w:ind w:firstLine="480"/>
        <w:jc w:val="center"/>
      </w:pPr>
      <w:r>
        <w:lastRenderedPageBreak/>
        <w:t>16. ОСНОВНЫЕ ТРЕБОВАНИЯ РАДИАЦИОННОЙ БЕЗОПАСНОСТИ</w:t>
      </w:r>
      <w:r>
        <w:br/>
        <w:t>ПРИ ХРАНЕНИИ И РАБОТЕ С РАДИОАКТИВНЫМИ ВЕЩЕСТВАМИ</w:t>
      </w:r>
      <w:r>
        <w:br/>
        <w:t>И ДРУГИМИ ИСТОЧНИКАМИ ИОНИЗИРУЮЩИХ ИЗЛУЧЕНИЙ</w:t>
      </w:r>
      <w:r>
        <w:br/>
        <w:t>В ПРИБОРАХ, АППАРАТАХ И УСТАНОВКАХ</w:t>
      </w:r>
    </w:p>
    <w:p w:rsidR="002F1FF2" w:rsidRDefault="00606C13">
      <w:pPr>
        <w:ind w:firstLine="480"/>
        <w:jc w:val="both"/>
      </w:pPr>
      <w:r>
        <w:t>16.1. Ответственность за выполнение "Основных санитарных правил" возлагается на руководителей предприятий.</w:t>
      </w:r>
    </w:p>
    <w:p w:rsidR="002F1FF2" w:rsidRDefault="00606C13">
      <w:pPr>
        <w:ind w:firstLine="480"/>
        <w:jc w:val="both"/>
      </w:pPr>
      <w:r>
        <w:t>16.2. Применение, хранение и транспортирование источников ионизирующих излучений осуществляется с разрешения и под контролем органов и учреждений санитарно-эпидемиологической службы, которой представляется вся необходимая информация для оценки возможной радиационной опасности для персонала и населения и выявления санитарного состояния соответствующего объекта.</w:t>
      </w:r>
    </w:p>
    <w:p w:rsidR="002F1FF2" w:rsidRDefault="00606C13">
      <w:pPr>
        <w:ind w:firstLine="480"/>
        <w:jc w:val="both"/>
      </w:pPr>
      <w:r>
        <w:t>16.3. Оборудование, контейнеры, упаковки, транспортные средства, аппараты, передвижные установки, помещения, предназначенные для работ с применением источников ионизирующих излучений, должны иметь знаки радиоактивной опасности.</w:t>
      </w:r>
    </w:p>
    <w:p w:rsidR="002F1FF2" w:rsidRDefault="00606C13">
      <w:pPr>
        <w:ind w:firstLine="480"/>
        <w:jc w:val="both"/>
      </w:pPr>
      <w:r>
        <w:t>16.4. Контроль за организацией охраны, состоянием, наличием, условий сохранности источников ионизирующих излучений осуществляют органы внутренних дел.</w:t>
      </w:r>
    </w:p>
    <w:p w:rsidR="002F1FF2" w:rsidRDefault="00606C13">
      <w:pPr>
        <w:ind w:firstLine="480"/>
        <w:jc w:val="both"/>
      </w:pPr>
      <w:r>
        <w:t>16.5. Помещения и установки, предназначенные для работы с источниками ионизирующих излучений, в том числе хранилища радиоактивных веществ, до начала их эксплуатации должны быть приняты комиссией в составе представителей организации - владельца помещений, установок,орган государственного надзора в сфере санитарного благополучия, технической инспекции профсоюза, органов внутренних дел.</w:t>
      </w:r>
    </w:p>
    <w:p w:rsidR="002F1FF2" w:rsidRDefault="00606C13">
      <w:pPr>
        <w:ind w:firstLine="480"/>
        <w:jc w:val="both"/>
      </w:pPr>
      <w:r>
        <w:t>16.6. Комиссией составляется акт приемки, в котором указывается допустимое годовое потребление радиоактивных веществ предприятием, назначение помещений и класс работ, которые разрешается в них производить. Для помещений, предназначенных для работ с применением закрытых источников, указываются вид и мощность источника излучения и максимальная активность источника.</w:t>
      </w:r>
    </w:p>
    <w:p w:rsidR="002F1FF2" w:rsidRDefault="00606C13">
      <w:pPr>
        <w:ind w:firstLine="480"/>
        <w:jc w:val="both"/>
      </w:pPr>
      <w:r>
        <w:t>На основании акта приемки местные органы Государственного санитарного надзора оформляют санитарный паспорт предприятия, предоставляющий право хранения и проведения работ с применением источников ионизирующих излучений. Санитарный паспорт предприятию выдается на срок не более 3 лет. Копия санитарного паспорта направляется для регистрации в органы внутренних дел.</w:t>
      </w:r>
    </w:p>
    <w:p w:rsidR="002F1FF2" w:rsidRDefault="00606C13">
      <w:pPr>
        <w:ind w:firstLine="480"/>
        <w:jc w:val="both"/>
      </w:pPr>
      <w:r>
        <w:t>16.7. Работа с источниками ионизирующих излучений разрешается только в помещениях, указанных в санитарном паспорте предприятия, в котором приведены также количество и номенклатура радиоактивных веществ и других источников ионизирующих излучении, разрешенных к использованию в каждом из помещений предприятия. Проведение работ, не связанных с применением источников излучения, в этих помещениях запрещается, если это не вызвано технологической необходимостью. На дверях помещений, где проводятся работы с источниками ионизирующих излучений, вывешивается знак радиационной опасности с указанием класса работ, проведение которых разрешено в данных помещениях.</w:t>
      </w:r>
    </w:p>
    <w:p w:rsidR="002F1FF2" w:rsidRDefault="00606C13">
      <w:pPr>
        <w:ind w:firstLine="480"/>
        <w:jc w:val="both"/>
      </w:pPr>
      <w:r>
        <w:lastRenderedPageBreak/>
        <w:t>16.8. До получения источников излучения руководитель предприятия обязан определить перечень лиц, которые будут работать с этими источниками, и обеспечить необходимое обучение и инструктаж, а также назначить приказом по предприятию лиц, ответственных за учет и хранение источников излучений, за радиационный контроль и радиационную безопасность. Одновременно должны быть разработаны правила внутреннего распорядка, определяющие обязанности персонала.</w:t>
      </w:r>
    </w:p>
    <w:p w:rsidR="002F1FF2" w:rsidRDefault="00606C13">
      <w:pPr>
        <w:ind w:firstLine="480"/>
        <w:jc w:val="both"/>
      </w:pPr>
      <w:r>
        <w:t>16.9. Администрация предприятия обязана разработать, согласовать с органами санитарно-эпидемиологической службы и утвердить инструкцию по радиационной безопасности на предприятии, в которой излагаются порядок проведения работ, учета, хранения и выдачи источников излучения, сбора и удаления радиоактивных отходов, содержания помещений, меры личной профилактики, организация проведения радиационного контроля, меры радиационной безопасности при пусконаладочных работах с источниками ионизирующих излучений. При изменении условий работ в инструкцию должны вноситься необходимые дополнения. Пересмотр инструкции необходимо проводить также при переоформлении санитарного паспорта учреждения, разрешающего работы с источниками излучения.</w:t>
      </w:r>
    </w:p>
    <w:p w:rsidR="002F1FF2" w:rsidRDefault="00606C13">
      <w:pPr>
        <w:ind w:firstLine="480"/>
        <w:jc w:val="both"/>
      </w:pPr>
      <w:r>
        <w:t>16.10. На предприятиях, применяющих радиоактивные вещества в открытом и закрытом виде, должна быть составлена, утверждена администрацией учреждения и согласована с местными органами санитарно-эпидемиологической службы и Госпожнадзора "Инструкция по предупреждению и ликвидации аварий (пожара)". С этой инструкцией должны быть ознакомлены все лица, работающие с радиоактивными веществами.</w:t>
      </w:r>
    </w:p>
    <w:p w:rsidR="002F1FF2" w:rsidRDefault="00606C13">
      <w:pPr>
        <w:ind w:firstLine="480"/>
        <w:jc w:val="both"/>
      </w:pPr>
      <w:r>
        <w:t>16.11. Вывоз источников ионизирующих излучений для проведения работ с ними за пределами территории, на которую распространяется действие санитарного паспорта, разрешается после согласования с органом санитарно-эпидемиологической службы, выдавшим санитарный паспорт, и извещения органов санитарно-эпидемиологической службы и органов внутренних дел по месту проведения работ. Оформление нового санитарного паспорта по месту проведения работ не требуется.</w:t>
      </w:r>
    </w:p>
    <w:p w:rsidR="002F1FF2" w:rsidRDefault="00606C13">
      <w:pPr>
        <w:ind w:firstLine="480"/>
        <w:jc w:val="both"/>
      </w:pPr>
      <w:r>
        <w:t>16.12. Ремонт радиоизотопных блоков, перезарядка (разрядка) приборов, монтаж и демонтаж аппаратов и установок с радиоактивными препаратами должны производиться предприятиями (специализированными мастерскими, лабораториями, заводами-изготовителями и т. п.), аккредитованными в установленном порядке.</w:t>
      </w:r>
    </w:p>
    <w:p w:rsidR="002F1FF2" w:rsidRDefault="00606C13">
      <w:pPr>
        <w:ind w:firstLine="480"/>
        <w:jc w:val="both"/>
      </w:pPr>
      <w:r>
        <w:t>16.13. К непосредственной работе с источниками ионизирующих излучений допускаются лица не моложе 18 лет.</w:t>
      </w:r>
    </w:p>
    <w:p w:rsidR="002F1FF2" w:rsidRDefault="00606C13">
      <w:pPr>
        <w:ind w:firstLine="480"/>
        <w:jc w:val="both"/>
      </w:pPr>
      <w:r>
        <w:t>Указанные лица должны проходить обязательный медицинский осмотр при поступлении на работу и периодические медицинские осмотры. Данное требование распространяется на лица, поступающие в учебные заведения, в том числе и на курсы, готовящие кадры для работы с источниками ионизирующих излучений. Администрация предприятия несет ответственность за своевременное прохождение медицинских осмотров.</w:t>
      </w:r>
    </w:p>
    <w:p w:rsidR="002F1FF2" w:rsidRDefault="00606C13">
      <w:pPr>
        <w:ind w:firstLine="480"/>
        <w:jc w:val="both"/>
      </w:pPr>
      <w:r>
        <w:t>16.14. Все лица допускаются к работе после обучения и проверки знаний правил безопасности ведения работ и действующих инструкций. Проверка знаний правил безопасности ведения работы проводится периодически, но не реже одного раза в год. Результаты проверки знаний регистрируются в специальном журнале.</w:t>
      </w:r>
    </w:p>
    <w:p w:rsidR="002F1FF2" w:rsidRDefault="00606C13">
      <w:pPr>
        <w:ind w:firstLine="480"/>
        <w:jc w:val="both"/>
      </w:pPr>
      <w:r>
        <w:t>16.15. При изменении характера работ с источниками ионизирующих излучений, повышении класса проводится внеочередной инструктаж и проверка знаний правил безопасности ведения работы.</w:t>
      </w:r>
    </w:p>
    <w:p w:rsidR="002F1FF2" w:rsidRDefault="00606C13">
      <w:pPr>
        <w:ind w:firstLine="480"/>
        <w:jc w:val="both"/>
      </w:pPr>
      <w:r>
        <w:t>16.16. Администрация предприятия несет ответственность за проведение инструктажа по технике безопасности, производственной санитарии и другим правилам охраны труда и постоянный контроль за соблюдением работниками всех требований инструкций и правил.</w:t>
      </w:r>
    </w:p>
    <w:p w:rsidR="002F1FF2" w:rsidRDefault="00606C13">
      <w:pPr>
        <w:ind w:firstLine="480"/>
        <w:jc w:val="both"/>
      </w:pPr>
      <w:r>
        <w:lastRenderedPageBreak/>
        <w:t>16.17. О всех нарушениях в работе оборудования, несоответствии индивидуальных средств защиты предъявленным к ним требованиям и других отступлениях от нормального режима работы рабочие обязаны немедленно сообщать ответственным лицам.</w:t>
      </w:r>
    </w:p>
    <w:p w:rsidR="002F1FF2" w:rsidRDefault="00606C13">
      <w:pPr>
        <w:ind w:firstLine="480"/>
        <w:jc w:val="both"/>
      </w:pPr>
      <w:r>
        <w:t>16.18. Все поступившие на предприятие радиоактивные вещества, а также приборы, аппараты и установки, в которых используются источники ионизирующих излучений, учитываются в приходно-расходном журнале.</w:t>
      </w:r>
    </w:p>
    <w:p w:rsidR="002F1FF2" w:rsidRDefault="00606C13">
      <w:pPr>
        <w:ind w:firstLine="480"/>
        <w:jc w:val="both"/>
      </w:pPr>
      <w:r>
        <w:t>16.19. Выдача источников излучения из мест хранения на рабочие места производится ответственным лицом только по письменному разрешению руководителя предприятия или лица, им уполномоченного.</w:t>
      </w:r>
    </w:p>
    <w:p w:rsidR="002F1FF2" w:rsidRDefault="00606C13">
      <w:pPr>
        <w:ind w:firstLine="480"/>
        <w:jc w:val="both"/>
      </w:pPr>
      <w:r>
        <w:t>Выдача и возврат источников регистрируются в приходно-расходном журнале.</w:t>
      </w:r>
    </w:p>
    <w:p w:rsidR="002F1FF2" w:rsidRDefault="00606C13">
      <w:pPr>
        <w:ind w:firstLine="480"/>
        <w:jc w:val="both"/>
      </w:pPr>
      <w:r>
        <w:t>16.20. Ежегодно комиссия, назначенная руководителем предприятия, производит инвентаризацию радиоактивных веществ, радиоизотопных приборов, аппаратов, установок. В случае обнаружения потерь источников излучений или расхода радиоактивных веществ для целей, не определяемых технологией работы, немедленно информируются вышестоящая организация, органы внутренних дел, санэпидемслужбы и проводится расследование.</w:t>
      </w:r>
    </w:p>
    <w:p w:rsidR="002F1FF2" w:rsidRDefault="00606C13">
      <w:pPr>
        <w:ind w:firstLine="480"/>
        <w:jc w:val="both"/>
      </w:pPr>
      <w:r>
        <w:t>16.21. Условия безопасности транспортирования радиоактивных веществ за пределы учреждения регламентируются "Правилами безопасности при транспортировании радиоактивных веществ".</w:t>
      </w:r>
    </w:p>
    <w:p w:rsidR="002F1FF2" w:rsidRDefault="00606C13">
      <w:pPr>
        <w:ind w:firstLine="480"/>
        <w:jc w:val="both"/>
      </w:pPr>
      <w:r>
        <w:t>На специализированные автомобили для постоянных перевозок радиоактивных веществ и материалов, устройств и установок с источниками ионизирующего излучения, радиоактивных отходов оформляется санитарный паспорт.</w:t>
      </w:r>
    </w:p>
    <w:p w:rsidR="002F1FF2" w:rsidRDefault="00606C13">
      <w:pPr>
        <w:ind w:firstLine="480"/>
        <w:jc w:val="both"/>
      </w:pPr>
      <w:r>
        <w:t>16.22. Транспортирование источников излучения внутри помещений, а также по территории предприятия должно производиться в контейнерах на специальных транспортных устройствах с учетом физического состояния радиоактивных источников, вида излучения, количества, активности, габаритных размеров и массы упаковки с соблюдением условий безопасности.</w:t>
      </w:r>
    </w:p>
    <w:p w:rsidR="002F1FF2" w:rsidRDefault="00606C13">
      <w:pPr>
        <w:ind w:firstLine="480"/>
        <w:jc w:val="both"/>
      </w:pPr>
      <w:r>
        <w:t>16.23. Источники излучения, не находящиеся в работе, должны храниться в специально отведенных местах или соответственно оборудованных хранилищах, исключающих доступ к ним посторонних лиц.</w:t>
      </w:r>
    </w:p>
    <w:p w:rsidR="002F1FF2" w:rsidRDefault="00606C13">
      <w:pPr>
        <w:ind w:firstLine="480"/>
        <w:jc w:val="both"/>
      </w:pPr>
      <w:r>
        <w:t>16.24. При организации временных хранилищ вне территории учреждения, в том числе и для гаммадефектоскопических аппаратов, используемых в полевых условиях, требуется предварительное согласование с местными органами санитарно-эпидемиологической службы и органами внутренних дел.</w:t>
      </w:r>
    </w:p>
    <w:p w:rsidR="002F1FF2" w:rsidRDefault="00606C13">
      <w:pPr>
        <w:ind w:firstLine="480"/>
        <w:jc w:val="both"/>
      </w:pPr>
      <w:r>
        <w:t>16.25. Дверцы секций и упаковки с радиоактивными веществами (контейнеры и др.) должны легко открываться и иметь отчетливую маркировку с указанием наименования хранимого радиоактивного вещества и его активности. Лицо, ответственное за учет и хранение источников, должно иметь норму-схему их размещения в хранилище.</w:t>
      </w:r>
    </w:p>
    <w:p w:rsidR="002F1FF2" w:rsidRDefault="00606C13">
      <w:pPr>
        <w:pStyle w:val="2"/>
        <w:ind w:firstLine="480"/>
        <w:jc w:val="center"/>
      </w:pPr>
      <w:r>
        <w:t>17. ЭКСПЛУАТАЦИЯ АВТОТРАНСПОРТНЫХ СРЕДСТВ И</w:t>
      </w:r>
      <w:r>
        <w:br/>
        <w:t>МЕХАНИЗМОВ, ИСПОЛЬЗУЮЩИХ ГАЗ В КАЧЕСТВЕ ТОПЛИВА</w:t>
      </w:r>
    </w:p>
    <w:p w:rsidR="002F1FF2" w:rsidRDefault="00606C13">
      <w:pPr>
        <w:pStyle w:val="2"/>
        <w:ind w:firstLine="480"/>
        <w:jc w:val="center"/>
      </w:pPr>
      <w:r>
        <w:t>ОБЩИЕ ТРЕБОВАНИЯ</w:t>
      </w:r>
    </w:p>
    <w:p w:rsidR="002F1FF2" w:rsidRDefault="00606C13">
      <w:pPr>
        <w:ind w:firstLine="480"/>
        <w:jc w:val="both"/>
      </w:pPr>
      <w:r>
        <w:lastRenderedPageBreak/>
        <w:t>17.1. Автомобили переоборудуют в газобаллонные на автотранспортных предприятиях (АТП), станциях технического обслуживания автомобилей (СТОА), авторемонтных заводах, а также в автотранспортных подразделениях предприятий газового хозяйства при наличии необходимого технологического оборудования.</w:t>
      </w:r>
    </w:p>
    <w:p w:rsidR="002F1FF2" w:rsidRDefault="00606C13">
      <w:pPr>
        <w:ind w:firstLine="480"/>
        <w:jc w:val="both"/>
      </w:pPr>
      <w:r>
        <w:t>17.2. К эксплуатации газобаллонных автомобилей допускаются лица, прошедшие специальное обучение, сдавшие соответствующий экзамен и имеющие удостоверение на право управления газобаллонным автомобилем.</w:t>
      </w:r>
    </w:p>
    <w:p w:rsidR="002F1FF2" w:rsidRDefault="00606C13">
      <w:pPr>
        <w:ind w:firstLine="480"/>
        <w:jc w:val="both"/>
      </w:pPr>
      <w:r>
        <w:t>Ретроспектива изменений пункта 17.3:</w:t>
      </w:r>
    </w:p>
    <w:p w:rsidR="002F1FF2" w:rsidRDefault="00606C13">
      <w:pPr>
        <w:ind w:firstLine="480"/>
        <w:jc w:val="both"/>
      </w:pPr>
      <w:r>
        <w:t>Редакция 3 - Приказ Министерства юстиции ПМР от 23.09.09 № 994 (САЗ 10-25).</w:t>
      </w:r>
    </w:p>
    <w:p w:rsidR="002F1FF2" w:rsidRDefault="00606C13">
      <w:pPr>
        <w:ind w:firstLine="480"/>
        <w:jc w:val="both"/>
      </w:pPr>
      <w:r>
        <w:t>17.3. Повторные проверки знаний у обслуживающего персонала, связанного с эксплуатацией газобаллонных автомобилей, их сервисным обслуживанием, переоборудованием автомобилей в газобаллонные, переосвидетельствованием баллонов, водителей газобаллонных автомобилей - индивидуальных предпринимателей или юридических лиц, проводятся не реже 1 раза в три года.</w:t>
      </w:r>
    </w:p>
    <w:p w:rsidR="002F1FF2" w:rsidRDefault="00606C13">
      <w:pPr>
        <w:ind w:firstLine="480"/>
        <w:jc w:val="both"/>
      </w:pPr>
      <w:r>
        <w:t>Повторные проверки знаний у водителей газобаллонных автомобилей - физических лиц, использующих газобаллонные автомобили для собственных нужд, проводятся не реже 1 раза в пять лет.</w:t>
      </w:r>
    </w:p>
    <w:p w:rsidR="002F1FF2" w:rsidRDefault="00606C13">
      <w:pPr>
        <w:ind w:firstLine="480"/>
        <w:jc w:val="both"/>
      </w:pPr>
      <w:r>
        <w:t>17.4. Водитель газобаллонного автомобиля является ответственным за непосредственное соблюдение правил безопасной эксплуатации. Он обеспечивает правильную техническую эксплуатацию автомобиля и постоянный контроль за его техническим состоянием, принимает своевременные меры по устранению выявленных неисправностей, следит за периодичностью и качеством технического обслуживания закрепленного за ним автомобиля.</w:t>
      </w:r>
    </w:p>
    <w:p w:rsidR="002F1FF2" w:rsidRDefault="00606C13">
      <w:pPr>
        <w:pStyle w:val="2"/>
        <w:ind w:firstLine="480"/>
        <w:jc w:val="center"/>
      </w:pPr>
      <w:r>
        <w:t>ТЕХНИЧЕСКОЕ ОБСЛУЖИВАНИЕ</w:t>
      </w:r>
    </w:p>
    <w:p w:rsidR="002F1FF2" w:rsidRDefault="00606C13">
      <w:pPr>
        <w:ind w:firstLine="480"/>
        <w:jc w:val="both"/>
      </w:pPr>
      <w:r>
        <w:t>17.5. Техническое обслуживание газобаллонных автомобилей должно выполняться в соответствии с Положением о техническом обслуживании и ремонте подвижного состава автомобильного транспорта.</w:t>
      </w:r>
    </w:p>
    <w:p w:rsidR="002F1FF2" w:rsidRDefault="00606C13">
      <w:pPr>
        <w:ind w:firstLine="480"/>
        <w:jc w:val="both"/>
      </w:pPr>
      <w:r>
        <w:t>17.6. Техническое обслуживание газобаллонных автомобилей подразделяется на ежедневное (ЕО), первое (ТО-1), второе (ТО-2) и сезонное (СТО).</w:t>
      </w:r>
    </w:p>
    <w:p w:rsidR="002F1FF2" w:rsidRDefault="00606C13">
      <w:pPr>
        <w:ind w:firstLine="480"/>
        <w:jc w:val="both"/>
      </w:pPr>
      <w:r>
        <w:t>17.7. Ежедневное техническое обслуживание выполняется перед выездом автомобиля на линию и после возвращения его.</w:t>
      </w:r>
    </w:p>
    <w:p w:rsidR="002F1FF2" w:rsidRDefault="00606C13">
      <w:pPr>
        <w:ind w:firstLine="480"/>
        <w:jc w:val="both"/>
      </w:pPr>
      <w:r>
        <w:t>Перед выездом автомобиля на линию необходимо:</w:t>
      </w:r>
    </w:p>
    <w:p w:rsidR="002F1FF2" w:rsidRDefault="00606C13">
      <w:pPr>
        <w:ind w:firstLine="480"/>
        <w:jc w:val="both"/>
      </w:pPr>
      <w:r>
        <w:t>- проверить внешним осмотром крепление газовых баллонов к кронштейнам, состояние газового оборудования, газопроводов и герметичность соединений всей газовой системы;</w:t>
      </w:r>
    </w:p>
    <w:p w:rsidR="002F1FF2" w:rsidRDefault="00606C13">
      <w:pPr>
        <w:ind w:firstLine="480"/>
        <w:jc w:val="both"/>
      </w:pPr>
      <w:r>
        <w:t>- открыть вентили баллонов, магистральный вентиль и проверить герметичность соединения газовой системы;</w:t>
      </w:r>
    </w:p>
    <w:p w:rsidR="002F1FF2" w:rsidRDefault="00606C13">
      <w:pPr>
        <w:ind w:firstLine="480"/>
        <w:jc w:val="both"/>
      </w:pPr>
      <w:r>
        <w:t>- проверить легкость пуска и работу двигателя на газе.</w:t>
      </w:r>
    </w:p>
    <w:p w:rsidR="002F1FF2" w:rsidRDefault="00606C13">
      <w:pPr>
        <w:ind w:firstLine="480"/>
        <w:jc w:val="both"/>
      </w:pPr>
      <w:r>
        <w:t>После возвращения автомобиля с линии необходимо:</w:t>
      </w:r>
    </w:p>
    <w:p w:rsidR="002F1FF2" w:rsidRDefault="00606C13">
      <w:pPr>
        <w:ind w:firstLine="480"/>
        <w:jc w:val="both"/>
      </w:pPr>
      <w:r>
        <w:t>- проверить внешним осмотром герметичность арматуры газовых баллонов, магистрального и расходных вентилей;</w:t>
      </w:r>
    </w:p>
    <w:p w:rsidR="002F1FF2" w:rsidRDefault="00606C13">
      <w:pPr>
        <w:ind w:firstLine="480"/>
        <w:jc w:val="both"/>
      </w:pPr>
      <w:r>
        <w:t>- очистить снаружи и при необходимости вымыть арматуру газовых баллонов и агрегатов газовой системы питания;</w:t>
      </w:r>
    </w:p>
    <w:p w:rsidR="002F1FF2" w:rsidRDefault="00606C13">
      <w:pPr>
        <w:ind w:firstLine="480"/>
        <w:jc w:val="both"/>
      </w:pPr>
      <w:r>
        <w:t>- слить отстой из газового редуктора низкого давления. В зимнее время, в случае заполнения системы охлаждения двигателя водой, слить воду из полости испарителя сжиженного газа.</w:t>
      </w:r>
    </w:p>
    <w:p w:rsidR="002F1FF2" w:rsidRDefault="00606C13">
      <w:pPr>
        <w:ind w:firstLine="480"/>
        <w:jc w:val="both"/>
      </w:pPr>
      <w:r>
        <w:t>17.8. Первое техническое обслуживание газобаллонных автомобилей необходимо выполнять в сроки, предусмотренные для базовых бензиновых моделей.</w:t>
      </w:r>
    </w:p>
    <w:p w:rsidR="002F1FF2" w:rsidRDefault="00606C13">
      <w:pPr>
        <w:ind w:firstLine="480"/>
        <w:jc w:val="both"/>
      </w:pPr>
      <w:r>
        <w:lastRenderedPageBreak/>
        <w:t>При проведении ТО-1 необходимо выполнить контрольно-диагностические, крепежные, регулировочные и смазочно-очистительные работы, предусмотренные технологическими инструкциями газовой аппаратуры.</w:t>
      </w:r>
    </w:p>
    <w:p w:rsidR="002F1FF2" w:rsidRDefault="00606C13">
      <w:pPr>
        <w:ind w:firstLine="480"/>
        <w:jc w:val="both"/>
      </w:pPr>
      <w:r>
        <w:t>При установке на газовом баллоне сжиженного газа предохранительного клапана с кольцом необходимо не реже одного раза в 3 месяца проверить его работоспособность путем принудительного открытия.</w:t>
      </w:r>
    </w:p>
    <w:p w:rsidR="002F1FF2" w:rsidRDefault="00606C13">
      <w:pPr>
        <w:ind w:firstLine="480"/>
        <w:jc w:val="both"/>
      </w:pPr>
      <w:r>
        <w:t>17.9. Второе техническое обслуживание газобаллонных автомобилей необходимо выполнять в сроки, предусмотренные для базовых бензиновых моделей.</w:t>
      </w:r>
    </w:p>
    <w:p w:rsidR="002F1FF2" w:rsidRDefault="00606C13">
      <w:pPr>
        <w:ind w:firstLine="480"/>
        <w:jc w:val="both"/>
      </w:pPr>
      <w:r>
        <w:t>При проведении ТО-2 необходимо выполнить контрольно-диагностические и смазочно-очистительные работы, предусмотренные технологическими инструкциями газовой аппаратуры.</w:t>
      </w:r>
    </w:p>
    <w:p w:rsidR="002F1FF2" w:rsidRDefault="00606C13">
      <w:pPr>
        <w:ind w:firstLine="480"/>
        <w:jc w:val="both"/>
      </w:pPr>
      <w:r>
        <w:t>17.10. Перед проведением ТО-2 автомобилей, работающих на сжиженном газе, газ из баллона необходимо слить, баллон продегазировать инертным газом.</w:t>
      </w:r>
    </w:p>
    <w:p w:rsidR="002F1FF2" w:rsidRDefault="00606C13">
      <w:pPr>
        <w:ind w:firstLine="480"/>
        <w:jc w:val="both"/>
      </w:pPr>
      <w:r>
        <w:t>17.11. Сезонное техническое обслуживание выполняется один раз в 6 месяцев совмещенно с очередным ТО-2.</w:t>
      </w:r>
    </w:p>
    <w:p w:rsidR="002F1FF2" w:rsidRDefault="00606C13">
      <w:pPr>
        <w:ind w:firstLine="480"/>
        <w:jc w:val="both"/>
      </w:pPr>
      <w:r>
        <w:t>17.12. При проведении СТО автомобилей, работающих на сжиженном газе:</w:t>
      </w:r>
    </w:p>
    <w:p w:rsidR="002F1FF2" w:rsidRDefault="00606C13">
      <w:pPr>
        <w:ind w:firstLine="480"/>
        <w:jc w:val="both"/>
      </w:pPr>
      <w:r>
        <w:t>а) один раз в 6 месяцев необходимо;</w:t>
      </w:r>
    </w:p>
    <w:p w:rsidR="002F1FF2" w:rsidRDefault="00606C13">
      <w:pPr>
        <w:ind w:firstLine="480"/>
        <w:jc w:val="both"/>
      </w:pPr>
      <w:r>
        <w:t>- проверить давление срабатывания предохранительного клапана газового баллона;</w:t>
      </w:r>
    </w:p>
    <w:p w:rsidR="002F1FF2" w:rsidRDefault="00606C13">
      <w:pPr>
        <w:ind w:firstLine="480"/>
        <w:jc w:val="both"/>
      </w:pPr>
      <w:r>
        <w:t>- продуть газопроводы сжатым воздухом;</w:t>
      </w:r>
    </w:p>
    <w:p w:rsidR="002F1FF2" w:rsidRDefault="00606C13">
      <w:pPr>
        <w:ind w:firstLine="480"/>
        <w:jc w:val="both"/>
      </w:pPr>
      <w:r>
        <w:t>- провести контрольную проверку манометра с регистрацией результатов в журнале контрольных проверок;</w:t>
      </w:r>
    </w:p>
    <w:p w:rsidR="002F1FF2" w:rsidRDefault="00606C13">
      <w:pPr>
        <w:ind w:firstLine="480"/>
        <w:jc w:val="both"/>
      </w:pPr>
      <w:r>
        <w:t>б) один раз в год при подготовке автомобиля к зимней эксплуатации необходимо:</w:t>
      </w:r>
    </w:p>
    <w:p w:rsidR="002F1FF2" w:rsidRDefault="00606C13">
      <w:pPr>
        <w:ind w:firstLine="480"/>
        <w:jc w:val="both"/>
      </w:pPr>
      <w:r>
        <w:t>- снять с автомобиля газовый редуктор, смеситель газа, испаритель, магистральный вентиль и магистральный газовый фильтр, разобрать, очистить, промыть, отрегулировать на стенде и при необходимости заменить неисправные детали; проверить герметичность;</w:t>
      </w:r>
    </w:p>
    <w:p w:rsidR="002F1FF2" w:rsidRDefault="00606C13">
      <w:pPr>
        <w:ind w:firstLine="480"/>
        <w:jc w:val="both"/>
      </w:pPr>
      <w:r>
        <w:t>- проверить состояние расходного наполнительного и контрольного вентилей;</w:t>
      </w:r>
    </w:p>
    <w:p w:rsidR="002F1FF2" w:rsidRDefault="00606C13">
      <w:pPr>
        <w:ind w:firstLine="480"/>
        <w:jc w:val="both"/>
      </w:pPr>
      <w:r>
        <w:t>- отрегулировать на стенде и опломбировать предохранительный клапан;</w:t>
      </w:r>
    </w:p>
    <w:p w:rsidR="002F1FF2" w:rsidRDefault="00606C13">
      <w:pPr>
        <w:ind w:firstLine="480"/>
        <w:jc w:val="both"/>
      </w:pPr>
      <w:r>
        <w:t>- произвести поверку манометра.</w:t>
      </w:r>
    </w:p>
    <w:p w:rsidR="002F1FF2" w:rsidRDefault="00606C13">
      <w:pPr>
        <w:ind w:firstLine="480"/>
        <w:jc w:val="both"/>
      </w:pPr>
      <w:r>
        <w:t>17.13. При СТО автомобилей, работающих на природном газе:</w:t>
      </w:r>
    </w:p>
    <w:p w:rsidR="002F1FF2" w:rsidRDefault="00606C13">
      <w:pPr>
        <w:ind w:firstLine="480"/>
        <w:jc w:val="both"/>
      </w:pPr>
      <w:r>
        <w:t>а) один раз в 6 месяцев необходимо:</w:t>
      </w:r>
    </w:p>
    <w:p w:rsidR="002F1FF2" w:rsidRDefault="00606C13">
      <w:pPr>
        <w:ind w:firstLine="480"/>
        <w:jc w:val="both"/>
      </w:pPr>
      <w:r>
        <w:t>- проверить давление срабатывания предохранительного клапана редуктора высокого давления;</w:t>
      </w:r>
    </w:p>
    <w:p w:rsidR="002F1FF2" w:rsidRDefault="00606C13">
      <w:pPr>
        <w:ind w:firstLine="480"/>
        <w:jc w:val="both"/>
      </w:pPr>
      <w:r>
        <w:t>- провести контрольную проверку манометров высокого давления с регистрацией результатов в журнале контрольных проверок;</w:t>
      </w:r>
    </w:p>
    <w:p w:rsidR="002F1FF2" w:rsidRDefault="00606C13">
      <w:pPr>
        <w:ind w:firstLine="480"/>
        <w:jc w:val="both"/>
      </w:pPr>
      <w:r>
        <w:t>- продуть газопроводы сжатым воздухом;</w:t>
      </w:r>
    </w:p>
    <w:p w:rsidR="002F1FF2" w:rsidRDefault="00606C13">
      <w:pPr>
        <w:ind w:firstLine="480"/>
        <w:jc w:val="both"/>
      </w:pPr>
      <w:r>
        <w:t>в) один раз в год при подготовке автомобиля к зимней эксплуатации необходимо:</w:t>
      </w:r>
    </w:p>
    <w:p w:rsidR="002F1FF2" w:rsidRDefault="00606C13">
      <w:pPr>
        <w:ind w:firstLine="480"/>
        <w:jc w:val="both"/>
      </w:pPr>
      <w:r>
        <w:t>- снять карбюратор-смеситель, редукторы высокого и низкого давления, разобрать, очистить и отрегулировать;</w:t>
      </w:r>
    </w:p>
    <w:p w:rsidR="002F1FF2" w:rsidRDefault="00606C13">
      <w:pPr>
        <w:ind w:firstLine="480"/>
        <w:jc w:val="both"/>
      </w:pPr>
      <w:r>
        <w:t>- проверить состояние наполнительного и баллонных вентилей;</w:t>
      </w:r>
    </w:p>
    <w:p w:rsidR="002F1FF2" w:rsidRDefault="00606C13">
      <w:pPr>
        <w:ind w:firstLine="480"/>
        <w:jc w:val="both"/>
      </w:pPr>
      <w:r>
        <w:t>- провести проверку манометров высокого и низкого давления;</w:t>
      </w:r>
    </w:p>
    <w:p w:rsidR="002F1FF2" w:rsidRDefault="00606C13">
      <w:pPr>
        <w:ind w:firstLine="480"/>
        <w:jc w:val="both"/>
      </w:pPr>
      <w:r>
        <w:t>- проверить на герметичность газовую систему при давлении 20 МПа.</w:t>
      </w:r>
    </w:p>
    <w:p w:rsidR="002F1FF2" w:rsidRDefault="00606C13">
      <w:pPr>
        <w:ind w:firstLine="480"/>
        <w:jc w:val="both"/>
      </w:pPr>
      <w:r>
        <w:t>17.14. Освидетельствование газовых баллонов необходимо производить в сроки, определенные заводами-изготовителями.</w:t>
      </w:r>
    </w:p>
    <w:p w:rsidR="002F1FF2" w:rsidRDefault="00606C13">
      <w:pPr>
        <w:ind w:firstLine="480"/>
        <w:jc w:val="both"/>
      </w:pPr>
      <w:r>
        <w:t>После проведения освидетельствования баллонов необходимо их окрасить и нанести клеймо и надпись со сроком следующего освидетельствования.</w:t>
      </w:r>
    </w:p>
    <w:p w:rsidR="002F1FF2" w:rsidRDefault="00606C13">
      <w:pPr>
        <w:ind w:firstLine="480"/>
        <w:jc w:val="both"/>
      </w:pPr>
      <w:r>
        <w:t>17.15. Запрещается подтягивать гайки и соединения, заменять узлы и детали газовой системы питания газобаллонных автомобилей, находящиеся под давлением.</w:t>
      </w:r>
    </w:p>
    <w:p w:rsidR="002F1FF2" w:rsidRDefault="00606C13">
      <w:pPr>
        <w:ind w:firstLine="480"/>
        <w:jc w:val="both"/>
      </w:pPr>
      <w:r>
        <w:lastRenderedPageBreak/>
        <w:t>17.16. При хранении газобаллонных автомобилей на закрытых стоянках последние должны быть оборудованы сигнализаторами загазованности, которые должны обеспечивать автоматически:</w:t>
      </w:r>
    </w:p>
    <w:p w:rsidR="002F1FF2" w:rsidRDefault="00606C13">
      <w:pPr>
        <w:ind w:firstLine="480"/>
        <w:jc w:val="both"/>
      </w:pPr>
      <w:r>
        <w:t>- включение общеобменной приточно-вытяжной и аварийной вытяжной вентиляции;</w:t>
      </w:r>
    </w:p>
    <w:p w:rsidR="002F1FF2" w:rsidRDefault="00606C13">
      <w:pPr>
        <w:ind w:firstLine="480"/>
        <w:jc w:val="both"/>
      </w:pPr>
      <w:r>
        <w:t>- включение звукового и светового сигналов в помещении, где постоянно пребывает дежурный персонал;</w:t>
      </w:r>
    </w:p>
    <w:p w:rsidR="002F1FF2" w:rsidRDefault="00606C13">
      <w:pPr>
        <w:ind w:firstLine="480"/>
        <w:jc w:val="both"/>
      </w:pPr>
      <w:r>
        <w:t>- отключение всех потребителей электроэнергии, за исключением аварийного освещения.</w:t>
      </w:r>
    </w:p>
    <w:p w:rsidR="002F1FF2" w:rsidRDefault="00606C13">
      <w:pPr>
        <w:pStyle w:val="2"/>
        <w:ind w:firstLine="480"/>
        <w:jc w:val="center"/>
      </w:pPr>
      <w:r>
        <w:t>18. АВАРИЙНО-ДИСПЕТЧЕРСКОЕ ОБСЛУЖИВАНИЕ СИСТЕМ ГАЗОСНАБЖЕНИЯ</w:t>
      </w:r>
    </w:p>
    <w:p w:rsidR="002F1FF2" w:rsidRDefault="00606C13">
      <w:pPr>
        <w:ind w:firstLine="480"/>
        <w:jc w:val="both"/>
      </w:pPr>
      <w:r>
        <w:t>18.1. Для производства работ по локализации и ликвидации аварийных ситуаций, приема газа и его распределения потребителям, поддержания нормальных режимов давления в газовых сетях каждое предприятие должно иметь аварийно-диспетчерскую службу, работающую круглосуточно. Крупные предприятия газового хозяйства могут иметь самостоятельные аварийную и диспетчерскую службы на правах отделов предприятия.</w:t>
      </w:r>
    </w:p>
    <w:p w:rsidR="002F1FF2" w:rsidRDefault="00606C13">
      <w:pPr>
        <w:ind w:firstLine="480"/>
        <w:jc w:val="both"/>
      </w:pPr>
      <w:r>
        <w:t>18.2. Структура АДС, ее функции, штаты, материально-техническое оснащение, а также состав я объем технической и оперативно-эксплуатационной документации должны определяться Положением об аварийно-диспетчерской службе, разрабатываемым каждым предприятием газового хозяйства с учетом местных условий на основе типового положения и в соответствии с требованиями настоящих Правил.</w:t>
      </w:r>
    </w:p>
    <w:p w:rsidR="002F1FF2" w:rsidRDefault="00606C13">
      <w:pPr>
        <w:pStyle w:val="2"/>
        <w:ind w:firstLine="480"/>
        <w:jc w:val="center"/>
      </w:pPr>
      <w:r>
        <w:t>ДИСПЕТЧЕРСКОЕ УПРАВЛЕНИЕ СИСТЕМОЙ ГАЗОСНАБЖЕНИЯ</w:t>
      </w:r>
    </w:p>
    <w:p w:rsidR="002F1FF2" w:rsidRDefault="00606C13">
      <w:pPr>
        <w:ind w:firstLine="480"/>
        <w:jc w:val="both"/>
      </w:pPr>
      <w:r>
        <w:t>18.3. Диспетчерское управление системой газоснабжения должно обеспечивать решение следующих задач:</w:t>
      </w:r>
    </w:p>
    <w:p w:rsidR="002F1FF2" w:rsidRDefault="00606C13">
      <w:pPr>
        <w:ind w:firstLine="480"/>
        <w:jc w:val="both"/>
      </w:pPr>
      <w:r>
        <w:t>- локализация и ликвидация аварийных ситуаций;</w:t>
      </w:r>
    </w:p>
    <w:p w:rsidR="002F1FF2" w:rsidRDefault="00606C13">
      <w:pPr>
        <w:ind w:firstLine="480"/>
        <w:jc w:val="both"/>
      </w:pPr>
      <w:r>
        <w:t>- регулирование режимов приема газа от поставщиков и отпуск его потребителям;</w:t>
      </w:r>
    </w:p>
    <w:p w:rsidR="002F1FF2" w:rsidRDefault="00606C13">
      <w:pPr>
        <w:ind w:firstLine="480"/>
        <w:jc w:val="both"/>
      </w:pPr>
      <w:r>
        <w:t>- контроль за соблюдением поставщиками договорных условий поставки газа (соответствия состава газа техническим требованиям, запланированных объемов подачи газа, установленных режимов давления);</w:t>
      </w:r>
    </w:p>
    <w:p w:rsidR="002F1FF2" w:rsidRDefault="00606C13">
      <w:pPr>
        <w:ind w:firstLine="480"/>
        <w:jc w:val="both"/>
      </w:pPr>
      <w:r>
        <w:t>- поддержание круглосуточной оперативной связи с дежурным персоналом поставщиков;</w:t>
      </w:r>
    </w:p>
    <w:p w:rsidR="002F1FF2" w:rsidRDefault="00606C13">
      <w:pPr>
        <w:ind w:firstLine="480"/>
        <w:jc w:val="both"/>
      </w:pPr>
      <w:r>
        <w:t>- регулирование режимов работы обслуживаемых газовых сетей как в нормальных, так и в особых условиях: при дефиците газа, аварийных ситуациях, выполнении ремонтных работ на газопроводах, при вводе в эксплуатацию новых объектов (газопроводов, ГРП, крупных потребителей);</w:t>
      </w:r>
    </w:p>
    <w:p w:rsidR="002F1FF2" w:rsidRDefault="00606C13">
      <w:pPr>
        <w:ind w:firstLine="480"/>
        <w:jc w:val="both"/>
      </w:pPr>
      <w:r>
        <w:t>- анализ режимов давления и расхода газа в системе;</w:t>
      </w:r>
    </w:p>
    <w:p w:rsidR="002F1FF2" w:rsidRDefault="00606C13">
      <w:pPr>
        <w:ind w:firstLine="480"/>
        <w:jc w:val="both"/>
      </w:pPr>
      <w:r>
        <w:t>- разработка методики регулирования режимов давления для отдельных районов и системы в целом;</w:t>
      </w:r>
    </w:p>
    <w:p w:rsidR="002F1FF2" w:rsidRDefault="00606C13">
      <w:pPr>
        <w:ind w:firstLine="480"/>
        <w:jc w:val="both"/>
      </w:pPr>
      <w:r>
        <w:t>- отключение и включение буферных потребителей и других крупных объектов в соответствии с графиком ограничения газоснабжения при дефиците газа;</w:t>
      </w:r>
    </w:p>
    <w:p w:rsidR="002F1FF2" w:rsidRDefault="00606C13">
      <w:pPr>
        <w:ind w:firstLine="480"/>
        <w:jc w:val="both"/>
      </w:pPr>
      <w:r>
        <w:t>- отключение отдельных участков газопроводов, снижение давления газа при производстве ремонтных работ, ликвидации аварийных ситуаций и присоединении новых газопроводов;</w:t>
      </w:r>
    </w:p>
    <w:p w:rsidR="002F1FF2" w:rsidRDefault="00606C13">
      <w:pPr>
        <w:ind w:firstLine="480"/>
        <w:jc w:val="both"/>
      </w:pPr>
      <w:r>
        <w:lastRenderedPageBreak/>
        <w:t>- ведение необходимой эксплуатационной документации.</w:t>
      </w:r>
    </w:p>
    <w:p w:rsidR="002F1FF2" w:rsidRDefault="00606C13">
      <w:pPr>
        <w:ind w:firstLine="480"/>
        <w:jc w:val="both"/>
      </w:pPr>
      <w:r>
        <w:t>18.4. Эксплуатационные службы предприятия газового хозяйства обязаны согласовывать с АДС план организации и производства работ, связанных с изменением режимов в системе газоснабжения. Один экземпляр указанного плана должен находиться в АДС для контроля за ходом производства работ.</w:t>
      </w:r>
    </w:p>
    <w:p w:rsidR="002F1FF2" w:rsidRDefault="00606C13">
      <w:pPr>
        <w:ind w:firstLine="480"/>
        <w:jc w:val="both"/>
      </w:pPr>
      <w:r>
        <w:t>18.5. Все действия персонала АДС по отключению и включению газопроводов, ГРП, потребителей, производству аварийных работ, изменению режимов работы системы в целом или отдельных ее элементов должны фиксироваться в оперативном журнале.</w:t>
      </w:r>
    </w:p>
    <w:p w:rsidR="002F1FF2" w:rsidRDefault="00606C13">
      <w:pPr>
        <w:pStyle w:val="2"/>
        <w:ind w:firstLine="480"/>
        <w:jc w:val="center"/>
      </w:pPr>
      <w:r>
        <w:t>ЛОКАЛИЗАЦИЯ И ЛИКВИДАЦИЯ АВАРИЙ</w:t>
      </w:r>
    </w:p>
    <w:p w:rsidR="002F1FF2" w:rsidRDefault="00606C13">
      <w:pPr>
        <w:ind w:firstLine="480"/>
        <w:jc w:val="both"/>
      </w:pPr>
      <w:r>
        <w:t>18.6. Аварийно-диспетчерские службы и другие подразделения предприятий газового хозяйства обязаны принимать извещения об авариях, утечках газа (запах газа), повреждениях газопроводов и газового оборудования от всех потребителей газа (абонентов).</w:t>
      </w:r>
    </w:p>
    <w:p w:rsidR="002F1FF2" w:rsidRDefault="00606C13">
      <w:pPr>
        <w:ind w:firstLine="480"/>
        <w:jc w:val="both"/>
      </w:pPr>
      <w:r>
        <w:t>18.7. Прием аварийных заявок (извещений) должен производиться аварийно-диспетчерской службой круглосуточно.</w:t>
      </w:r>
    </w:p>
    <w:p w:rsidR="002F1FF2" w:rsidRDefault="00606C13">
      <w:pPr>
        <w:ind w:firstLine="480"/>
        <w:jc w:val="both"/>
      </w:pPr>
      <w:r>
        <w:t>Предприятия газового хозяйства должны сообщить населению и другим потребителям газа номера телефонов, по которым принимаются извещения об авариях, утечках и неисправностях газопроводов, арматуры и газовых приборов.</w:t>
      </w:r>
    </w:p>
    <w:p w:rsidR="002F1FF2" w:rsidRDefault="00606C13">
      <w:pPr>
        <w:ind w:firstLine="480"/>
        <w:jc w:val="both"/>
      </w:pPr>
      <w:r>
        <w:t>18.8. Первоначальными мерами по предотвращению и локализации аварий являются:</w:t>
      </w:r>
    </w:p>
    <w:p w:rsidR="002F1FF2" w:rsidRDefault="00606C13">
      <w:pPr>
        <w:ind w:firstLine="480"/>
        <w:jc w:val="both"/>
      </w:pPr>
      <w:r>
        <w:t>- снижение давления газа в сети;</w:t>
      </w:r>
    </w:p>
    <w:p w:rsidR="002F1FF2" w:rsidRDefault="00606C13">
      <w:pPr>
        <w:ind w:firstLine="480"/>
        <w:jc w:val="both"/>
      </w:pPr>
      <w:r>
        <w:t>- прекращение подачи газа газопотребляющим агрегатам и установкам;</w:t>
      </w:r>
    </w:p>
    <w:p w:rsidR="002F1FF2" w:rsidRDefault="00606C13">
      <w:pPr>
        <w:ind w:firstLine="480"/>
        <w:jc w:val="both"/>
      </w:pPr>
      <w:r>
        <w:t>- отключение от действующей сети поврежденного участка газопровода;</w:t>
      </w:r>
    </w:p>
    <w:p w:rsidR="002F1FF2" w:rsidRDefault="00606C13">
      <w:pPr>
        <w:ind w:firstLine="480"/>
        <w:jc w:val="both"/>
      </w:pPr>
      <w:r>
        <w:t>- вентиляция естественная или принудительная загазованных помещений и сооружений;</w:t>
      </w:r>
    </w:p>
    <w:p w:rsidR="002F1FF2" w:rsidRDefault="00606C13">
      <w:pPr>
        <w:ind w:firstLine="480"/>
        <w:jc w:val="both"/>
      </w:pPr>
      <w:r>
        <w:t>- недопущение в загазованных зонах, помещениях включения и выключения электроприборов, пользования открытым огнем, нагревательными приборами;</w:t>
      </w:r>
    </w:p>
    <w:p w:rsidR="002F1FF2" w:rsidRDefault="00606C13">
      <w:pPr>
        <w:ind w:firstLine="480"/>
        <w:jc w:val="both"/>
      </w:pPr>
      <w:r>
        <w:t>- ограждение и охрана загазованных помещений, зон с целью предотвращения проникновения туда посторонних и внесения открытого огня;</w:t>
      </w:r>
    </w:p>
    <w:p w:rsidR="002F1FF2" w:rsidRDefault="00606C13">
      <w:pPr>
        <w:ind w:firstLine="480"/>
        <w:jc w:val="both"/>
      </w:pPr>
      <w:r>
        <w:t>- в необходимых случаях эвакуация из загазованных помещений людей.</w:t>
      </w:r>
    </w:p>
    <w:p w:rsidR="002F1FF2" w:rsidRDefault="00606C13">
      <w:pPr>
        <w:ind w:firstLine="480"/>
        <w:jc w:val="both"/>
      </w:pPr>
      <w:r>
        <w:t>18.9. Деятельность персонала АДС по локализации и ликвидации аварий должна определяться "Планом локализации и ликвидации аварий в газовом хозяйстве", а также "Планом взаимодействия различных служб ведомств". Указанные планы должна иметь каждая АДС.</w:t>
      </w:r>
    </w:p>
    <w:p w:rsidR="002F1FF2" w:rsidRDefault="00606C13">
      <w:pPr>
        <w:ind w:firstLine="480"/>
        <w:jc w:val="both"/>
      </w:pPr>
      <w:r>
        <w:t>Основным содержанием планов должны быть мероприятия по предупреждению и локализации аварийных ситуаций, спасению людей и материальных ценностей, порядок и последовательность выполнения этих мероприятий. "План локализации и ликвидации аварий" утверждает главный инженер предприятия газового хозяйства. "План взаимодействия различных служб ведомств" должен утверждать орган исполнительной власти на местах.</w:t>
      </w:r>
    </w:p>
    <w:p w:rsidR="002F1FF2" w:rsidRDefault="00606C13">
      <w:pPr>
        <w:ind w:firstLine="480"/>
        <w:jc w:val="both"/>
      </w:pPr>
      <w:r>
        <w:t>Если полную ликвидацию аварии производит аварийная бригада АДС, то составление наряда-допуска к производству газоопасных работ не требуется.</w:t>
      </w:r>
    </w:p>
    <w:p w:rsidR="002F1FF2" w:rsidRDefault="00606C13">
      <w:pPr>
        <w:ind w:firstLine="480"/>
        <w:jc w:val="both"/>
      </w:pPr>
      <w:r>
        <w:t>18.10. Дежурный персонал АДС, принявший аварийную заявку, обязан проинструктировать заявителя о необходимых мерах по обеспечению безопасности до прибытия аварийной бригады и выслать на объект бригаду.</w:t>
      </w:r>
    </w:p>
    <w:p w:rsidR="002F1FF2" w:rsidRDefault="00606C13">
      <w:pPr>
        <w:ind w:firstLine="480"/>
        <w:jc w:val="both"/>
      </w:pPr>
      <w:r>
        <w:t>18.11. Все заявки и извещения, поступавшие в АДС, должны быть зарегистрированы в журнале заявок с указанием точного времени (часы, минуты) поступления заявки, адреса, фамилии заявителя, содержания заявки, извещения со слов заявителя, времени выезда аварийной бригады на объект.</w:t>
      </w:r>
    </w:p>
    <w:p w:rsidR="002F1FF2" w:rsidRDefault="00606C13">
      <w:pPr>
        <w:ind w:firstLine="480"/>
        <w:jc w:val="both"/>
      </w:pPr>
      <w:r>
        <w:lastRenderedPageBreak/>
        <w:t>18.12. Работы по ликвидации аварийной ситуации могут считаться законченными после выявления и устранения утечки газа и исключения возможности проникания газа в помещения и сооружения.</w:t>
      </w:r>
    </w:p>
    <w:p w:rsidR="002F1FF2" w:rsidRDefault="00606C13">
      <w:pPr>
        <w:ind w:firstLine="480"/>
        <w:jc w:val="both"/>
      </w:pPr>
      <w:r>
        <w:t>18.13. Распоряжением руководства предприятия газового хозяйства к работам по ликвидации аварий могут привлекаться эксплуатационные службы.</w:t>
      </w:r>
    </w:p>
    <w:p w:rsidR="002F1FF2" w:rsidRDefault="00606C13">
      <w:pPr>
        <w:ind w:firstLine="480"/>
        <w:jc w:val="both"/>
      </w:pPr>
      <w:r>
        <w:t>18.14. Если при выполнении работ по устранению повреждений газопровода или газовых приборов производится отсоединение участка газопровода от газовой сети, то последующее присоединение этого участка газопровода к действующей газовой сети должна производить эксплуатационная служба предприятия газового хозяйства. Аварийная служба должна присоединить (подключить) к газовой сети после устранения неисправностей те приборы, которые были отключены персоналом АДС в процессе выполнения аварийных заявок.</w:t>
      </w:r>
    </w:p>
    <w:p w:rsidR="002F1FF2" w:rsidRDefault="00606C13">
      <w:pPr>
        <w:ind w:firstLine="480"/>
        <w:jc w:val="both"/>
      </w:pPr>
      <w:r>
        <w:t>18.15. При аварийных вызовах "Запах газа" в квартире или на лестничной клетке аварийная бригада должна проверить наличие газа в помещениях, указанных заявителем, а также в соседних помещениях и подвале и устранить обнаруженные утечки.</w:t>
      </w:r>
    </w:p>
    <w:p w:rsidR="002F1FF2" w:rsidRDefault="00606C13">
      <w:pPr>
        <w:ind w:firstLine="480"/>
        <w:jc w:val="both"/>
      </w:pPr>
      <w:r>
        <w:t>После устранения утечки и проветривания помещения следует повторно проверить наличие газа в помещении, в соседних помещениях и подвалах здания.</w:t>
      </w:r>
    </w:p>
    <w:p w:rsidR="002F1FF2" w:rsidRDefault="00606C13">
      <w:pPr>
        <w:ind w:firstLine="480"/>
        <w:jc w:val="both"/>
      </w:pPr>
      <w:r>
        <w:t>Если при вызове "Запах газа" наличие газа в помещениях, указанных заявителем, не обнаружено, следует проверить наличие газа на лестничной клетке и в подвале здания.</w:t>
      </w:r>
    </w:p>
    <w:p w:rsidR="002F1FF2" w:rsidRDefault="00606C13">
      <w:pPr>
        <w:ind w:firstLine="480"/>
        <w:jc w:val="both"/>
      </w:pPr>
      <w:r>
        <w:t>Отбор проб воздуха следует производить из верхних зон для природного газа и из нижних зон (на высоте не более 30 см от пола) для сжиженных газов.</w:t>
      </w:r>
    </w:p>
    <w:p w:rsidR="002F1FF2" w:rsidRDefault="00606C13">
      <w:pPr>
        <w:ind w:firstLine="480"/>
        <w:jc w:val="both"/>
      </w:pPr>
      <w:r>
        <w:t>18.16. Если газ в помещение проник из подземного газопровода (ввода или распределительного газопровода), аварийная бригада должна провести тщательное обследование всех прилегающих к месту утечки подземных сооружений и зданий (и прежде всего подвальных этажей), расположенных в радиусе 50 м от места утечки, с целью выявления утечки газа. При наличии газа должны быть приняты меры, указанные в п. 18.8. Нахождение места повреждения газопровода должно производиться в соответствии с "Планом предотвращения и локализации аварий".</w:t>
      </w:r>
    </w:p>
    <w:p w:rsidR="002F1FF2" w:rsidRDefault="00606C13">
      <w:pPr>
        <w:ind w:firstLine="480"/>
        <w:jc w:val="both"/>
      </w:pPr>
      <w:r>
        <w:t>18.17. Наличие газа в загазованных помещениях, а также зданиях и подземных сооружениях в радиусе 50 м должно проверяться прибором периодически в течение всего времени ликвидации аварийной ситуации.</w:t>
      </w:r>
    </w:p>
    <w:p w:rsidR="002F1FF2" w:rsidRDefault="00606C13">
      <w:pPr>
        <w:ind w:firstLine="480"/>
        <w:jc w:val="both"/>
      </w:pPr>
      <w:r>
        <w:t>18.18. Руководители, прибывшие на место аварии, могут давать указания по локализации и ликвидации аварии только через руководителя работ и не должны вмешиваться в оперативное руководство работами.</w:t>
      </w:r>
    </w:p>
    <w:p w:rsidR="002F1FF2" w:rsidRDefault="00606C13">
      <w:pPr>
        <w:ind w:firstLine="480"/>
        <w:jc w:val="both"/>
      </w:pPr>
      <w:r>
        <w:t>18.19. При прибытии очередной смены АТС для производства работ по устранению аварии руководитель работающей смены должен информировать руководителя прибывшей смены о характере аварии и принятых мерах по ее ликвидации.</w:t>
      </w:r>
    </w:p>
    <w:p w:rsidR="002F1FF2" w:rsidRDefault="00606C13">
      <w:pPr>
        <w:ind w:firstLine="480"/>
        <w:jc w:val="both"/>
      </w:pPr>
      <w:r>
        <w:t>18.20. Аварийные работы в системах газоснабжения населенных пунктов сельской местности в основном должен выполнять персонал эксплуатационных газовых участков в соответствии с "Планом локализации и ликвидации аварий в газовом хозяйстве". Аварийная бригада вызывается и привлекается к работам в тех случаях, когда персонал участка не может своими силами и средствами выполнить аварийные работы.</w:t>
      </w:r>
    </w:p>
    <w:p w:rsidR="002F1FF2" w:rsidRDefault="00606C13">
      <w:pPr>
        <w:ind w:firstLine="480"/>
        <w:jc w:val="both"/>
      </w:pPr>
      <w:r>
        <w:t>18.21. Аварийные работы в системах газоснабжения предприятий, в которых эксплуатация систем газоснабжения осуществляется газовой службой предприятия, должны выполняться силами и средствами самих предприятий. АДС в этих случаях отключает предприятия по его просьбе от системы газоснабжения города (района, поселка), оказывает методическую помощь.</w:t>
      </w:r>
    </w:p>
    <w:p w:rsidR="002F1FF2" w:rsidRDefault="00606C13">
      <w:pPr>
        <w:ind w:firstLine="480"/>
        <w:jc w:val="both"/>
      </w:pPr>
      <w:r>
        <w:t xml:space="preserve">18.22. АДС газового хозяйства должна систематически (ежемесячно) проводить анализ всех аварийных заявок, поступивших за истекший месяц, анализировать причины аварий и несчастных случаев, обобщать накопленный опыт работы по локализации и ликвидации </w:t>
      </w:r>
      <w:r>
        <w:lastRenderedPageBreak/>
        <w:t>аварийных ситуаций и на основе этого корректировать план локализации и ликвидации аварий, а также разрабатывать мероприятия по совершенствованию системы газоснабжения и устранению причин возникновения аварийных ситуаций.</w:t>
      </w:r>
    </w:p>
    <w:p w:rsidR="002F1FF2" w:rsidRDefault="00606C13">
      <w:pPr>
        <w:ind w:firstLine="480"/>
        <w:jc w:val="both"/>
      </w:pPr>
      <w:r>
        <w:t>18.23. Персонал АДС может привлекаться к производству работ, способствующих повышению квалификации. Перечень таких работ должен быть внесен в "Положение о службе (подразделений)". Руководитель предприятия (службы) несет полную ответственность за обеспечение постоянной готовности аварийного подразделения к локализации и ликвидации аварий.</w:t>
      </w:r>
    </w:p>
    <w:p w:rsidR="002F1FF2" w:rsidRDefault="00606C13">
      <w:pPr>
        <w:pStyle w:val="2"/>
        <w:ind w:firstLine="480"/>
        <w:jc w:val="center"/>
      </w:pPr>
      <w:r>
        <w:t>II. ТРЕБОВАНИЯ БЕЗОПАСНОСТИ ТРУДА И</w:t>
      </w:r>
      <w:r>
        <w:br/>
        <w:t>ПОЖАРНОЙ БЕЗОПАСНОСТИ В ГАЗОВАМ ХОЗЯЙСТВЕ</w:t>
      </w:r>
    </w:p>
    <w:p w:rsidR="002F1FF2" w:rsidRDefault="00606C13">
      <w:pPr>
        <w:pStyle w:val="2"/>
        <w:ind w:firstLine="480"/>
        <w:jc w:val="center"/>
      </w:pPr>
      <w:r>
        <w:t>1. ОБЩИЕ ПОЛОЖЕНИЯ</w:t>
      </w:r>
    </w:p>
    <w:p w:rsidR="002F1FF2" w:rsidRDefault="00606C13">
      <w:pPr>
        <w:ind w:firstLine="480"/>
        <w:jc w:val="both"/>
      </w:pPr>
      <w:r>
        <w:t>1.1. В каждом газовом хозяйстве должны быть составлены и утверждены в установленном порядке инструкции по охране (безопасности) труда, устанавливающие правила выполнения работ и поведения в производственных помещениях и на территории объектов газового хозяйства применительно к видам проводимых работ и с учетом местных условий и свойств используемого газа. Инструкции должны содержать требования по пожарной безопасности на объектах газового хозяйства.</w:t>
      </w:r>
    </w:p>
    <w:p w:rsidR="002F1FF2" w:rsidRDefault="00606C13">
      <w:pPr>
        <w:ind w:firstLine="480"/>
        <w:jc w:val="both"/>
      </w:pPr>
      <w:r>
        <w:t>1.2. Ответственным за общее состояние безопасности труда в газовом хозяйстве является руководитель предприятия.</w:t>
      </w:r>
    </w:p>
    <w:p w:rsidR="002F1FF2" w:rsidRDefault="00606C13">
      <w:pPr>
        <w:ind w:firstLine="480"/>
        <w:jc w:val="both"/>
      </w:pPr>
      <w:r>
        <w:t>1.3. Работники всех профессий, занятые эксплуатацией систем газоснабжения, должны проходить следующие специальные инструктажи по безопасности труда: вводный; первичный на рабочем месте; повторный; внеплановый; текущий.</w:t>
      </w:r>
    </w:p>
    <w:p w:rsidR="002F1FF2" w:rsidRDefault="00606C13">
      <w:pPr>
        <w:ind w:firstLine="480"/>
        <w:jc w:val="both"/>
      </w:pPr>
      <w:r>
        <w:t>1.4. Вводный инструктаж по безопасности труда для поступающих на работу должен проводить главный инженер или его заместитель, инженер по охране труда или работник, на которого возложены эти обязанности.</w:t>
      </w:r>
    </w:p>
    <w:p w:rsidR="002F1FF2" w:rsidRDefault="00606C13">
      <w:pPr>
        <w:ind w:firstLine="480"/>
        <w:jc w:val="both"/>
      </w:pPr>
      <w:r>
        <w:t>1.5. Первичный инструктаж по безопасности труда на рабочем месте проводится для каждого работника, принятого на работу, перед допуском его к самостоятельной работе, а также при переводе работника в другой цех или на новую для него работу.</w:t>
      </w:r>
    </w:p>
    <w:p w:rsidR="002F1FF2" w:rsidRDefault="00606C13">
      <w:pPr>
        <w:ind w:firstLine="480"/>
        <w:jc w:val="both"/>
      </w:pPr>
      <w:r>
        <w:t>Инструктаж на рабочем месте проводит лицо, в подчинении которого находится работник.</w:t>
      </w:r>
    </w:p>
    <w:p w:rsidR="002F1FF2" w:rsidRDefault="00606C13">
      <w:pPr>
        <w:ind w:firstLine="480"/>
        <w:jc w:val="both"/>
      </w:pPr>
      <w:r>
        <w:t>1.6. Рабочие сквозных профессий независимо от квалификации и стажа работы по данной профессии должны проходить повторный инструктаж по безопасности труда через каждые 3 месяца.</w:t>
      </w:r>
    </w:p>
    <w:p w:rsidR="002F1FF2" w:rsidRDefault="00606C13">
      <w:pPr>
        <w:ind w:firstLine="480"/>
        <w:jc w:val="both"/>
      </w:pPr>
      <w:r>
        <w:t>Ретроспектива изменений пункта 1.7:</w:t>
      </w:r>
    </w:p>
    <w:p w:rsidR="002F1FF2" w:rsidRDefault="00606C13">
      <w:pPr>
        <w:ind w:firstLine="480"/>
        <w:jc w:val="both"/>
      </w:pPr>
      <w:r>
        <w:t>Редакция 2 - Приказ Министерства юстиции ПМР от 25.02.09 № 54 (САЗ 09-13).</w:t>
      </w:r>
    </w:p>
    <w:p w:rsidR="002F1FF2" w:rsidRDefault="00606C13">
      <w:pPr>
        <w:ind w:firstLine="480"/>
        <w:jc w:val="both"/>
      </w:pPr>
      <w:r>
        <w:t>1.7. Внеплановые инструктаж по безопасности труда проводится в следующих случаях:</w:t>
      </w:r>
    </w:p>
    <w:p w:rsidR="002F1FF2" w:rsidRDefault="00606C13">
      <w:pPr>
        <w:ind w:firstLine="480"/>
        <w:jc w:val="both"/>
      </w:pPr>
      <w:r>
        <w:t>- при изменении технологического процесса, замене и модернизации оборудования, а также в тех случаях, когда существенно меняются условия труда;</w:t>
      </w:r>
    </w:p>
    <w:p w:rsidR="002F1FF2" w:rsidRDefault="00606C13">
      <w:pPr>
        <w:ind w:firstLine="480"/>
        <w:jc w:val="both"/>
      </w:pPr>
      <w:r>
        <w:t>- при нарушении работающими правил, норм и инструкций по безопасности труда, а также при использовании неправильных приемов и методов труда, которые могут привести к несчастному случаю;</w:t>
      </w:r>
    </w:p>
    <w:p w:rsidR="002F1FF2" w:rsidRDefault="00606C13">
      <w:pPr>
        <w:ind w:firstLine="480"/>
        <w:jc w:val="both"/>
      </w:pPr>
      <w:r>
        <w:t>- если в результате нарушений требований безопасности труда произошел несчастный случай;</w:t>
      </w:r>
    </w:p>
    <w:p w:rsidR="002F1FF2" w:rsidRDefault="00606C13">
      <w:pPr>
        <w:ind w:firstLine="480"/>
        <w:jc w:val="both"/>
      </w:pPr>
      <w:r>
        <w:lastRenderedPageBreak/>
        <w:t>- при введении в действие новых Правил или Инструкций по охране (безопасности) труда, по распоряжению руководителя предприятия, требованию органов Государственной службы охраны труда и промышленной безопасности Приднестровской Молдавской Республики (Гострудпромнадзора) при обнаружении недостаточных знаний работающими инструкций.</w:t>
      </w:r>
    </w:p>
    <w:p w:rsidR="002F1FF2" w:rsidRDefault="00606C13">
      <w:pPr>
        <w:ind w:firstLine="480"/>
        <w:jc w:val="both"/>
      </w:pPr>
      <w:r>
        <w:t>1.8. Текущий инструктаж проводится перед производством работ, на которые оформляется наряд-допуск, и фиксируется в этом наряде.</w:t>
      </w:r>
    </w:p>
    <w:p w:rsidR="002F1FF2" w:rsidRDefault="00606C13">
      <w:pPr>
        <w:ind w:firstLine="480"/>
        <w:jc w:val="both"/>
      </w:pPr>
      <w:r>
        <w:t>1.9. Результаты проводимых инструктажей по безопасности труда должны заноситься в журнал регистрации инструктажа, в личную карточку инструктажа.</w:t>
      </w:r>
    </w:p>
    <w:p w:rsidR="002F1FF2" w:rsidRDefault="00606C13">
      <w:pPr>
        <w:ind w:firstLine="480"/>
        <w:jc w:val="both"/>
      </w:pPr>
      <w:r>
        <w:t>1.10. Контроль за проведением инструктажа возлагается на главного инженера предприятия газового хозяйства или его заместителя и инженера по безопасности труда.</w:t>
      </w:r>
    </w:p>
    <w:p w:rsidR="002F1FF2" w:rsidRDefault="00606C13">
      <w:pPr>
        <w:ind w:firstLine="480"/>
        <w:jc w:val="both"/>
      </w:pPr>
      <w:r>
        <w:t>1.11. Ответственным за выполнение правил и инструкций по охране (безопасности) труда при выполнении работ являются руководители работ (мастера, бригадиры и др.).</w:t>
      </w:r>
    </w:p>
    <w:p w:rsidR="002F1FF2" w:rsidRDefault="00606C13">
      <w:pPr>
        <w:ind w:firstLine="480"/>
        <w:jc w:val="both"/>
      </w:pPr>
      <w:r>
        <w:t>1.12. Администрация предприятия газового хозяйства и руководители газовых служб предприятий и организаций обязаны обеспечивать рабочих и служащих спецодеждой, спецобувью и средствами индивидуальной защиты требуемых размеров в соответствии с характером выполняемой работы и типовыми нормами.</w:t>
      </w:r>
    </w:p>
    <w:p w:rsidR="002F1FF2" w:rsidRDefault="00606C13">
      <w:pPr>
        <w:ind w:firstLine="480"/>
        <w:jc w:val="both"/>
      </w:pPr>
      <w:r>
        <w:t>Выдаваемые рабочим средства индивидуальной защиты должны быть проверены, а рабочие проинструктированы о порядке пользования ими.</w:t>
      </w:r>
    </w:p>
    <w:p w:rsidR="002F1FF2" w:rsidRDefault="00606C13">
      <w:pPr>
        <w:ind w:firstLine="480"/>
        <w:jc w:val="both"/>
      </w:pPr>
      <w:r>
        <w:t>Руководители работ не должны допускать к работе лиц без соответствующей спецодежды, спецобуви и средств индивидуальной защиты.</w:t>
      </w:r>
    </w:p>
    <w:p w:rsidR="002F1FF2" w:rsidRDefault="00606C13">
      <w:pPr>
        <w:ind w:firstLine="480"/>
        <w:jc w:val="both"/>
      </w:pPr>
      <w:r>
        <w:t>Руководитель работ обязан до начала работ проверить наличие и исправность средств индивидуальной защиты у работающих.</w:t>
      </w:r>
    </w:p>
    <w:p w:rsidR="002F1FF2" w:rsidRDefault="00606C13">
      <w:pPr>
        <w:ind w:firstLine="480"/>
        <w:jc w:val="both"/>
      </w:pPr>
      <w:r>
        <w:t>1.13. Требования, предъявляемые к лицам, выполняющим газоопасные работы, должны соответствовать указаниям "Правил безопасности в газовом хозяйстве".</w:t>
      </w:r>
    </w:p>
    <w:p w:rsidR="002F1FF2" w:rsidRDefault="00606C13">
      <w:pPr>
        <w:ind w:firstLine="480"/>
        <w:jc w:val="both"/>
      </w:pPr>
      <w:r>
        <w:t>1.14. К работам с пневматическими инструментами допускаются проинструктированные рабочие, знающие безопасные методы работы с этими инструментами.</w:t>
      </w:r>
    </w:p>
    <w:p w:rsidR="002F1FF2" w:rsidRDefault="00606C13">
      <w:pPr>
        <w:ind w:firstLine="480"/>
        <w:jc w:val="both"/>
      </w:pPr>
      <w:r>
        <w:t>1.15. К перевозке и установке наполненных СУГ баллонов допускаются лица, прошедшие инструктаж по безопасным методам ведения указанных работ, ознакомление с Инструкцией по доставке и замене баллонов СУГ у потребителей.</w:t>
      </w:r>
    </w:p>
    <w:p w:rsidR="002F1FF2" w:rsidRDefault="00606C13">
      <w:pPr>
        <w:ind w:firstLine="480"/>
        <w:jc w:val="both"/>
      </w:pPr>
      <w:r>
        <w:t>1.16. Для производства работ с техническими спиртами должны назначаться наиболее квалифицированные рабочие в возрасте не моложе 18 лет. Список лиц, допущенных к работе со спиртами, должен быть установлен приказом по предприятию.</w:t>
      </w:r>
    </w:p>
    <w:p w:rsidR="002F1FF2" w:rsidRDefault="00606C13">
      <w:pPr>
        <w:ind w:firstLine="480"/>
        <w:jc w:val="both"/>
      </w:pPr>
      <w:r>
        <w:t>1.17. В соответствии с действующим трудовым законодательством к погрузочно-разгрузочным работам допускаются лица не моложе 18 лет, прошедшие производственный инструктаж по безопасности труда.</w:t>
      </w:r>
    </w:p>
    <w:p w:rsidR="002F1FF2" w:rsidRDefault="00606C13">
      <w:pPr>
        <w:ind w:firstLine="480"/>
        <w:jc w:val="both"/>
      </w:pPr>
      <w:r>
        <w:t>Нормы предельно допустимых нагрузок при подъеме и перемещении тяжестей вручную должны приниматься по табл. 4. В массу поднимаемого и перемещаемого груза включается масса тары и упаковки.</w:t>
      </w:r>
    </w:p>
    <w:p w:rsidR="002F1FF2" w:rsidRDefault="00606C13">
      <w:pPr>
        <w:ind w:firstLine="480"/>
        <w:jc w:val="both"/>
      </w:pPr>
      <w:r>
        <w:t>Допускается подъем груза по наклонным сходням высотой не более 3 м.</w:t>
      </w:r>
    </w:p>
    <w:p w:rsidR="002F1FF2" w:rsidRDefault="00606C13">
      <w:pPr>
        <w:ind w:firstLine="480"/>
        <w:jc w:val="both"/>
      </w:pPr>
      <w:r>
        <w:t>1.18. Газоопасные работы следует выполнять в соответствии с требованиями раздела 6 "Правил безопасности в газовом хозяйстве".</w:t>
      </w:r>
    </w:p>
    <w:p w:rsidR="002F1FF2" w:rsidRDefault="00606C13">
      <w:pPr>
        <w:pStyle w:val="a4"/>
        <w:jc w:val="right"/>
      </w:pPr>
      <w:r>
        <w:t>Таблица 4</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040"/>
        <w:gridCol w:w="2760"/>
      </w:tblGrid>
      <w:tr w:rsidR="002F1FF2">
        <w:trPr>
          <w:tblCellSpacing w:w="0" w:type="dxa"/>
        </w:trPr>
        <w:tc>
          <w:tcPr>
            <w:tcW w:w="50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Характер работы</w:t>
            </w:r>
          </w:p>
        </w:tc>
        <w:tc>
          <w:tcPr>
            <w:tcW w:w="27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Предельно допустимая масса груза, кг, или усилие, кгс</w:t>
            </w:r>
          </w:p>
        </w:tc>
      </w:tr>
      <w:tr w:rsidR="002F1FF2">
        <w:trPr>
          <w:tblCellSpacing w:w="0" w:type="dxa"/>
        </w:trPr>
        <w:tc>
          <w:tcPr>
            <w:tcW w:w="50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lastRenderedPageBreak/>
              <w:t>Для мужчин:</w:t>
            </w:r>
          </w:p>
          <w:p w:rsidR="002F1FF2" w:rsidRDefault="00606C13">
            <w:pPr>
              <w:pStyle w:val="a4"/>
            </w:pPr>
            <w:r>
              <w:t>все виды погрузочно-разгрузочных работ</w:t>
            </w:r>
          </w:p>
        </w:tc>
        <w:tc>
          <w:tcPr>
            <w:tcW w:w="27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50</w:t>
            </w:r>
          </w:p>
        </w:tc>
      </w:tr>
      <w:tr w:rsidR="002F1FF2">
        <w:trPr>
          <w:tblCellSpacing w:w="0" w:type="dxa"/>
        </w:trPr>
        <w:tc>
          <w:tcPr>
            <w:tcW w:w="50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Для женщин:</w:t>
            </w:r>
          </w:p>
          <w:p w:rsidR="002F1FF2" w:rsidRDefault="00606C13">
            <w:pPr>
              <w:pStyle w:val="a4"/>
            </w:pPr>
            <w:r>
              <w:t>подъем и перемещение тяжестей</w:t>
            </w:r>
          </w:p>
          <w:p w:rsidR="002F1FF2" w:rsidRDefault="00606C13">
            <w:pPr>
              <w:pStyle w:val="a4"/>
            </w:pPr>
            <w:r>
              <w:t>при чередовании с другой работой</w:t>
            </w:r>
          </w:p>
        </w:tc>
        <w:tc>
          <w:tcPr>
            <w:tcW w:w="27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15</w:t>
            </w:r>
          </w:p>
        </w:tc>
      </w:tr>
      <w:tr w:rsidR="002F1FF2">
        <w:trPr>
          <w:tblCellSpacing w:w="0" w:type="dxa"/>
        </w:trPr>
        <w:tc>
          <w:tcPr>
            <w:tcW w:w="50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подъем и перемещение тяжестей постоянно</w:t>
            </w:r>
          </w:p>
          <w:p w:rsidR="002F1FF2" w:rsidRDefault="00606C13">
            <w:pPr>
              <w:pStyle w:val="a4"/>
            </w:pPr>
            <w:r>
              <w:t>в течение рабочей смены</w:t>
            </w:r>
          </w:p>
        </w:tc>
        <w:tc>
          <w:tcPr>
            <w:tcW w:w="27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10</w:t>
            </w:r>
          </w:p>
        </w:tc>
      </w:tr>
      <w:tr w:rsidR="002F1FF2">
        <w:trPr>
          <w:tblCellSpacing w:w="0" w:type="dxa"/>
        </w:trPr>
        <w:tc>
          <w:tcPr>
            <w:tcW w:w="50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подъем тяжестей на высоту 1,5 м</w:t>
            </w:r>
          </w:p>
        </w:tc>
        <w:tc>
          <w:tcPr>
            <w:tcW w:w="27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10</w:t>
            </w:r>
          </w:p>
        </w:tc>
      </w:tr>
      <w:tr w:rsidR="002F1FF2">
        <w:trPr>
          <w:tblCellSpacing w:w="0" w:type="dxa"/>
        </w:trPr>
        <w:tc>
          <w:tcPr>
            <w:tcW w:w="50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усилия при перемещении грузов на</w:t>
            </w:r>
          </w:p>
          <w:p w:rsidR="002F1FF2" w:rsidRDefault="00606C13">
            <w:pPr>
              <w:pStyle w:val="a4"/>
            </w:pPr>
            <w:r>
              <w:t>тележках или в контейнерах</w:t>
            </w:r>
          </w:p>
        </w:tc>
        <w:tc>
          <w:tcPr>
            <w:tcW w:w="27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15</w:t>
            </w:r>
          </w:p>
        </w:tc>
      </w:tr>
    </w:tbl>
    <w:p w:rsidR="002F1FF2" w:rsidRDefault="00606C13">
      <w:pPr>
        <w:ind w:firstLine="480"/>
        <w:jc w:val="both"/>
      </w:pPr>
      <w:r>
        <w:t>1.19. На газоопасные работы, выполняемые по нарядам, разработана единая форма наряда, в которой должны быть ссылки на инструкции, составленные по видам выполняемых работ, безопасности труда и пожарной безопасности.</w:t>
      </w:r>
    </w:p>
    <w:p w:rsidR="002F1FF2" w:rsidRDefault="00606C13">
      <w:pPr>
        <w:ind w:firstLine="480"/>
        <w:jc w:val="both"/>
      </w:pPr>
      <w:r>
        <w:t>Пуск газа в жилые дома должен проводиться по акту-наряду на первичный пуск газа в жилые дома.</w:t>
      </w:r>
    </w:p>
    <w:p w:rsidR="002F1FF2" w:rsidRDefault="00606C13">
      <w:pPr>
        <w:ind w:firstLine="480"/>
        <w:jc w:val="both"/>
      </w:pPr>
      <w:r>
        <w:t>1.20. Все рабочие должны быть обеспечены необходимыми защитными средствами и приспособлениями, соответствующими выполняемому виду газоопасных работ. Применяемые средства индивидуальной защиты должны быть проверены и испытаны.</w:t>
      </w:r>
    </w:p>
    <w:p w:rsidR="002F1FF2" w:rsidRDefault="00606C13">
      <w:pPr>
        <w:ind w:firstLine="480"/>
        <w:jc w:val="both"/>
      </w:pPr>
      <w:r>
        <w:t>1.21. При производстве работ всех видов на поврежденных подземных газопроводах должны приниматься меры, исключающие воспламенение газа, выходящего из газопроводов. Если при раскопке имеется угроза отравления или удушья газом, работающие должны быть в противогазах.</w:t>
      </w:r>
    </w:p>
    <w:p w:rsidR="002F1FF2" w:rsidRDefault="00606C13">
      <w:pPr>
        <w:ind w:firstLine="480"/>
        <w:jc w:val="both"/>
      </w:pPr>
      <w:r>
        <w:t>1.22. Присоединение электроинструментов без штепселей и штепсельных гнезд запрещается.</w:t>
      </w:r>
    </w:p>
    <w:p w:rsidR="002F1FF2" w:rsidRDefault="00606C13">
      <w:pPr>
        <w:ind w:firstLine="480"/>
        <w:jc w:val="both"/>
      </w:pPr>
      <w:r>
        <w:t>Ручки электроинструментов и вводы питающих их проводов должны иметь надежную и исправную изоляцию, состояние которой необходимо тщательно осмотреть перед выдачей инструмента.</w:t>
      </w:r>
    </w:p>
    <w:p w:rsidR="002F1FF2" w:rsidRDefault="00606C13">
      <w:pPr>
        <w:ind w:firstLine="480"/>
        <w:jc w:val="both"/>
      </w:pPr>
      <w:r>
        <w:t>Электроинструменты должны быть отключены от электросети при прекращении или перерыве работы с электроинструментом, а также при отключении электроснабжения во время работы электроинструментом.</w:t>
      </w:r>
    </w:p>
    <w:p w:rsidR="002F1FF2" w:rsidRDefault="00606C13">
      <w:pPr>
        <w:ind w:firstLine="480"/>
        <w:jc w:val="both"/>
      </w:pPr>
      <w:r>
        <w:t>1.23. При обнаружении напряжения на корпусе электроинструмента работа им должна быть немедленно прекращена.</w:t>
      </w:r>
    </w:p>
    <w:p w:rsidR="002F1FF2" w:rsidRDefault="00606C13">
      <w:pPr>
        <w:ind w:firstLine="480"/>
        <w:jc w:val="both"/>
      </w:pPr>
      <w:r>
        <w:t>1.24. Резерв шланговых противогазов должен составлять в газовом хозяйстве 5-10% количества людей, пользующихся ими.</w:t>
      </w:r>
    </w:p>
    <w:p w:rsidR="002F1FF2" w:rsidRDefault="00606C13">
      <w:pPr>
        <w:ind w:firstLine="480"/>
        <w:jc w:val="both"/>
      </w:pPr>
      <w:r>
        <w:t>1.25. Перед работой в шланговом противогазе необходимо проверить его исправность. Маска или шлем противогаза должны быть подобраны по размеру и плотно прилегать к лицу, не вызывая болевых ощущений.</w:t>
      </w:r>
    </w:p>
    <w:p w:rsidR="002F1FF2" w:rsidRDefault="00606C13">
      <w:pPr>
        <w:ind w:firstLine="480"/>
        <w:jc w:val="both"/>
      </w:pPr>
      <w:r>
        <w:t>Размер шлема или маски шлангового противогаза подбирают в соответствии с общими правилами подбора противогазов.</w:t>
      </w:r>
    </w:p>
    <w:p w:rsidR="002F1FF2" w:rsidRDefault="00606C13">
      <w:pPr>
        <w:ind w:firstLine="480"/>
        <w:jc w:val="both"/>
      </w:pPr>
      <w:r>
        <w:t>1.26. Шланг противогаза должен иметь внутренний диаметр не менее 20 мм и длину не менее 8 м, но не более 15 м. у самовсасывающих и не более 40 м. У противогазов с механической подачей воздуха.</w:t>
      </w:r>
    </w:p>
    <w:p w:rsidR="002F1FF2" w:rsidRDefault="00606C13">
      <w:pPr>
        <w:ind w:firstLine="480"/>
        <w:jc w:val="both"/>
      </w:pPr>
      <w:r>
        <w:lastRenderedPageBreak/>
        <w:t>1.27. Кислородно-изолирующие противогазы должны использоваться, когда невозможно применение шланговых.</w:t>
      </w:r>
    </w:p>
    <w:p w:rsidR="002F1FF2" w:rsidRDefault="00606C13">
      <w:pPr>
        <w:ind w:firstLine="480"/>
        <w:jc w:val="both"/>
      </w:pPr>
      <w:r>
        <w:t>Если регенеративный патрон проработал за один или несколько приемов более 30 минут, его необходимо перезарядить или заменить новым.</w:t>
      </w:r>
    </w:p>
    <w:p w:rsidR="002F1FF2" w:rsidRDefault="00606C13">
      <w:pPr>
        <w:ind w:firstLine="480"/>
        <w:jc w:val="both"/>
      </w:pPr>
      <w:r>
        <w:t>1.28. Работник, ведающий выдачей кислородно-изолирующих противогазов, обязан проверить работу всех частей противогаза по инструкции, прилагаемой к каждому противогазу, в присутствии ответственного руководителя газоопасными работами и владельца противогаза.</w:t>
      </w:r>
    </w:p>
    <w:p w:rsidR="002F1FF2" w:rsidRDefault="00606C13">
      <w:pPr>
        <w:ind w:firstLine="480"/>
        <w:jc w:val="both"/>
      </w:pPr>
      <w:r>
        <w:t>1.29. Противогазы должны храниться в специальных шкафах на расстоянии не менее 3 м от отопительных приборов и 0,75 м от наружных стен, в помещении с температурой не более 25 оС.</w:t>
      </w:r>
    </w:p>
    <w:p w:rsidR="002F1FF2" w:rsidRDefault="00606C13">
      <w:pPr>
        <w:ind w:firstLine="480"/>
        <w:jc w:val="both"/>
      </w:pPr>
      <w:r>
        <w:t>Ответственность за состояние и содержание противогазов возлагается на лицо, назначаемое администрацией предприятия.</w:t>
      </w:r>
    </w:p>
    <w:p w:rsidR="002F1FF2" w:rsidRDefault="00606C13">
      <w:pPr>
        <w:ind w:firstLine="480"/>
        <w:jc w:val="both"/>
      </w:pPr>
      <w:r>
        <w:t>Лицам, постоянно пользующимся противогазом, выдают индивидуальные именные противогазы и выделяют шкафы для их хранения.</w:t>
      </w:r>
    </w:p>
    <w:p w:rsidR="002F1FF2" w:rsidRDefault="00606C13">
      <w:pPr>
        <w:ind w:firstLine="480"/>
        <w:jc w:val="both"/>
      </w:pPr>
      <w:r>
        <w:t>1.30. Кислородно-изолирующие противогазы в собранном виде ставят в вертикальное положение, при этом вентиль баллона должен быть закрыт.</w:t>
      </w:r>
    </w:p>
    <w:p w:rsidR="002F1FF2" w:rsidRDefault="00606C13">
      <w:pPr>
        <w:ind w:firstLine="480"/>
        <w:jc w:val="both"/>
      </w:pPr>
      <w:r>
        <w:t>Кислородно-изолирующие противогазы не разрешается смазывать каким бы то ни было маслом.</w:t>
      </w:r>
    </w:p>
    <w:p w:rsidR="002F1FF2" w:rsidRDefault="00606C13">
      <w:pPr>
        <w:ind w:firstLine="480"/>
        <w:jc w:val="both"/>
      </w:pPr>
      <w:r>
        <w:t>1.31. Резиновые части противогазов после употребления обязательно промывают струёй теплой воды, направленной так, чтобы вода не попадала на наружную поверхность гофрированной трубки. После промывки противогаза прилегающую к лицу часть маски или шлема следует дезинфицировать.</w:t>
      </w:r>
    </w:p>
    <w:p w:rsidR="002F1FF2" w:rsidRDefault="00606C13">
      <w:pPr>
        <w:ind w:firstLine="480"/>
        <w:jc w:val="both"/>
      </w:pPr>
      <w:r>
        <w:t>Все металлические части (клапанная коробка, отводы, направляющие клапанов, накидные гайки на дыхательном мешке) тщательно протирают, а резиновые части сушат подогретым воздухом. Допускается естественная сушка, но обязательно в тени, под навесом или в хорошо вентилируемом помещении.</w:t>
      </w:r>
    </w:p>
    <w:p w:rsidR="002F1FF2" w:rsidRDefault="00606C13">
      <w:pPr>
        <w:ind w:firstLine="480"/>
        <w:jc w:val="both"/>
      </w:pPr>
      <w:r>
        <w:t>Корпус противогаза, наружную поверхность механизма подачи кислорода и избыточного клапана протирают мягкой чистой ветошью.</w:t>
      </w:r>
    </w:p>
    <w:p w:rsidR="002F1FF2" w:rsidRDefault="00606C13">
      <w:pPr>
        <w:ind w:firstLine="480"/>
        <w:jc w:val="both"/>
      </w:pPr>
      <w:r>
        <w:t>После чистки противогаз собирают и производят проверку, предусмотренную инструкцией.</w:t>
      </w:r>
    </w:p>
    <w:p w:rsidR="002F1FF2" w:rsidRDefault="00606C13">
      <w:pPr>
        <w:ind w:firstLine="480"/>
        <w:jc w:val="both"/>
      </w:pPr>
      <w:r>
        <w:t>Для дезинфекции резиновых частей противогаза можно использовать:</w:t>
      </w:r>
    </w:p>
    <w:p w:rsidR="002F1FF2" w:rsidRDefault="00606C13">
      <w:pPr>
        <w:ind w:firstLine="480"/>
        <w:jc w:val="both"/>
      </w:pPr>
      <w:r>
        <w:t>1) этиловый спирт (денатурированный);</w:t>
      </w:r>
    </w:p>
    <w:p w:rsidR="002F1FF2" w:rsidRDefault="00606C13">
      <w:pPr>
        <w:ind w:firstLine="480"/>
        <w:jc w:val="both"/>
      </w:pPr>
      <w:r>
        <w:t>2) 3%-ный раствор борной кислоты;</w:t>
      </w:r>
    </w:p>
    <w:p w:rsidR="002F1FF2" w:rsidRDefault="00606C13">
      <w:pPr>
        <w:ind w:firstLine="480"/>
        <w:jc w:val="both"/>
      </w:pPr>
      <w:r>
        <w:t>3) 0,1%-ный раствор хиназола;</w:t>
      </w:r>
    </w:p>
    <w:p w:rsidR="002F1FF2" w:rsidRDefault="00606C13">
      <w:pPr>
        <w:ind w:firstLine="480"/>
        <w:jc w:val="both"/>
      </w:pPr>
      <w:r>
        <w:t>4) 0,5%-ный раствор марганцовокислого калия. После дезинфекции растворами 2, 3 и 4 детали промывают водой и сушат.</w:t>
      </w:r>
    </w:p>
    <w:p w:rsidR="002F1FF2" w:rsidRDefault="00606C13">
      <w:pPr>
        <w:ind w:firstLine="480"/>
        <w:jc w:val="both"/>
      </w:pPr>
      <w:r>
        <w:t>1.32. Резиновые части противогаза (маску, гофрированную трубку и клапан) при длительном хранении необходимо пересыпать тальком.</w:t>
      </w:r>
    </w:p>
    <w:p w:rsidR="002F1FF2" w:rsidRDefault="00606C13">
      <w:pPr>
        <w:ind w:firstLine="480"/>
        <w:jc w:val="both"/>
      </w:pPr>
      <w:r>
        <w:t>1.33. Степень пригодности поясов, карабинов и веревок определяют наружным осмотром и испытанием.</w:t>
      </w:r>
    </w:p>
    <w:p w:rsidR="002F1FF2" w:rsidRDefault="00606C13">
      <w:pPr>
        <w:ind w:firstLine="480"/>
        <w:jc w:val="both"/>
      </w:pPr>
      <w:r>
        <w:t>1.34. Наружный осмотр поясов, карабинов и веревок должен производиться перед работой и после каждого применения работником, за которым они закреплены.</w:t>
      </w:r>
    </w:p>
    <w:p w:rsidR="002F1FF2" w:rsidRDefault="00606C13">
      <w:pPr>
        <w:ind w:firstLine="480"/>
        <w:jc w:val="both"/>
      </w:pPr>
      <w:r>
        <w:t>1.35. Пояс не может быть применен из-за следующих повреждений:</w:t>
      </w:r>
    </w:p>
    <w:p w:rsidR="002F1FF2" w:rsidRDefault="00606C13">
      <w:pPr>
        <w:ind w:firstLine="480"/>
        <w:jc w:val="both"/>
      </w:pPr>
      <w:r>
        <w:t>- поясной ленты или плечевых лямок (надрыв, порез независимо от их величины);</w:t>
      </w:r>
    </w:p>
    <w:p w:rsidR="002F1FF2" w:rsidRDefault="00606C13">
      <w:pPr>
        <w:ind w:firstLine="480"/>
        <w:jc w:val="both"/>
      </w:pPr>
      <w:r>
        <w:t>- ремней для застегивания (надрыв, порез независимо от их величины);</w:t>
      </w:r>
    </w:p>
    <w:p w:rsidR="002F1FF2" w:rsidRDefault="00606C13">
      <w:pPr>
        <w:ind w:firstLine="480"/>
        <w:jc w:val="both"/>
      </w:pPr>
      <w:r>
        <w:t>- пряжек, отсутствие на заклепках шайб;</w:t>
      </w:r>
    </w:p>
    <w:p w:rsidR="002F1FF2" w:rsidRDefault="00606C13">
      <w:pPr>
        <w:ind w:firstLine="480"/>
        <w:jc w:val="both"/>
      </w:pPr>
      <w:r>
        <w:t>- пореза заклепками материала (поясной ленты, лямок, ремней).</w:t>
      </w:r>
    </w:p>
    <w:p w:rsidR="002F1FF2" w:rsidRDefault="00606C13">
      <w:pPr>
        <w:ind w:firstLine="480"/>
        <w:jc w:val="both"/>
      </w:pPr>
      <w:r>
        <w:t>Применение поясов, не соответствующих размеру, а также ушивка их не допускается.</w:t>
      </w:r>
    </w:p>
    <w:p w:rsidR="002F1FF2" w:rsidRDefault="00606C13">
      <w:pPr>
        <w:ind w:firstLine="480"/>
        <w:jc w:val="both"/>
      </w:pPr>
      <w:r>
        <w:lastRenderedPageBreak/>
        <w:t>1.36. Основными неисправностями карабина, из-за которых он признается негодным, являются:</w:t>
      </w:r>
    </w:p>
    <w:p w:rsidR="002F1FF2" w:rsidRDefault="00606C13">
      <w:pPr>
        <w:ind w:firstLine="480"/>
        <w:jc w:val="both"/>
      </w:pPr>
      <w:r>
        <w:t>- заседание затвора при его открывании;</w:t>
      </w:r>
    </w:p>
    <w:p w:rsidR="002F1FF2" w:rsidRDefault="00606C13">
      <w:pPr>
        <w:ind w:firstLine="480"/>
        <w:jc w:val="both"/>
      </w:pPr>
      <w:r>
        <w:t>- деформация (затвор не закрывается);</w:t>
      </w:r>
    </w:p>
    <w:p w:rsidR="002F1FF2" w:rsidRDefault="00606C13">
      <w:pPr>
        <w:ind w:firstLine="480"/>
        <w:jc w:val="both"/>
      </w:pPr>
      <w:r>
        <w:t>- наличие выступов и неровностей в месте входа крепления в замок;</w:t>
      </w:r>
    </w:p>
    <w:p w:rsidR="002F1FF2" w:rsidRDefault="00606C13">
      <w:pPr>
        <w:ind w:firstLine="480"/>
        <w:jc w:val="both"/>
      </w:pPr>
      <w:r>
        <w:t>- неплотности и выступы в месте шарнирного крепления затвора;</w:t>
      </w:r>
    </w:p>
    <w:p w:rsidR="002F1FF2" w:rsidRDefault="00606C13">
      <w:pPr>
        <w:ind w:firstLine="480"/>
        <w:jc w:val="both"/>
      </w:pPr>
      <w:r>
        <w:t>- слабость пружины затвора;</w:t>
      </w:r>
    </w:p>
    <w:p w:rsidR="002F1FF2" w:rsidRDefault="00606C13">
      <w:pPr>
        <w:ind w:firstLine="480"/>
        <w:jc w:val="both"/>
      </w:pPr>
      <w:r>
        <w:t>- наличие на поверхности шероховатостей и острых выступов.</w:t>
      </w:r>
    </w:p>
    <w:p w:rsidR="002F1FF2" w:rsidRDefault="00606C13">
      <w:pPr>
        <w:ind w:firstLine="480"/>
        <w:jc w:val="both"/>
      </w:pPr>
      <w:r>
        <w:t>1.37. Длина применяемой веревки должна быть не менее 6 м, а при работе в колодцах, коллекторах, котлованах и траншеях ее длина должна быть на 2 м больше глубины колодца, коллектора и т. д.</w:t>
      </w:r>
    </w:p>
    <w:p w:rsidR="002F1FF2" w:rsidRDefault="00606C13">
      <w:pPr>
        <w:ind w:firstLine="480"/>
        <w:jc w:val="both"/>
      </w:pPr>
      <w:r>
        <w:t>1.38. К неисправностям и повреждениям, которые дают основание признать веревку непригодной, относятся наличие обрыва нитей и влажность.</w:t>
      </w:r>
    </w:p>
    <w:p w:rsidR="002F1FF2" w:rsidRDefault="00606C13">
      <w:pPr>
        <w:ind w:firstLine="480"/>
        <w:jc w:val="both"/>
      </w:pPr>
      <w:r>
        <w:t>В случае влажности веревку необходимо высушить.</w:t>
      </w:r>
    </w:p>
    <w:p w:rsidR="002F1FF2" w:rsidRDefault="00606C13">
      <w:pPr>
        <w:ind w:firstLine="480"/>
        <w:jc w:val="both"/>
      </w:pPr>
      <w:r>
        <w:t>1.39. Все средства индивидуальной защиты, не выдержавшие испытания, должны выбраковываться и утилизироваться.</w:t>
      </w:r>
    </w:p>
    <w:p w:rsidR="002F1FF2" w:rsidRDefault="00606C13">
      <w:pPr>
        <w:pStyle w:val="2"/>
        <w:ind w:firstLine="480"/>
        <w:jc w:val="center"/>
      </w:pPr>
      <w:r>
        <w:t>2. ТРЕБОВАНИЯ К ТЕХНОЛОГИЧЕСКИМ ПРОЦЕССАМ,</w:t>
      </w:r>
      <w:r>
        <w:br/>
        <w:t>РАЗМЕЩЕНИЮ ПРОИЗВОДСТВЕННОГО ОБОРУДОВАВНИЯ</w:t>
      </w:r>
      <w:r>
        <w:br/>
        <w:t>И ОРГАНИЗАЦИИ РАБОЧИХ МЕСТ</w:t>
      </w:r>
    </w:p>
    <w:p w:rsidR="002F1FF2" w:rsidRDefault="00606C13">
      <w:pPr>
        <w:pStyle w:val="2"/>
        <w:ind w:firstLine="480"/>
        <w:jc w:val="center"/>
      </w:pPr>
      <w:r>
        <w:t>ОБЩИЕ ТРЕБОВАНИЯ</w:t>
      </w:r>
    </w:p>
    <w:p w:rsidR="002F1FF2" w:rsidRDefault="00606C13">
      <w:pPr>
        <w:ind w:firstLine="480"/>
        <w:jc w:val="both"/>
      </w:pPr>
      <w:r>
        <w:t>2.1. Организация рабочих мест должна обеспечивать безопасность выполнения работ. Рабочие места в случае необходимости должны иметь ограждения, защитные и предохранительные устройства и приспособления. На рабочем месте запрещается присутствовать посторонним.</w:t>
      </w:r>
    </w:p>
    <w:p w:rsidR="002F1FF2" w:rsidRDefault="00606C13">
      <w:pPr>
        <w:ind w:firstLine="480"/>
        <w:jc w:val="both"/>
      </w:pPr>
      <w:r>
        <w:t>2.2. Машины, механизмы, оборудование, инвентарь, инструменты и приспособления к ним должны соответствовать характеру выполняемой работы и находиться в исправном состоянии. Движущиеся и вращающиеся части машин и механизмов в местах возможного доступа людей должны быть ограждены. Запрещается оставлять работающие машины и механизмы без надзора.</w:t>
      </w:r>
    </w:p>
    <w:p w:rsidR="002F1FF2" w:rsidRDefault="00606C13">
      <w:pPr>
        <w:ind w:firstLine="480"/>
        <w:jc w:val="both"/>
      </w:pPr>
      <w:r>
        <w:t>2.3. Во время обеденного перерыва запрещается находиться в производственных помещениях ГНС, ГНП, АГЗС.</w:t>
      </w:r>
    </w:p>
    <w:p w:rsidR="002F1FF2" w:rsidRDefault="00606C13">
      <w:pPr>
        <w:pStyle w:val="2"/>
        <w:ind w:firstLine="480"/>
        <w:jc w:val="center"/>
      </w:pPr>
      <w:r>
        <w:t>СВАРОЧНЫЕ РАБОТЫ</w:t>
      </w:r>
    </w:p>
    <w:p w:rsidR="002F1FF2" w:rsidRDefault="00606C13">
      <w:pPr>
        <w:ind w:firstLine="480"/>
        <w:jc w:val="both"/>
      </w:pPr>
      <w:r>
        <w:t xml:space="preserve">2.4. При выполнении электро- и газосварочных работ, а также при обслуживании электро- и газосварочных установок должны выполняться требования "Правил безопасности в газовом хозяйстве", настоящих Правил, главы СНиП по технике безопасности в строительстве, ГОСТ, "Правил техники безопасности и производственной санитарии при электросварочных работах", "Правил техники безопасности и производственной санитарии при производстве ацетилена, кислорода и газопламенной обработке металлов", а также </w:t>
      </w:r>
      <w:r>
        <w:lastRenderedPageBreak/>
        <w:t>указаний по эксплуатации и безопасному обслуживанию, содержащихся в инструкциях заводов-изготовителей сварочных установок.</w:t>
      </w:r>
    </w:p>
    <w:p w:rsidR="002F1FF2" w:rsidRDefault="00606C13">
      <w:pPr>
        <w:ind w:firstLine="480"/>
        <w:jc w:val="both"/>
      </w:pPr>
      <w:r>
        <w:t>2.5. Каждая применяемая электросварочная установка (сварочный трансформатор, агрегат, преобразователь) должна иметь паспорт и инструкцию по эксплуатации.</w:t>
      </w:r>
    </w:p>
    <w:p w:rsidR="002F1FF2" w:rsidRDefault="00606C13">
      <w:pPr>
        <w:ind w:firstLine="480"/>
        <w:jc w:val="both"/>
      </w:pPr>
      <w:r>
        <w:t>2.6. Перед началом и во время сварочных работ необходимо следить за исправностью изоляции сварочных проводов и электрододержателей, а также плотностью соединения контактов. При прокладке проводов и каждом их перемещении должны приниматься меры против повреждения изоляции, а также меры, исключающие возможность соприкосновения проводов с водой, маслом, стальными канатами, шлангами от ацетиленового аппарата, горячими трубопроводами и т. п.</w:t>
      </w:r>
    </w:p>
    <w:p w:rsidR="002F1FF2" w:rsidRDefault="00606C13">
      <w:pPr>
        <w:ind w:firstLine="480"/>
        <w:jc w:val="both"/>
      </w:pPr>
      <w:r>
        <w:t>2.7. Запрещается производить работы при повреждении изоляции проводов.</w:t>
      </w:r>
    </w:p>
    <w:p w:rsidR="002F1FF2" w:rsidRDefault="00606C13">
      <w:pPr>
        <w:ind w:firstLine="480"/>
        <w:jc w:val="both"/>
      </w:pPr>
      <w:r>
        <w:t>2.8. В передвижных сварочных трансформаторах обратный провод должен быть изолирован так же, как и провод, присоединенный к электрододержателю. Запрещается использовать в качестве обратного провода контур заземления, трубы санитарно-технических сетей (водопровод, газопровод и др.), металлические конструкции зданий и технологического оборудования.</w:t>
      </w:r>
    </w:p>
    <w:p w:rsidR="002F1FF2" w:rsidRDefault="00606C13">
      <w:pPr>
        <w:ind w:firstLine="480"/>
        <w:jc w:val="both"/>
      </w:pPr>
      <w:r>
        <w:t>2.9. Металлические части электросварочных установок, не находящихся под напряжением во время работы (корпуса сварочного трансформатора, электросварочного генератора, выпрямителя, преобразователя, зажима вторичной обмотки сварочного трансформатора, к которому подключается обратный провод), а также свариваемые изделия и конструкции должны быть "заземлены в соответствии с "Правилами устройства электроустановок", "Инструкцией по заземлению передвижных строительных механизмов и электрифицированного инструмента" и "Инструкцией по выполнению сетей заземления и электрических установок".</w:t>
      </w:r>
    </w:p>
    <w:p w:rsidR="002F1FF2" w:rsidRDefault="00606C13">
      <w:pPr>
        <w:ind w:firstLine="480"/>
        <w:jc w:val="both"/>
      </w:pPr>
      <w:r>
        <w:t>2.10. Заземление электросварочных установок должно выполняться до включения их в электросеть. Для присоединения заземляющего провода на электросварочном оборудовании должен быть предусмотрен болт диаметром 5-8 мм, расположенный в доступном месте, с надписью или условным обозначением "Земля". Последовательное включение в заземляющий проводник несколько заземляемых электросварочных установок запрещается.</w:t>
      </w:r>
    </w:p>
    <w:p w:rsidR="002F1FF2" w:rsidRDefault="00606C13">
      <w:pPr>
        <w:ind w:firstLine="480"/>
        <w:jc w:val="both"/>
      </w:pPr>
      <w:r>
        <w:t>Над клеммами сварочных трансформаторов должны иметься надписи "Высокая сторона", "Низкая сторона".</w:t>
      </w:r>
    </w:p>
    <w:p w:rsidR="002F1FF2" w:rsidRDefault="00606C13">
      <w:pPr>
        <w:ind w:firstLine="480"/>
        <w:jc w:val="both"/>
      </w:pPr>
      <w:r>
        <w:t>Если свариваемые предметы не имеют металлического контакта с заземленным столом, то заземлению подлежат свариваемые детали.</w:t>
      </w:r>
    </w:p>
    <w:p w:rsidR="002F1FF2" w:rsidRDefault="00606C13">
      <w:pPr>
        <w:ind w:firstLine="480"/>
        <w:jc w:val="both"/>
      </w:pPr>
      <w:r>
        <w:t>При временных работах заземление устраивается до начала работы и снимается после ее окончания.</w:t>
      </w:r>
    </w:p>
    <w:p w:rsidR="002F1FF2" w:rsidRDefault="00606C13">
      <w:pPr>
        <w:ind w:firstLine="480"/>
        <w:jc w:val="both"/>
      </w:pPr>
      <w:r>
        <w:t>Наружная часть заземления выполняется с помощью гибких изолированных проводов сечением не менее 6 мм2. Один конец провода зажимами присоединяется к свариваемому предмету, а другой - к металлическому штырю или трубе, которые забивают в землю на глубину не менее 1,2 м.</w:t>
      </w:r>
    </w:p>
    <w:p w:rsidR="002F1FF2" w:rsidRDefault="00606C13">
      <w:pPr>
        <w:ind w:firstLine="480"/>
        <w:jc w:val="both"/>
      </w:pPr>
      <w:r>
        <w:t>2.11. Сварочные установки на время их передвижения необходимо отсоединить от сети.</w:t>
      </w:r>
    </w:p>
    <w:p w:rsidR="002F1FF2" w:rsidRDefault="00606C13">
      <w:pPr>
        <w:ind w:firstLine="480"/>
        <w:jc w:val="both"/>
      </w:pPr>
      <w:r>
        <w:t>2.12. В электросварочных установках должно быть предусмотрено ограждение всех элементов, находящихся под напряжением.</w:t>
      </w:r>
    </w:p>
    <w:p w:rsidR="002F1FF2" w:rsidRDefault="00606C13">
      <w:pPr>
        <w:ind w:firstLine="480"/>
        <w:jc w:val="both"/>
      </w:pPr>
      <w:r>
        <w:t>2.13. Постоянные работы по электродуговой сварке, выполняемые в зданиях, должны проводиться в вентилируемых помещениях со светонепроницаемыми стенами из несгораемых металлов, площадь и объем которых должны удовлетворять требованиям санитарных норм.</w:t>
      </w:r>
    </w:p>
    <w:p w:rsidR="002F1FF2" w:rsidRDefault="00606C13">
      <w:pPr>
        <w:ind w:firstLine="480"/>
        <w:jc w:val="both"/>
      </w:pPr>
      <w:r>
        <w:t>Сварка, выполняемая в здании несистематически, должна производиться при ограждении места работы сгораемого материала высотой не менее 1,8 м.</w:t>
      </w:r>
    </w:p>
    <w:p w:rsidR="002F1FF2" w:rsidRDefault="00606C13">
      <w:pPr>
        <w:ind w:firstLine="480"/>
        <w:jc w:val="both"/>
      </w:pPr>
      <w:r>
        <w:lastRenderedPageBreak/>
        <w:t>При сварке на открытом воздухе в местах интенсивного движения людей также необходимо ставить ограждения.</w:t>
      </w:r>
    </w:p>
    <w:p w:rsidR="002F1FF2" w:rsidRDefault="00606C13">
      <w:pPr>
        <w:ind w:firstLine="480"/>
        <w:jc w:val="both"/>
      </w:pPr>
      <w:r>
        <w:t>2.14. Расстояние между стационарными или подвижными агрегатами, вырабатывающими ток для дуговой сварки, и сварщиками должно быть не менее 1,5 м.</w:t>
      </w:r>
    </w:p>
    <w:p w:rsidR="002F1FF2" w:rsidRDefault="00606C13">
      <w:pPr>
        <w:ind w:firstLine="480"/>
        <w:jc w:val="both"/>
      </w:pPr>
      <w:r>
        <w:t>2.15. При работе с открытой электрической дугой электросварщики должны быть обеспечены шлемом-маской или щитком с защитными стеклами (светофильтрами). От брызг расплавленного металла или загрязнения светофильтр должен быть защищен простым стеклом.</w:t>
      </w:r>
    </w:p>
    <w:p w:rsidR="002F1FF2" w:rsidRDefault="00606C13">
      <w:pPr>
        <w:ind w:firstLine="480"/>
        <w:jc w:val="both"/>
      </w:pPr>
      <w:r>
        <w:t>Рабочие других профессий, работающие совместно с электросварщиком, должны обеспечиваться щитками или очками с защитными стеклами (светофильтрами). Типы светофильтров должны подбираться согласно ГОСТ.</w:t>
      </w:r>
    </w:p>
    <w:p w:rsidR="002F1FF2" w:rsidRDefault="00606C13">
      <w:pPr>
        <w:ind w:firstLine="480"/>
        <w:jc w:val="both"/>
      </w:pPr>
      <w:r>
        <w:t>2.16. При производстве электросварки на наружных установках после дождя и снегопада сварщик кроме спецодежды должен пользоваться диэлектрическими перчатками, галошами и диэлектрическим ковриком.</w:t>
      </w:r>
    </w:p>
    <w:p w:rsidR="002F1FF2" w:rsidRDefault="00606C13">
      <w:pPr>
        <w:ind w:firstLine="480"/>
        <w:jc w:val="both"/>
      </w:pPr>
      <w:r>
        <w:t>2.17. Для обслуживающего и ремонтного персонала во время работы на открытом воздухе при низких температурах продолжительность рабочего дня, а также продолжительность и количество перерывов на обогревание должны устанавливаться в соответствии с действующим законодательством.</w:t>
      </w:r>
    </w:p>
    <w:p w:rsidR="002F1FF2" w:rsidRDefault="00606C13">
      <w:pPr>
        <w:ind w:firstLine="480"/>
        <w:jc w:val="both"/>
      </w:pPr>
      <w:r>
        <w:t>2.18. Для защиты от воздействия холодной или влажной земли, металла, снега как снаружи, так и внутри помещений сварщики должны обеспечиваться теплыми подстилками, матами, наколенниками и подлокотниками из огнестойких материалов с эластичной прослойкой.</w:t>
      </w:r>
    </w:p>
    <w:p w:rsidR="002F1FF2" w:rsidRDefault="00606C13">
      <w:pPr>
        <w:ind w:firstLine="480"/>
        <w:jc w:val="both"/>
      </w:pPr>
      <w:r>
        <w:t>2.19. Сварочное оборудование должно размещаться так, чтобы к нему был обеспечен свободный и безопасный доступ.</w:t>
      </w:r>
    </w:p>
    <w:p w:rsidR="002F1FF2" w:rsidRDefault="00606C13">
      <w:pPr>
        <w:ind w:firstLine="480"/>
        <w:jc w:val="both"/>
      </w:pPr>
      <w:r>
        <w:t>2.20. Ацетиленовые генераторы должны устанавливаться в строго вертикальном положении. Генератор должен стоять от места сварки и открытого огня не ближе чем на 10 м. Курить около генератора категорически запрещается. На корпусе генератора должно быть предупреждение "Не курить".</w:t>
      </w:r>
    </w:p>
    <w:p w:rsidR="002F1FF2" w:rsidRDefault="00606C13">
      <w:pPr>
        <w:ind w:firstLine="480"/>
        <w:jc w:val="both"/>
      </w:pPr>
      <w:r>
        <w:t>2.21. Установка генератора в жилых помещениях, подвалах, а также в помещениях с открытыми очагами огня, как правило, не допускается. При необходимости производства работ с генераторами в указанных помещениях следует:</w:t>
      </w:r>
    </w:p>
    <w:p w:rsidR="002F1FF2" w:rsidRDefault="00606C13">
      <w:pPr>
        <w:ind w:firstLine="480"/>
        <w:jc w:val="both"/>
      </w:pPr>
      <w:r>
        <w:t>- погасить открытый огонь;</w:t>
      </w:r>
    </w:p>
    <w:p w:rsidR="002F1FF2" w:rsidRDefault="00606C13">
      <w:pPr>
        <w:ind w:firstLine="480"/>
        <w:jc w:val="both"/>
      </w:pPr>
      <w:r>
        <w:t>- помещение хорошо провентилировать;</w:t>
      </w:r>
    </w:p>
    <w:p w:rsidR="002F1FF2" w:rsidRDefault="00606C13">
      <w:pPr>
        <w:ind w:firstLine="480"/>
        <w:jc w:val="both"/>
      </w:pPr>
      <w:r>
        <w:t>- генератор разместить в изолированном помещении объемом не менее 300 м3 и следить за тем, чтобы на расстоянии не менее 5 м от пего не было открытых электроприводов.</w:t>
      </w:r>
    </w:p>
    <w:p w:rsidR="002F1FF2" w:rsidRDefault="00606C13">
      <w:pPr>
        <w:ind w:firstLine="480"/>
        <w:jc w:val="both"/>
      </w:pPr>
      <w:r>
        <w:t>2.22. При установке сварочного агрегата в помещении должен быть вывешен плакат с надписью "Не смотри на сварочное пламя", а место сварки ограждено переносными щитами, окрашенными в светлый тон. Посторонние к месту сварочных работ не допускаются.</w:t>
      </w:r>
    </w:p>
    <w:p w:rsidR="002F1FF2" w:rsidRDefault="00606C13">
      <w:pPr>
        <w:ind w:firstLine="480"/>
        <w:jc w:val="both"/>
      </w:pPr>
      <w:r>
        <w:t>2.23.При установке генератора на улице около него должен находиться рабочий, следящий за тем, чтобы на расстоянии ближе 10 м от генератора не было людей с открытым огнем (зажженными спичками, папиросами и т. д.).</w:t>
      </w:r>
    </w:p>
    <w:p w:rsidR="002F1FF2" w:rsidRDefault="00606C13">
      <w:pPr>
        <w:ind w:firstLine="480"/>
        <w:jc w:val="both"/>
      </w:pPr>
      <w:r>
        <w:t>2.24. При одновременном использовании нескольких сварочных трансформаторов они должны быть установлены на расстоянии не ближе 0,35 м один от другого.</w:t>
      </w:r>
    </w:p>
    <w:p w:rsidR="002F1FF2" w:rsidRDefault="00606C13">
      <w:pPr>
        <w:ind w:firstLine="480"/>
        <w:jc w:val="both"/>
      </w:pPr>
      <w:r>
        <w:t>Расстояние между трансформаторами и ацетиленовым генератором должно быть не менее 3 м.</w:t>
      </w:r>
    </w:p>
    <w:p w:rsidR="002F1FF2" w:rsidRDefault="00606C13">
      <w:pPr>
        <w:ind w:firstLine="480"/>
        <w:jc w:val="both"/>
      </w:pPr>
      <w:r>
        <w:t>Сварочные провода следует располагать от трубопроводов кислорода, ацетилена и других горючих газов на расстоянии не менее 1 м.</w:t>
      </w:r>
    </w:p>
    <w:p w:rsidR="002F1FF2" w:rsidRDefault="00606C13">
      <w:pPr>
        <w:ind w:firstLine="480"/>
        <w:jc w:val="both"/>
      </w:pPr>
      <w:r>
        <w:t>2.25. Запрещается укладывать провода для электросварки в общих траншеях с ацетиленовыми и кислородными шлангами, а также с действующими газопроводами.</w:t>
      </w:r>
    </w:p>
    <w:p w:rsidR="002F1FF2" w:rsidRDefault="00606C13">
      <w:pPr>
        <w:ind w:firstLine="480"/>
        <w:jc w:val="both"/>
      </w:pPr>
      <w:r>
        <w:lastRenderedPageBreak/>
        <w:t>2.26. На переносные сварочные ацетиленовые генераторы должны иметься паспорт и инструкция по эксплуатации завода-изготовителя. Перед эксплуатацией газосварочный аппарат должен быть испытан.</w:t>
      </w:r>
    </w:p>
    <w:p w:rsidR="002F1FF2" w:rsidRDefault="00606C13">
      <w:pPr>
        <w:ind w:firstLine="480"/>
        <w:jc w:val="both"/>
      </w:pPr>
      <w:r>
        <w:t>Ацетиленовый и кислородный редукторы должны испытываться не реже одного раза в квартал.</w:t>
      </w:r>
    </w:p>
    <w:p w:rsidR="002F1FF2" w:rsidRDefault="00606C13">
      <w:pPr>
        <w:ind w:firstLine="480"/>
        <w:jc w:val="both"/>
      </w:pPr>
      <w:r>
        <w:t>2.27. При эксплуатации переносных однопостовых ацетиленовых аппаратов запрещается:</w:t>
      </w:r>
    </w:p>
    <w:p w:rsidR="002F1FF2" w:rsidRDefault="00606C13">
      <w:pPr>
        <w:ind w:firstLine="480"/>
        <w:jc w:val="both"/>
      </w:pPr>
      <w:r>
        <w:t>- загружать карбид кальция в мокрые ящики или корзины;</w:t>
      </w:r>
    </w:p>
    <w:p w:rsidR="002F1FF2" w:rsidRDefault="00606C13">
      <w:pPr>
        <w:ind w:firstLine="480"/>
        <w:jc w:val="both"/>
      </w:pPr>
      <w:r>
        <w:t>- загружать карбид кальция в аппарат сверх нормы, установленной инструкцией по эксплуатации;</w:t>
      </w:r>
    </w:p>
    <w:p w:rsidR="002F1FF2" w:rsidRDefault="00606C13">
      <w:pPr>
        <w:ind w:firstLine="480"/>
        <w:jc w:val="both"/>
      </w:pPr>
      <w:r>
        <w:t>- вести работы от одного генератора несколькими горелками или резаками;</w:t>
      </w:r>
    </w:p>
    <w:p w:rsidR="002F1FF2" w:rsidRDefault="00606C13">
      <w:pPr>
        <w:ind w:firstLine="480"/>
        <w:jc w:val="both"/>
      </w:pPr>
      <w:r>
        <w:t>- повышать производительность работы аппарата сверх установленной паспортом;</w:t>
      </w:r>
    </w:p>
    <w:p w:rsidR="002F1FF2" w:rsidRDefault="00606C13">
      <w:pPr>
        <w:ind w:firstLine="480"/>
        <w:jc w:val="both"/>
      </w:pPr>
      <w:r>
        <w:t>- отключать автоматические регуляторы;</w:t>
      </w:r>
    </w:p>
    <w:p w:rsidR="002F1FF2" w:rsidRDefault="00606C13">
      <w:pPr>
        <w:ind w:firstLine="480"/>
        <w:jc w:val="both"/>
      </w:pPr>
      <w:r>
        <w:t>- устанавливать ацетиленовые генераторы в помещениях, где возможно выделение веществ, образующих с ацетиленом самовзрывающиеся смеси, или выделение легковоспламеняющихся веществ, а также в работающих котельных и около мест забора воздуха компрессорами и вентиляторами;</w:t>
      </w:r>
    </w:p>
    <w:p w:rsidR="002F1FF2" w:rsidRDefault="00606C13">
      <w:pPr>
        <w:ind w:firstLine="480"/>
        <w:jc w:val="both"/>
      </w:pPr>
      <w:r>
        <w:t>- устанавливать ацетиленовые генераторы без ограждения и постоянного надзора в проходах, местах скопления людей, проездах и неосвещенных местах.</w:t>
      </w:r>
    </w:p>
    <w:p w:rsidR="002F1FF2" w:rsidRDefault="00606C13">
      <w:pPr>
        <w:ind w:firstLine="480"/>
        <w:jc w:val="both"/>
      </w:pPr>
      <w:r>
        <w:t>2.28. Запрещается открывать крышку загрузочного устройства реторты генераторов всех систем среднего давления до выпуска находящегося под давлением газа.</w:t>
      </w:r>
    </w:p>
    <w:p w:rsidR="002F1FF2" w:rsidRDefault="00606C13">
      <w:pPr>
        <w:ind w:firstLine="480"/>
        <w:jc w:val="both"/>
      </w:pPr>
      <w:r>
        <w:t>2.29. При отрицательной температуре воздуха следует применять специальные генераторы или помещать генераторы в утепленные будки.</w:t>
      </w:r>
    </w:p>
    <w:p w:rsidR="002F1FF2" w:rsidRDefault="00606C13">
      <w:pPr>
        <w:ind w:firstLine="480"/>
        <w:jc w:val="both"/>
      </w:pPr>
      <w:r>
        <w:t>2.30. Запрещается оставлять без надзора заряженные баллоны и ацетиленовый генератор при перерывах в работе, а при окончании работ они должны быть убраны в отведенные для хранения места.</w:t>
      </w:r>
    </w:p>
    <w:p w:rsidR="002F1FF2" w:rsidRDefault="00606C13">
      <w:pPr>
        <w:ind w:firstLine="480"/>
        <w:jc w:val="both"/>
      </w:pPr>
      <w:r>
        <w:t>2.31. Не разрешается вести сварочные работы при температуре генератора выше 50°С.</w:t>
      </w:r>
    </w:p>
    <w:p w:rsidR="002F1FF2" w:rsidRDefault="00606C13">
      <w:pPr>
        <w:ind w:firstLine="480"/>
        <w:jc w:val="both"/>
      </w:pPr>
      <w:r>
        <w:t>2.32. Воспрещается проталкивание карбида в воронке стальными прутьями, так как это может вызвать искру и взрыв, карбид должен быть раздроблен заранее.</w:t>
      </w:r>
    </w:p>
    <w:p w:rsidR="002F1FF2" w:rsidRDefault="00606C13">
      <w:pPr>
        <w:ind w:firstLine="480"/>
        <w:jc w:val="both"/>
      </w:pPr>
      <w:r>
        <w:t>2.33. Места утечки газа как в генераторе, так и в шланге определяют обмыливанием мыльной эмульсией.</w:t>
      </w:r>
    </w:p>
    <w:p w:rsidR="002F1FF2" w:rsidRDefault="00606C13">
      <w:pPr>
        <w:ind w:firstLine="480"/>
        <w:jc w:val="both"/>
      </w:pPr>
      <w:r>
        <w:t>2.34. Во избежание взрыва необходимо исключать возможность попадания масла в воду аппарата и на все части баллонов, аппаратов, рукавов и горелок.</w:t>
      </w:r>
    </w:p>
    <w:p w:rsidR="002F1FF2" w:rsidRDefault="00606C13">
      <w:pPr>
        <w:ind w:firstLine="480"/>
        <w:jc w:val="both"/>
      </w:pPr>
      <w:r>
        <w:t>2.35. Очистку корпуса генератора от шлама карбида и полную его промывку следует производить не менее двух раз в месяц.</w:t>
      </w:r>
    </w:p>
    <w:p w:rsidR="002F1FF2" w:rsidRDefault="00606C13">
      <w:pPr>
        <w:ind w:firstLine="480"/>
        <w:jc w:val="both"/>
      </w:pPr>
      <w:r>
        <w:t>2.36. Замерзшие ацетиленовые генераторы и вентили газовых баллонов разрешается отогревать только паром или чистой горячей водой (не содержащей масел).</w:t>
      </w:r>
    </w:p>
    <w:p w:rsidR="002F1FF2" w:rsidRDefault="00606C13">
      <w:pPr>
        <w:ind w:firstLine="480"/>
        <w:jc w:val="both"/>
      </w:pPr>
      <w:r>
        <w:t>2.37. Отогревать переносные генераторы в помещении допускается на расстоянии не менее 10 м. от источников открытого огня при обеспечении вентиляции помещения.</w:t>
      </w:r>
    </w:p>
    <w:p w:rsidR="002F1FF2" w:rsidRDefault="00606C13">
      <w:pPr>
        <w:ind w:firstLine="480"/>
        <w:jc w:val="both"/>
      </w:pPr>
      <w:r>
        <w:t>2.38. При перевозке или работе с баллонами кислорода во избежание взрыва запрещается:</w:t>
      </w:r>
    </w:p>
    <w:p w:rsidR="002F1FF2" w:rsidRDefault="00606C13">
      <w:pPr>
        <w:ind w:firstLine="480"/>
        <w:jc w:val="both"/>
      </w:pPr>
      <w:r>
        <w:t>- подвергать баллоны воздействию высокой температуры;</w:t>
      </w:r>
    </w:p>
    <w:p w:rsidR="002F1FF2" w:rsidRDefault="00606C13">
      <w:pPr>
        <w:ind w:firstLine="480"/>
        <w:jc w:val="both"/>
      </w:pPr>
      <w:r>
        <w:t>- прикасаться к редуктору и вентилю баллона руками и инструментами, испачканными маслом или жиром;</w:t>
      </w:r>
    </w:p>
    <w:p w:rsidR="002F1FF2" w:rsidRDefault="00606C13">
      <w:pPr>
        <w:ind w:firstLine="480"/>
        <w:jc w:val="both"/>
      </w:pPr>
      <w:r>
        <w:t>- переносить баллоны с присоединенными редукторами;</w:t>
      </w:r>
    </w:p>
    <w:p w:rsidR="002F1FF2" w:rsidRDefault="00606C13">
      <w:pPr>
        <w:ind w:firstLine="480"/>
        <w:jc w:val="both"/>
      </w:pPr>
      <w:r>
        <w:t>- оставлять баллоны в местах возможного движения транспорта и пешеходов;</w:t>
      </w:r>
    </w:p>
    <w:p w:rsidR="002F1FF2" w:rsidRDefault="00606C13">
      <w:pPr>
        <w:ind w:firstLine="480"/>
        <w:jc w:val="both"/>
      </w:pPr>
      <w:r>
        <w:t>- отогревать замерзшие головки кислородных баллонов открытым пламенем вместо пара или горячей воды;</w:t>
      </w:r>
    </w:p>
    <w:p w:rsidR="002F1FF2" w:rsidRDefault="00606C13">
      <w:pPr>
        <w:ind w:firstLine="480"/>
        <w:jc w:val="both"/>
      </w:pPr>
      <w:r>
        <w:t>- бросать баллоны и подвергать их ударам.</w:t>
      </w:r>
    </w:p>
    <w:p w:rsidR="002F1FF2" w:rsidRDefault="00606C13">
      <w:pPr>
        <w:ind w:firstLine="480"/>
        <w:jc w:val="both"/>
      </w:pPr>
      <w:r>
        <w:lastRenderedPageBreak/>
        <w:t>2.39. Запрещается сварщикам производить самостоятельно исправление или ремонт редуктора и вентилей, вскрывая их. О всякой неисправности сварочного оборудования необходимо заявлять мастеру или руководителю работ.</w:t>
      </w:r>
    </w:p>
    <w:p w:rsidR="002F1FF2" w:rsidRDefault="00606C13">
      <w:pPr>
        <w:ind w:firstLine="480"/>
        <w:jc w:val="both"/>
      </w:pPr>
      <w:r>
        <w:t>2.40. Баллоны с газом следует хранить в вертикальном положении в помещениях, пригодных для их хранения.</w:t>
      </w:r>
    </w:p>
    <w:p w:rsidR="002F1FF2" w:rsidRDefault="00606C13">
      <w:pPr>
        <w:ind w:firstLine="480"/>
        <w:jc w:val="both"/>
      </w:pPr>
      <w:r>
        <w:t>Кислородные и ацетиленовые баллоны следует хранить отдельно установленными в специальные гнезда на расстоянии не менее 5 м от места производства сварочных работ.</w:t>
      </w:r>
    </w:p>
    <w:p w:rsidR="002F1FF2" w:rsidRDefault="00606C13">
      <w:pPr>
        <w:ind w:firstLine="480"/>
        <w:jc w:val="both"/>
      </w:pPr>
      <w:r>
        <w:t>2.41. Запрещается совместное хранение в одном помещении наполненных и порожних баллонов сжиженных газов и кислорода.</w:t>
      </w:r>
    </w:p>
    <w:p w:rsidR="002F1FF2" w:rsidRDefault="00606C13">
      <w:pPr>
        <w:ind w:firstLine="480"/>
        <w:jc w:val="both"/>
      </w:pPr>
      <w:r>
        <w:t>2.42. Наполненные и порожние баллоны должны предохраняться от соприкосновения с токоведущими проводами. Расстояние между баллонами и токоведущим проводом должно быть не менее 1 м.</w:t>
      </w:r>
    </w:p>
    <w:p w:rsidR="002F1FF2" w:rsidRDefault="00606C13">
      <w:pPr>
        <w:ind w:firstLine="480"/>
        <w:jc w:val="both"/>
      </w:pPr>
      <w:r>
        <w:t>2.43. Запрещается применять для кислорода редукторы и шланги, использованные ранее для работы со сжиженными газами.</w:t>
      </w:r>
    </w:p>
    <w:p w:rsidR="002F1FF2" w:rsidRDefault="00606C13">
      <w:pPr>
        <w:ind w:firstLine="480"/>
        <w:jc w:val="both"/>
      </w:pPr>
      <w:r>
        <w:t>2.44. Вентили баллонов сжиженных газов должны быть закрыты колпаками. Приемка, хранение и отпуск для производства работ баллонов без предохранительных колпаков запрещается.</w:t>
      </w:r>
    </w:p>
    <w:p w:rsidR="002F1FF2" w:rsidRDefault="00606C13">
      <w:pPr>
        <w:ind w:firstLine="480"/>
        <w:jc w:val="both"/>
      </w:pPr>
      <w:r>
        <w:t>Баллоны должны быть окрашены в соответствующий цвет и иметь надписи, предусмотренные "Правилами устройства и безопасной эксплуатации сосудов, работающих под давлением".</w:t>
      </w:r>
    </w:p>
    <w:p w:rsidR="002F1FF2" w:rsidRDefault="00606C13">
      <w:pPr>
        <w:ind w:firstLine="480"/>
        <w:jc w:val="both"/>
      </w:pPr>
      <w:r>
        <w:t>2.45. Вскрывать барабаны с карбидом кальция разрешается только при помощи инструментов и приспособлений, исключающих возможность образования искр.</w:t>
      </w:r>
    </w:p>
    <w:p w:rsidR="002F1FF2" w:rsidRDefault="00606C13">
      <w:pPr>
        <w:ind w:firstLine="480"/>
        <w:jc w:val="both"/>
      </w:pPr>
      <w:r>
        <w:t>Карбид кальция на месте производства работ следует хранить в таре с плотно закрытой крышкой.</w:t>
      </w:r>
    </w:p>
    <w:p w:rsidR="002F1FF2" w:rsidRDefault="00606C13">
      <w:pPr>
        <w:ind w:firstLine="480"/>
        <w:jc w:val="both"/>
      </w:pPr>
      <w:r>
        <w:t>Пустую тару следует хранить в специально отведенных местах.</w:t>
      </w:r>
    </w:p>
    <w:p w:rsidR="002F1FF2" w:rsidRDefault="00606C13">
      <w:pPr>
        <w:ind w:firstLine="480"/>
        <w:jc w:val="both"/>
      </w:pPr>
      <w:r>
        <w:t>2.46. Карбид кальция следует хранить в сухих; хорошо проветриваемых огнестойких помещениях с легкой кровлей и наружным электроосвещением. Запрещается хранить в одном помещении барабаны с карбидом кальция и баллоны со сжатым газом, а также совместно смазочные материалы, баллоны с кислородом, ацетиленом и другими взрывоопасными и горючими газами. Барабаны с карбидом кальция должны храниться в соответствии с требованиями производственной (технологической) инструкции.</w:t>
      </w:r>
    </w:p>
    <w:p w:rsidR="002F1FF2" w:rsidRDefault="00606C13">
      <w:pPr>
        <w:ind w:firstLine="480"/>
        <w:jc w:val="both"/>
      </w:pPr>
      <w:r>
        <w:t>2.47. На месте производства работ кислородные и ацетиленовые баллоны необходимо защищать от действия прямых солнечных лучей. Запрещается использовать редуктор с неисправным манометром или без него.</w:t>
      </w:r>
    </w:p>
    <w:p w:rsidR="002F1FF2" w:rsidRDefault="00606C13">
      <w:pPr>
        <w:ind w:firstLine="480"/>
        <w:jc w:val="both"/>
      </w:pPr>
      <w:r>
        <w:t>2.48. Отбор кислорода из баллонов должен производиться до остаточного давления не ниже 0,05 МПа (0,5 кгс/см2), а ацетилена - не ниже; Минимальное допустимое Температура воздуха, 'С остаточное давление, МПа (кгс/см2) Ниже 0 . ............... 0,05(0,5) 0-15 ................... 0,1(1) 16-25 .................. 0,2 (2) 26-35 .................. 0,3(3)</w:t>
      </w:r>
    </w:p>
    <w:p w:rsidR="002F1FF2" w:rsidRDefault="00606C13">
      <w:pPr>
        <w:ind w:firstLine="480"/>
        <w:jc w:val="both"/>
      </w:pPr>
      <w:r>
        <w:t>2.49. Шланги до присоединения к горелке или резаку должны быть продуты рабочим газом.</w:t>
      </w:r>
    </w:p>
    <w:p w:rsidR="002F1FF2" w:rsidRDefault="00606C13">
      <w:pPr>
        <w:ind w:firstLine="480"/>
        <w:jc w:val="both"/>
      </w:pPr>
      <w:r>
        <w:t>2.50. Присоединение шлангов к баллонам и аппаратам, а также соединение их между собой должны производиться стяжными инвентарными хомутами. Запрещается крепить шланги проволокой.</w:t>
      </w:r>
    </w:p>
    <w:p w:rsidR="002F1FF2" w:rsidRDefault="00606C13">
      <w:pPr>
        <w:ind w:firstLine="480"/>
        <w:jc w:val="both"/>
      </w:pPr>
      <w:r>
        <w:t>2.51. Рабочие, производящие дробление карбида кальция, должны быть обеспечены защитными очками, а выгружающие иловые остатки карбида кальция из генератора - резиновыми перчатками.</w:t>
      </w:r>
    </w:p>
    <w:p w:rsidR="002F1FF2" w:rsidRDefault="00606C13">
      <w:pPr>
        <w:ind w:firstLine="480"/>
        <w:jc w:val="both"/>
      </w:pPr>
      <w:r>
        <w:t>Иловые остатки следует выгружать из генератора в специальную посуду и сливать в гасильные ямы.</w:t>
      </w:r>
    </w:p>
    <w:p w:rsidR="002F1FF2" w:rsidRDefault="00606C13">
      <w:pPr>
        <w:pStyle w:val="2"/>
        <w:ind w:firstLine="480"/>
        <w:jc w:val="center"/>
      </w:pPr>
      <w:r>
        <w:lastRenderedPageBreak/>
        <w:t>ТЕХНИЧЕСКОЕ ОБСЛУЖИВАНИЕ И РЕМОНТ</w:t>
      </w:r>
      <w:r>
        <w:br/>
        <w:t>ПОДЗЕМНЫХ ГАЗОПРОВОДОВ</w:t>
      </w:r>
    </w:p>
    <w:p w:rsidR="002F1FF2" w:rsidRDefault="00606C13">
      <w:pPr>
        <w:ind w:firstLine="480"/>
        <w:jc w:val="both"/>
      </w:pPr>
      <w:r>
        <w:t>2.52. При производстве работ на проезжей части дорог рабочие должны быть одеты в оранжевые жилеты.</w:t>
      </w:r>
    </w:p>
    <w:p w:rsidR="002F1FF2" w:rsidRDefault="00606C13">
      <w:pPr>
        <w:ind w:firstLine="480"/>
        <w:jc w:val="both"/>
      </w:pPr>
      <w:r>
        <w:t>2.53. Во время обеденного перерыва запрещается находиться в траншеях, котлованах, помещениях газорегуляторных пунктов.</w:t>
      </w:r>
    </w:p>
    <w:p w:rsidR="002F1FF2" w:rsidRDefault="00606C13">
      <w:pPr>
        <w:ind w:firstLine="480"/>
        <w:jc w:val="both"/>
      </w:pPr>
      <w:r>
        <w:t>2.54. Перед началом ремонтных работ на подземных газопроводах, оборудованных средствами противокоррозийной электрической защиты, должны быть приняты меры, исключающие возможность искрообразования. С этой целью должны быть отключены электрозащитные установки на разъединяемых участках газопроводов, смонтированы перемычки.</w:t>
      </w:r>
    </w:p>
    <w:p w:rsidR="002F1FF2" w:rsidRDefault="00606C13">
      <w:pPr>
        <w:ind w:firstLine="480"/>
        <w:jc w:val="both"/>
      </w:pPr>
      <w:r>
        <w:t>2.55. В случае воспламенения газа при утечке из газопровода низкого давления тушение пламени в зависимости от характера очага должно производиться одним из следующих способов:</w:t>
      </w:r>
    </w:p>
    <w:p w:rsidR="002F1FF2" w:rsidRDefault="00606C13">
      <w:pPr>
        <w:ind w:firstLine="480"/>
        <w:jc w:val="both"/>
      </w:pPr>
      <w:r>
        <w:t>- замазыванием места выхода газа глиной;</w:t>
      </w:r>
    </w:p>
    <w:p w:rsidR="002F1FF2" w:rsidRDefault="00606C13">
      <w:pPr>
        <w:ind w:firstLine="480"/>
        <w:jc w:val="both"/>
      </w:pPr>
      <w:r>
        <w:t>- набрасыванием на пламя мокрых брезентов или кошмы;</w:t>
      </w:r>
    </w:p>
    <w:p w:rsidR="002F1FF2" w:rsidRDefault="00606C13">
      <w:pPr>
        <w:ind w:firstLine="480"/>
        <w:jc w:val="both"/>
      </w:pPr>
      <w:r>
        <w:t>- сбиванием пламени струёй воды, воздуха или инертного газа (азота, углекислого газа). На газопроводах высокого и среднего давлений для тушения пламени сначала необходимо снизить давление газа путем частичного закрытия задвижек до низкого давления, но не ниже 40 даПа (40 мм вод. ст.), после чего может быть применен один из указанных способов гашения пламени.</w:t>
      </w:r>
    </w:p>
    <w:p w:rsidR="002F1FF2" w:rsidRDefault="00606C13">
      <w:pPr>
        <w:ind w:firstLine="480"/>
        <w:jc w:val="both"/>
      </w:pPr>
      <w:r>
        <w:t>2.56. Перед спуском в котлован, колодец, тоннель, коллектор работающие должны надеть и застегнуть спасательные пояса с веревками, свободные концы которых должны удерживать работники, оставшиеся наверху для того, чтобы оказать в случае необходимостипомощь работающим. Для проведения ремонтных работ на действующем газопроводе в котловане, колодце, тоннеле, коллекторе туда разрешается спуск одновременно не более двух человек с надетыми противогазами и застегнутыми спасательными поясами и веревками.</w:t>
      </w:r>
    </w:p>
    <w:p w:rsidR="002F1FF2" w:rsidRDefault="00606C13">
      <w:pPr>
        <w:ind w:firstLine="480"/>
        <w:jc w:val="both"/>
      </w:pPr>
      <w:r>
        <w:t>2.57. В помещениях, колодцах, коллекторах и других закрытых сооружениях необходимо перед началом работы произвести вентилирование и затем периодически проверять воздух на содержание в нем газа.</w:t>
      </w:r>
    </w:p>
    <w:p w:rsidR="002F1FF2" w:rsidRDefault="00606C13">
      <w:pPr>
        <w:ind w:firstLine="480"/>
        <w:jc w:val="both"/>
      </w:pPr>
      <w:r>
        <w:t>2.58. При работах в колодцах, котлованах, траншеях необходимо следить за направлением ветра. Страхующие рабочие должны находиться с наветренной стороны. Там же должны быть выложены и шланги противогазов.</w:t>
      </w:r>
    </w:p>
    <w:p w:rsidR="002F1FF2" w:rsidRDefault="00606C13">
      <w:pPr>
        <w:ind w:firstLine="480"/>
        <w:jc w:val="both"/>
      </w:pPr>
      <w:r>
        <w:t>2.59. При производстве ремонтных работ на проезжей части дороги (улицы) бригада рабочих должна быть предварительно проинструктирована руководителем работ о мерах безопасности и правилах дорожного движения.</w:t>
      </w:r>
    </w:p>
    <w:p w:rsidR="002F1FF2" w:rsidRDefault="00606C13">
      <w:pPr>
        <w:ind w:firstLine="480"/>
        <w:jc w:val="both"/>
      </w:pPr>
      <w:r>
        <w:t>2.60. Перед началом работ на расстоянии 5 м от открытого колодца со стороны движения транспорта должны быть установлены ограждения, а на расстоянии 10-15 м - предупредительный как "Дорожные работы".</w:t>
      </w:r>
    </w:p>
    <w:p w:rsidR="002F1FF2" w:rsidRDefault="00606C13">
      <w:pPr>
        <w:ind w:firstLine="480"/>
        <w:jc w:val="both"/>
      </w:pPr>
      <w:r>
        <w:t>2.61. Перед началом земляных и буровых работ на проездах, улицах и во дворах необходимо вызвать представителей организаций, имеющих в данном месте подземные сооружения, для того чтобы они указали точное их местоположение или присутствовали при выполнении работ во избежание повреждения этих сооружений, а также несчастных случаев от поражения электрическим током. При работах следует руководствоваться правилами производства земляных и ремонтных работ на проездах, утвержденными исполнительной властью на местах.</w:t>
      </w:r>
    </w:p>
    <w:p w:rsidR="002F1FF2" w:rsidRDefault="00606C13">
      <w:pPr>
        <w:ind w:firstLine="480"/>
        <w:jc w:val="both"/>
      </w:pPr>
      <w:r>
        <w:lastRenderedPageBreak/>
        <w:t>2.62. Во время производства буровых работ но трассе газопровода со стороны движения транспорта должны выставляться предупредительные знаки на расстоянии 5 м до места производства работ.</w:t>
      </w:r>
    </w:p>
    <w:p w:rsidR="002F1FF2" w:rsidRDefault="00606C13">
      <w:pPr>
        <w:ind w:firstLine="480"/>
        <w:jc w:val="both"/>
      </w:pPr>
      <w:r>
        <w:t>2.63. Если для образования скважины при проверке герметичности газопровода применяется ручной способ забивки клиньев, рабочие не должны вставать друг против друга, чтобы исключить возможность травмирования в случае, если кувалда вырвется из рук или соскочит с рукоятки.</w:t>
      </w:r>
    </w:p>
    <w:p w:rsidR="002F1FF2" w:rsidRDefault="00606C13">
      <w:pPr>
        <w:ind w:firstLine="480"/>
        <w:jc w:val="both"/>
      </w:pPr>
      <w:r>
        <w:t>2.64. В случае применения при выполнении буровых работ раскаленных клиньев рабочие должны соблюдать меры предосторожности, чтобы избежать ожога выброшенными из скважины грунтом и паром. При выполнении таких работ рабочие должны надевать защитные очки и рукавицы.</w:t>
      </w:r>
    </w:p>
    <w:p w:rsidR="002F1FF2" w:rsidRDefault="00606C13">
      <w:pPr>
        <w:ind w:firstLine="480"/>
        <w:jc w:val="both"/>
      </w:pPr>
      <w:r>
        <w:t>2.65. При бурении скважины в дорожном покрытии необходимо соблюдать осторожность, так как резкое изменение сопротивления грунта движению бурового инструмента может привести к неожиданной отдаче электробура с нанесением работающему травмы.</w:t>
      </w:r>
    </w:p>
    <w:p w:rsidR="002F1FF2" w:rsidRDefault="00606C13">
      <w:pPr>
        <w:ind w:firstLine="480"/>
        <w:jc w:val="both"/>
      </w:pPr>
      <w:r>
        <w:t>2.66. Во избежание засорения глаз продувку скважин необходимо производить а защитных очках.</w:t>
      </w:r>
    </w:p>
    <w:p w:rsidR="002F1FF2" w:rsidRDefault="00606C13">
      <w:pPr>
        <w:ind w:firstLine="480"/>
        <w:jc w:val="both"/>
      </w:pPr>
      <w:r>
        <w:t>2.67. Определение наличия газа в скважинах производится в соответствии с п. 4,22 настоящих Правил.</w:t>
      </w:r>
    </w:p>
    <w:p w:rsidR="002F1FF2" w:rsidRDefault="00606C13">
      <w:pPr>
        <w:ind w:firstLine="480"/>
        <w:jc w:val="both"/>
      </w:pPr>
      <w:r>
        <w:t>2.68. При проверке скважин огнем следует во избежание ожога сначала опробовать устье скважины на расстоянии вытянутой руки и при отсутствии вспышки вносить огонь в скважину.</w:t>
      </w:r>
    </w:p>
    <w:p w:rsidR="002F1FF2" w:rsidRDefault="00606C13">
      <w:pPr>
        <w:ind w:firstLine="480"/>
        <w:jc w:val="both"/>
      </w:pPr>
      <w:r>
        <w:t>2.69. До начала земляных работ на улицах и во дворах перед рытьем шурфов, котлованов или траншей необходимо:</w:t>
      </w:r>
    </w:p>
    <w:p w:rsidR="002F1FF2" w:rsidRDefault="00606C13">
      <w:pPr>
        <w:ind w:firstLine="480"/>
        <w:jc w:val="both"/>
      </w:pPr>
      <w:r>
        <w:t>- место работы оградить по всему периметру;</w:t>
      </w:r>
    </w:p>
    <w:p w:rsidR="002F1FF2" w:rsidRDefault="00606C13">
      <w:pPr>
        <w:ind w:firstLine="480"/>
        <w:jc w:val="both"/>
      </w:pPr>
      <w:r>
        <w:t>- при производстве работ на улице выставить предупредительные знаки на расстоянии 5 м со стороны движения транспорта;</w:t>
      </w:r>
    </w:p>
    <w:p w:rsidR="002F1FF2" w:rsidRDefault="00606C13">
      <w:pPr>
        <w:ind w:firstLine="480"/>
        <w:jc w:val="both"/>
      </w:pPr>
      <w:r>
        <w:t>- с наступлением темноты установить на ограждении со стороны движения транспорта на высоте 1,5 м сигнальный красный свет, а место работы осветить прожекторами или переносными электрическими лампочками, установленными на высоте не менее 2 м, при этом электрошнур должен иметь исправную изоляцию и находиться в резиновом шланге, а на электролампы должны быть надеты предохранительные сетки,</w:t>
      </w:r>
    </w:p>
    <w:p w:rsidR="002F1FF2" w:rsidRDefault="00606C13">
      <w:pPr>
        <w:ind w:firstLine="480"/>
        <w:jc w:val="both"/>
      </w:pPr>
      <w:r>
        <w:t>2.70. При работе на трамвайных и железнодорожных путях, а также непосредственно рядом с путями необходимо установить сигнал "Тихий ход", а ограждение выполнить в зависимости от габарита подвижного состава и кривизны пути, но не ближе 1 м от головки рельса.</w:t>
      </w:r>
    </w:p>
    <w:p w:rsidR="002F1FF2" w:rsidRDefault="00606C13">
      <w:pPr>
        <w:ind w:firstLine="480"/>
        <w:jc w:val="both"/>
      </w:pPr>
      <w:r>
        <w:t>При пересечении железных дорог стенки траншей и котлованов на участках, примыкающих к трамвайным и железнодорожным путям на длине не менее 0,5 м, во избежание обвалов обязательно должны крепиться,</w:t>
      </w:r>
    </w:p>
    <w:p w:rsidR="002F1FF2" w:rsidRDefault="00606C13">
      <w:pPr>
        <w:ind w:firstLine="480"/>
        <w:jc w:val="both"/>
      </w:pPr>
      <w:r>
        <w:t>2.71. Работы по рытью траншей и котлованов должны производиться в соответствии с указаниями раздела "Земляные работы" главы СНиП по технике безопасности.</w:t>
      </w:r>
    </w:p>
    <w:p w:rsidR="002F1FF2" w:rsidRDefault="00606C13">
      <w:pPr>
        <w:ind w:firstLine="480"/>
        <w:jc w:val="both"/>
      </w:pPr>
      <w:r>
        <w:t>При рытье котлованов или траншей по их краям должны оставаться свободные проходы шириной не менее 0,5 м.</w:t>
      </w:r>
    </w:p>
    <w:p w:rsidR="002F1FF2" w:rsidRDefault="00606C13">
      <w:pPr>
        <w:ind w:firstLine="480"/>
        <w:jc w:val="both"/>
      </w:pPr>
      <w:r>
        <w:t>2.72. Материалы дорожных покрытий (булыжник, асфальт, бетон) при рытье траншей и котлованов необходимо складывать в стороне и не засыпать землей.</w:t>
      </w:r>
    </w:p>
    <w:p w:rsidR="002F1FF2" w:rsidRDefault="00606C13">
      <w:pPr>
        <w:ind w:firstLine="480"/>
        <w:jc w:val="both"/>
      </w:pPr>
      <w:r>
        <w:t>2.73. Крутизна откосов траншей и котлованов при условии естественной влажности грунта и отсутствии грунтовых вод должна приниматься не более указанной в табл. 5.</w:t>
      </w:r>
    </w:p>
    <w:p w:rsidR="002F1FF2" w:rsidRDefault="00606C13">
      <w:pPr>
        <w:ind w:firstLine="480"/>
        <w:jc w:val="both"/>
      </w:pPr>
      <w:r>
        <w:lastRenderedPageBreak/>
        <w:t>2.74. Конструкция креп гения вертикальных стенок котлованов и траншей глубиной до 3 м должна быть, как правило, инвентарной. Крепления выполняют по типовым проектам с учетом требовании табл. 6.</w:t>
      </w:r>
    </w:p>
    <w:p w:rsidR="002F1FF2" w:rsidRDefault="00606C13">
      <w:pPr>
        <w:ind w:firstLine="480"/>
        <w:jc w:val="both"/>
      </w:pPr>
      <w:r>
        <w:t>Крепление котлована и траншей более 3 м должно выполняться по индивидуальному проекту.</w:t>
      </w:r>
    </w:p>
    <w:p w:rsidR="002F1FF2" w:rsidRDefault="00606C13">
      <w:pPr>
        <w:ind w:firstLine="480"/>
        <w:jc w:val="both"/>
      </w:pPr>
      <w:r>
        <w:t>2.75. При выполнении земляных работ необходимо обеспечить систематический контроль за состоянием стен траншей и котлованов. В случае обрушения и осыпания стен необходимо принимать меры по их укреплению.</w:t>
      </w:r>
    </w:p>
    <w:p w:rsidR="002F1FF2" w:rsidRDefault="00606C13">
      <w:pPr>
        <w:ind w:firstLine="480"/>
        <w:jc w:val="both"/>
      </w:pPr>
      <w:r>
        <w:t>При сильном притоке грунтовых вод и возможном выносе грунта применяется шпунтовое ограждение.</w:t>
      </w:r>
    </w:p>
    <w:p w:rsidR="002F1FF2" w:rsidRDefault="00606C13">
      <w:pPr>
        <w:ind w:firstLine="480"/>
        <w:jc w:val="both"/>
      </w:pPr>
      <w:r>
        <w:t>2.76. При обнаружении в откосах крупных камней их необходимо опустить к подошве откоса или вынести. До выноса камней рабочие должны покинуть опасные места.</w:t>
      </w:r>
    </w:p>
    <w:p w:rsidR="002F1FF2" w:rsidRDefault="00606C13">
      <w:pPr>
        <w:ind w:firstLine="480"/>
        <w:jc w:val="both"/>
      </w:pPr>
      <w:r>
        <w:t>2.77. Переход через траншею или котлован разрешается только по настилам или переходным мостикам с перилами. Ширина мостиков должна быть не менее 0,5 м. Спуск в траншею и котлованы разрешается только по лестницам. Таблица 5</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360"/>
        <w:gridCol w:w="2040"/>
        <w:gridCol w:w="1440"/>
        <w:gridCol w:w="1680"/>
      </w:tblGrid>
      <w:tr w:rsidR="002F1FF2">
        <w:trPr>
          <w:tblCellSpacing w:w="0" w:type="dxa"/>
        </w:trPr>
        <w:tc>
          <w:tcPr>
            <w:tcW w:w="336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Грунт</w:t>
            </w:r>
          </w:p>
        </w:tc>
        <w:tc>
          <w:tcPr>
            <w:tcW w:w="5160" w:type="dxa"/>
            <w:gridSpan w:val="3"/>
            <w:tcBorders>
              <w:top w:val="single" w:sz="6" w:space="0" w:color="000000"/>
              <w:left w:val="single" w:sz="6" w:space="0" w:color="000000"/>
              <w:bottom w:val="single" w:sz="6" w:space="0" w:color="000000"/>
              <w:right w:val="single" w:sz="6" w:space="0" w:color="000000"/>
            </w:tcBorders>
          </w:tcPr>
          <w:p w:rsidR="002F1FF2" w:rsidRDefault="00606C13">
            <w:pPr>
              <w:pStyle w:val="a4"/>
            </w:pPr>
            <w:r>
              <w:t>Крутизна откоса (отношение его высоты к заложению),не более,при глубине выемки,м</w:t>
            </w:r>
          </w:p>
        </w:tc>
      </w:tr>
      <w:tr w:rsidR="002F1FF2">
        <w:trPr>
          <w:tblCellSpacing w:w="0" w:type="dxa"/>
        </w:trPr>
        <w:tc>
          <w:tcPr>
            <w:tcW w:w="336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20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до 1,5 м</w:t>
            </w:r>
          </w:p>
        </w:tc>
        <w:tc>
          <w:tcPr>
            <w:tcW w:w="14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До З</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более 3</w:t>
            </w:r>
          </w:p>
        </w:tc>
      </w:tr>
      <w:tr w:rsidR="002F1FF2">
        <w:trPr>
          <w:tblCellSpacing w:w="0" w:type="dxa"/>
        </w:trPr>
        <w:tc>
          <w:tcPr>
            <w:tcW w:w="33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Насыпной естественной влажности (неуплотненный)</w:t>
            </w:r>
          </w:p>
        </w:tc>
        <w:tc>
          <w:tcPr>
            <w:tcW w:w="20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1:0,67</w:t>
            </w:r>
          </w:p>
        </w:tc>
        <w:tc>
          <w:tcPr>
            <w:tcW w:w="14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1:1</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1:1,25</w:t>
            </w:r>
          </w:p>
        </w:tc>
      </w:tr>
      <w:tr w:rsidR="002F1FF2">
        <w:trPr>
          <w:tblCellSpacing w:w="0" w:type="dxa"/>
        </w:trPr>
        <w:tc>
          <w:tcPr>
            <w:tcW w:w="33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Песчаный и гравийный</w:t>
            </w:r>
          </w:p>
        </w:tc>
        <w:tc>
          <w:tcPr>
            <w:tcW w:w="20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1:0,5</w:t>
            </w:r>
          </w:p>
        </w:tc>
        <w:tc>
          <w:tcPr>
            <w:tcW w:w="14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1:1</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1:1</w:t>
            </w:r>
          </w:p>
        </w:tc>
      </w:tr>
      <w:tr w:rsidR="002F1FF2">
        <w:trPr>
          <w:tblCellSpacing w:w="0" w:type="dxa"/>
        </w:trPr>
        <w:tc>
          <w:tcPr>
            <w:tcW w:w="33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Супесь</w:t>
            </w:r>
          </w:p>
        </w:tc>
        <w:tc>
          <w:tcPr>
            <w:tcW w:w="20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1:0,25</w:t>
            </w:r>
          </w:p>
        </w:tc>
        <w:tc>
          <w:tcPr>
            <w:tcW w:w="14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1:0,67</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1:0,85</w:t>
            </w:r>
          </w:p>
        </w:tc>
      </w:tr>
      <w:tr w:rsidR="002F1FF2">
        <w:trPr>
          <w:tblCellSpacing w:w="0" w:type="dxa"/>
        </w:trPr>
        <w:tc>
          <w:tcPr>
            <w:tcW w:w="33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Суглинок</w:t>
            </w:r>
          </w:p>
        </w:tc>
        <w:tc>
          <w:tcPr>
            <w:tcW w:w="20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Без откосов</w:t>
            </w:r>
          </w:p>
        </w:tc>
        <w:tc>
          <w:tcPr>
            <w:tcW w:w="14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1:0,5</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1:0,75</w:t>
            </w:r>
          </w:p>
        </w:tc>
      </w:tr>
      <w:tr w:rsidR="002F1FF2">
        <w:trPr>
          <w:tblCellSpacing w:w="0" w:type="dxa"/>
        </w:trPr>
        <w:tc>
          <w:tcPr>
            <w:tcW w:w="33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Глина</w:t>
            </w:r>
          </w:p>
        </w:tc>
        <w:tc>
          <w:tcPr>
            <w:tcW w:w="20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То же</w:t>
            </w:r>
          </w:p>
        </w:tc>
        <w:tc>
          <w:tcPr>
            <w:tcW w:w="14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1:0,25</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1:0,5</w:t>
            </w:r>
          </w:p>
        </w:tc>
      </w:tr>
      <w:tr w:rsidR="002F1FF2">
        <w:trPr>
          <w:tblCellSpacing w:w="0" w:type="dxa"/>
        </w:trPr>
        <w:tc>
          <w:tcPr>
            <w:tcW w:w="33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Лёссовидный лёсс</w:t>
            </w:r>
          </w:p>
        </w:tc>
        <w:tc>
          <w:tcPr>
            <w:tcW w:w="204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center"/>
            </w:pPr>
            <w:r>
              <w:t>“</w:t>
            </w:r>
          </w:p>
        </w:tc>
        <w:tc>
          <w:tcPr>
            <w:tcW w:w="14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1:0,5</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1:0,5</w:t>
            </w:r>
          </w:p>
        </w:tc>
      </w:tr>
    </w:tbl>
    <w:p w:rsidR="002F1FF2" w:rsidRDefault="00606C13">
      <w:pPr>
        <w:pStyle w:val="a4"/>
        <w:jc w:val="right"/>
      </w:pPr>
      <w:r>
        <w:t>Таблица 6</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240"/>
        <w:gridCol w:w="2400"/>
        <w:gridCol w:w="2040"/>
      </w:tblGrid>
      <w:tr w:rsidR="002F1FF2">
        <w:trPr>
          <w:tblCellSpacing w:w="0" w:type="dxa"/>
        </w:trPr>
        <w:tc>
          <w:tcPr>
            <w:tcW w:w="324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Грунты</w:t>
            </w:r>
          </w:p>
        </w:tc>
        <w:tc>
          <w:tcPr>
            <w:tcW w:w="2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Глубина траншеи,м</w:t>
            </w:r>
          </w:p>
        </w:tc>
        <w:tc>
          <w:tcPr>
            <w:tcW w:w="204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Щиты</w:t>
            </w:r>
          </w:p>
        </w:tc>
      </w:tr>
      <w:tr w:rsidR="002F1FF2">
        <w:trPr>
          <w:tblCellSpacing w:w="0" w:type="dxa"/>
        </w:trPr>
        <w:tc>
          <w:tcPr>
            <w:tcW w:w="324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Связные естественной влажности при отсутствии или при незначительном притоке грунтовых вод</w:t>
            </w:r>
          </w:p>
        </w:tc>
        <w:tc>
          <w:tcPr>
            <w:tcW w:w="2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center"/>
            </w:pPr>
            <w:r>
              <w:t>До 3</w:t>
            </w:r>
          </w:p>
        </w:tc>
        <w:tc>
          <w:tcPr>
            <w:tcW w:w="204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С просветами</w:t>
            </w:r>
          </w:p>
        </w:tc>
      </w:tr>
      <w:tr w:rsidR="002F1FF2">
        <w:trPr>
          <w:tblCellSpacing w:w="0" w:type="dxa"/>
        </w:trPr>
        <w:tc>
          <w:tcPr>
            <w:tcW w:w="324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Тоже</w:t>
            </w:r>
          </w:p>
        </w:tc>
        <w:tc>
          <w:tcPr>
            <w:tcW w:w="2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center"/>
            </w:pPr>
            <w:r>
              <w:t>3-5</w:t>
            </w:r>
          </w:p>
        </w:tc>
        <w:tc>
          <w:tcPr>
            <w:tcW w:w="204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Сплошные</w:t>
            </w:r>
          </w:p>
        </w:tc>
      </w:tr>
      <w:tr w:rsidR="002F1FF2">
        <w:trPr>
          <w:tblCellSpacing w:w="0" w:type="dxa"/>
        </w:trPr>
        <w:tc>
          <w:tcPr>
            <w:tcW w:w="324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Песчаные и разные повышенной влажности</w:t>
            </w:r>
          </w:p>
        </w:tc>
        <w:tc>
          <w:tcPr>
            <w:tcW w:w="2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Независимо от глубины</w:t>
            </w:r>
          </w:p>
        </w:tc>
        <w:tc>
          <w:tcPr>
            <w:tcW w:w="204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center"/>
            </w:pPr>
            <w:r>
              <w:t>“</w:t>
            </w:r>
          </w:p>
        </w:tc>
      </w:tr>
    </w:tbl>
    <w:p w:rsidR="002F1FF2" w:rsidRDefault="00606C13">
      <w:pPr>
        <w:ind w:firstLine="480"/>
        <w:jc w:val="both"/>
      </w:pPr>
      <w:r>
        <w:t>2.78. При наличии в местах рытья траншей и котлованов электрокабелей всех видов, а также кабелей связи нельзя пользоваться ударным инструментом, способным повредить кабели: ломами, кирками, пневматическими лопатками и т. д. Вскрытие кабелей следует производить в присутствии представителей организаций, их эксплуатирующих, с соблюдением мер, исключающих возможность повреждения кабеля и поражения рабочих электротоком.</w:t>
      </w:r>
    </w:p>
    <w:p w:rsidR="002F1FF2" w:rsidRDefault="00606C13">
      <w:pPr>
        <w:ind w:firstLine="480"/>
        <w:jc w:val="both"/>
      </w:pPr>
      <w:r>
        <w:t>2.79. При обнаружении во время производства земляных работ кабеля его необходимо подвесить во избежание провеса и разрыва, вызвать представителей эксплуатирующих кабельное хозяйство; если работы требуют продолжительного времени, то кабель следует заключить в деревянный короб; наступать на него запрещается.</w:t>
      </w:r>
    </w:p>
    <w:p w:rsidR="002F1FF2" w:rsidRDefault="00606C13">
      <w:pPr>
        <w:ind w:firstLine="480"/>
        <w:jc w:val="both"/>
      </w:pPr>
      <w:r>
        <w:lastRenderedPageBreak/>
        <w:t>2.80. Зимой вскрытие мерзлого грунта над кабелями следует производить с предварительным отогревом грунта.</w:t>
      </w:r>
    </w:p>
    <w:p w:rsidR="002F1FF2" w:rsidRDefault="00606C13">
      <w:pPr>
        <w:ind w:firstLine="480"/>
        <w:jc w:val="both"/>
      </w:pPr>
      <w:r>
        <w:t>2.71. При разработке мерзлого грунта вручную клиньями запрещается держать их руками. Для этого рабочие должны быть обеспечены специальными держателями.</w:t>
      </w:r>
    </w:p>
    <w:p w:rsidR="002F1FF2" w:rsidRDefault="00606C13">
      <w:pPr>
        <w:ind w:firstLine="480"/>
        <w:jc w:val="both"/>
      </w:pPr>
      <w:r>
        <w:t>2.82. Рабочие, производящие вскрытие бетонных и асфальтобетонных дорожных покрытий пневматическими молотками, во время работы должны обязательно надевать защитные очки.</w:t>
      </w:r>
    </w:p>
    <w:p w:rsidR="002F1FF2" w:rsidRDefault="00606C13">
      <w:pPr>
        <w:ind w:firstLine="480"/>
        <w:jc w:val="both"/>
      </w:pPr>
      <w:r>
        <w:t>2.83. Бросать в котлован и траншею инструмент или материал запрещается; их следует опускать на веревке или передавать из рук в руки во избежание несчастных случаев.</w:t>
      </w:r>
    </w:p>
    <w:p w:rsidR="002F1FF2" w:rsidRDefault="00606C13">
      <w:pPr>
        <w:ind w:firstLine="480"/>
        <w:jc w:val="both"/>
      </w:pPr>
      <w:r>
        <w:t>2.84. При разработке грунта экскаватором запрещается находиться в зоне разворота стрелы экскаватора и в кузове загружаемой машины.</w:t>
      </w:r>
    </w:p>
    <w:p w:rsidR="002F1FF2" w:rsidRDefault="00606C13">
      <w:pPr>
        <w:ind w:firstLine="480"/>
        <w:jc w:val="both"/>
      </w:pPr>
      <w:r>
        <w:t>2.85. Удаление распорок из траншеи и котлованов по окончании работ следует производить постепенно, снизу, по мере засыпки грунта, и тщательно переставляя крепления.</w:t>
      </w:r>
    </w:p>
    <w:p w:rsidR="002F1FF2" w:rsidRDefault="00606C13">
      <w:pPr>
        <w:ind w:firstLine="480"/>
        <w:jc w:val="both"/>
      </w:pPr>
      <w:r>
        <w:t>2.86. Ручной инструмент, выдаваемый рабочим для бурения и производства земляных работ, должен быть исправным.</w:t>
      </w:r>
    </w:p>
    <w:p w:rsidR="002F1FF2" w:rsidRDefault="00606C13">
      <w:pPr>
        <w:ind w:firstLine="480"/>
        <w:jc w:val="both"/>
      </w:pPr>
      <w:r>
        <w:t>Работать неисправными инструментами запрещается.</w:t>
      </w:r>
    </w:p>
    <w:p w:rsidR="002F1FF2" w:rsidRDefault="00606C13">
      <w:pPr>
        <w:ind w:firstLine="480"/>
        <w:jc w:val="both"/>
      </w:pPr>
      <w:r>
        <w:t>2.87. Рукоятки кувалд, лопат и молотков должны быть прочно закреплены, для чего конец рукоятки должен пропиливаться и после насадки инструмента расклиниваться.</w:t>
      </w:r>
    </w:p>
    <w:p w:rsidR="002F1FF2" w:rsidRDefault="00606C13">
      <w:pPr>
        <w:ind w:firstLine="480"/>
        <w:jc w:val="both"/>
      </w:pPr>
      <w:r>
        <w:t>Рукоятки кувалд и молотков должны иметь овальную форму с тщательно обструганной поверхностью и постепенным утолщением к свободному концу.</w:t>
      </w:r>
    </w:p>
    <w:p w:rsidR="002F1FF2" w:rsidRDefault="00606C13">
      <w:pPr>
        <w:ind w:firstLine="480"/>
        <w:jc w:val="both"/>
      </w:pPr>
      <w:r>
        <w:t>Ударные поверхности кувалд, молотков и других ударных инструментов не должны иметь заусенцев и выбоин.</w:t>
      </w:r>
    </w:p>
    <w:p w:rsidR="002F1FF2" w:rsidRDefault="00606C13">
      <w:pPr>
        <w:ind w:firstLine="480"/>
        <w:jc w:val="both"/>
      </w:pPr>
      <w:r>
        <w:t>Работать неисправными инструментами запрещается.</w:t>
      </w:r>
    </w:p>
    <w:p w:rsidR="002F1FF2" w:rsidRDefault="00606C13">
      <w:pPr>
        <w:ind w:firstLine="480"/>
        <w:jc w:val="both"/>
      </w:pPr>
      <w:r>
        <w:t>2.88. Применяемый пневматический инструмент должен обеспечивать безопасную работу; рабочие части инструмента должны быть надежно закреплены.</w:t>
      </w:r>
    </w:p>
    <w:p w:rsidR="002F1FF2" w:rsidRDefault="00606C13">
      <w:pPr>
        <w:ind w:firstLine="480"/>
        <w:jc w:val="both"/>
      </w:pPr>
      <w:r>
        <w:t>2.89. Клапаны на рукоятках пневматических инструментов должны быть отрегулированы, легко открываться и быстро закрываться при прекращении нажима на управляющую рукоятку; в закрытом положении клапаны не должны пропускать воздух.</w:t>
      </w:r>
    </w:p>
    <w:p w:rsidR="002F1FF2" w:rsidRDefault="00606C13">
      <w:pPr>
        <w:ind w:firstLine="480"/>
        <w:jc w:val="both"/>
      </w:pPr>
      <w:r>
        <w:t>2.90. К работам пневматическим инструментом допускаются специально проинструктированные рабочие, знающие безопасные методы работы этим инструментом.</w:t>
      </w:r>
    </w:p>
    <w:p w:rsidR="002F1FF2" w:rsidRDefault="00606C13">
      <w:pPr>
        <w:ind w:firstLine="480"/>
        <w:jc w:val="both"/>
      </w:pPr>
      <w:r>
        <w:t>2.91. Присоединение и отсоединение шлангов пневматических инструментов разрешается производить после отключения подачи воздуха. Перед присоединением к инструменту шланг должен быть тщательно продут.</w:t>
      </w:r>
    </w:p>
    <w:p w:rsidR="002F1FF2" w:rsidRDefault="00606C13">
      <w:pPr>
        <w:ind w:firstLine="480"/>
        <w:jc w:val="both"/>
      </w:pPr>
      <w:r>
        <w:t>Подачу воздуха следует производить после того, как инструмент подготовлен к работе.</w:t>
      </w:r>
    </w:p>
    <w:p w:rsidR="002F1FF2" w:rsidRDefault="00606C13">
      <w:pPr>
        <w:ind w:firstLine="480"/>
        <w:jc w:val="both"/>
      </w:pPr>
      <w:r>
        <w:t>2.92. Исправление, регулировка и смена частей пневматического и электрифицированного инструмента в рабочем состоянии запрещается.</w:t>
      </w:r>
    </w:p>
    <w:p w:rsidR="002F1FF2" w:rsidRDefault="00606C13">
      <w:pPr>
        <w:ind w:firstLine="480"/>
        <w:jc w:val="both"/>
      </w:pPr>
      <w:r>
        <w:t>2.93. К выполнению работ по изоляции труб допускаются рабочие, прошедшие обучение в объеме техминимума, практически ознакомленные с производством работ и требованиями правил безопасности при производстве изоляционных работ.</w:t>
      </w:r>
    </w:p>
    <w:p w:rsidR="002F1FF2" w:rsidRDefault="00606C13">
      <w:pPr>
        <w:ind w:firstLine="480"/>
        <w:jc w:val="both"/>
      </w:pPr>
      <w:r>
        <w:t>2.94. Котлы для приготовления битумной мастики необходимо устанавливать на расстоянии не менее 40 м от существующих строений (домов, сараев, навесов, складских площадок и др.). При установке нескольких котлов расстояние между ними должно быть не менее 5 м.</w:t>
      </w:r>
    </w:p>
    <w:p w:rsidR="002F1FF2" w:rsidRDefault="00606C13">
      <w:pPr>
        <w:ind w:firstLine="480"/>
        <w:jc w:val="both"/>
      </w:pPr>
      <w:r>
        <w:t>2.95. Площадка, на которой производят изоляционные работы, должна быть ровной, без бугров и ям; около котлов на расстоянии 5 м не должно быть мусора и посторонних предметов.</w:t>
      </w:r>
    </w:p>
    <w:p w:rsidR="002F1FF2" w:rsidRDefault="00606C13">
      <w:pPr>
        <w:ind w:firstLine="480"/>
        <w:jc w:val="both"/>
      </w:pPr>
      <w:r>
        <w:t>Площадка, где производят приготовление битума, должна быть оборудована средствами для тушения пожара (лопатами, огнетушителями и др.).</w:t>
      </w:r>
    </w:p>
    <w:p w:rsidR="002F1FF2" w:rsidRDefault="00606C13">
      <w:pPr>
        <w:ind w:firstLine="480"/>
        <w:jc w:val="both"/>
      </w:pPr>
      <w:r>
        <w:lastRenderedPageBreak/>
        <w:t>2.96. При установке котлов должен быть обеспечен проезд к месту хранения изоляционных материалов и топлива.</w:t>
      </w:r>
    </w:p>
    <w:p w:rsidR="002F1FF2" w:rsidRDefault="00606C13">
      <w:pPr>
        <w:ind w:firstLine="480"/>
        <w:jc w:val="both"/>
      </w:pPr>
      <w:r>
        <w:t>2.97. При установке передвижных котлов их необходимо прочно закрепить во избежание случайного перемещения и опрокидывания.</w:t>
      </w:r>
    </w:p>
    <w:p w:rsidR="002F1FF2" w:rsidRDefault="00606C13">
      <w:pPr>
        <w:ind w:firstLine="480"/>
        <w:jc w:val="both"/>
      </w:pPr>
      <w:r>
        <w:t>2.98. Битумно-варочный котел допускается загружать не более чем на 3/4 объема во избежание перелива горячей мастики через край. При приготовлении битумной мастики котел должен закрываться съемной или открывающейся на шарнире крышкой, имеющей отверстие для термометра.</w:t>
      </w:r>
    </w:p>
    <w:p w:rsidR="002F1FF2" w:rsidRDefault="00606C13">
      <w:pPr>
        <w:ind w:firstLine="480"/>
        <w:jc w:val="both"/>
      </w:pPr>
      <w:r>
        <w:t>2.99. Во время приготовления мастики, а также при переносе горячего битума нельзя допускать попадания в него воды во избежание выброса расплавленной мастики и ожога работающих.</w:t>
      </w:r>
    </w:p>
    <w:p w:rsidR="002F1FF2" w:rsidRDefault="00606C13">
      <w:pPr>
        <w:ind w:firstLine="480"/>
        <w:jc w:val="both"/>
      </w:pPr>
      <w:r>
        <w:t>2.100. Перенос мастики от котла к месту работы должен производиться в специальных, конической формы ведрах с крышками, обращенных широкой частью вниз. Из котла, ведра горячую мастику разрешается брать черпаком, с длинной ручкой, наполненным не более чем на 3/4 объема.</w:t>
      </w:r>
    </w:p>
    <w:p w:rsidR="002F1FF2" w:rsidRDefault="00606C13">
      <w:pPr>
        <w:ind w:firstLine="480"/>
        <w:jc w:val="both"/>
      </w:pPr>
      <w:r>
        <w:t>2.101. Весь мелкий инвентарь (ведра, черпаки, лейки и др.), предназначенный для работы с горячей битумной мастикой, должен находиться в исправном состоянии и перед началом работы обязательно проверяться.</w:t>
      </w:r>
    </w:p>
    <w:p w:rsidR="002F1FF2" w:rsidRDefault="00606C13">
      <w:pPr>
        <w:ind w:firstLine="480"/>
        <w:jc w:val="both"/>
      </w:pPr>
      <w:r>
        <w:t>2.102. Подача горячей мастики в траншею должна производиться в ведрах с непрогибающейся опоры, в строго вертикальном направлении. Рабочий может брать ведро после того, как оно будет поставлено на дно траншеи.</w:t>
      </w:r>
    </w:p>
    <w:p w:rsidR="002F1FF2" w:rsidRDefault="00606C13">
      <w:pPr>
        <w:ind w:firstLine="480"/>
        <w:jc w:val="both"/>
      </w:pPr>
      <w:r>
        <w:t>2.103. Бочки или другая тара, в которой приготовляется грунтовка, должны быть плотно закрыты.</w:t>
      </w:r>
    </w:p>
    <w:p w:rsidR="002F1FF2" w:rsidRDefault="00606C13">
      <w:pPr>
        <w:ind w:firstLine="480"/>
        <w:jc w:val="both"/>
      </w:pPr>
      <w:r>
        <w:t>Во избежание взрыва паров бензина запрещается ввертывание и вывертывание пробки зубилом и молотком, а также другими способами, при которых возможно искрообразование.</w:t>
      </w:r>
    </w:p>
    <w:p w:rsidR="002F1FF2" w:rsidRDefault="00606C13">
      <w:pPr>
        <w:ind w:firstLine="480"/>
        <w:jc w:val="both"/>
      </w:pPr>
      <w:r>
        <w:t>2.104. Перед открытием крышки колодца, находящегося на проезжей части, со стороны движения транспорта на расстоянии не менее 10 м от колодца должен быть установлен предупредительный знак "Дорожные работы". При проверке колодцев в темное время суток слесари по обслуживанию обязаны подавать сигналы водителям транспорта фонарем с красным светом. Размер одной стороны знака должен быть не менее 550 мм.</w:t>
      </w:r>
    </w:p>
    <w:p w:rsidR="002F1FF2" w:rsidRDefault="00606C13">
      <w:pPr>
        <w:ind w:firstLine="480"/>
        <w:jc w:val="both"/>
      </w:pPr>
      <w:r>
        <w:t>2.105. При проверке наличия газа в колодце газоанализатором или другим прибором подобного типа в колодец через отверстие в крышке должен быть опущен шланг (трубка) для отбора пробы воздуха. Затем шланг вынимают и газоанализатором производят анализ взятой пробы. Запрещается делать анализ воздуха, когда шланг газоанализатора находится в колодце.</w:t>
      </w:r>
    </w:p>
    <w:p w:rsidR="002F1FF2" w:rsidRDefault="00606C13">
      <w:pPr>
        <w:ind w:firstLine="480"/>
        <w:jc w:val="both"/>
      </w:pPr>
      <w:r>
        <w:t>Если крышка колодца не имеет отверстия, то следует одну сторону крышки приподнять на 50-80 мм и под нее вставить деревянную подставку. Открывать крышку следует специальным крючком. Поднимать крышку руками запрещается.</w:t>
      </w:r>
    </w:p>
    <w:p w:rsidR="002F1FF2" w:rsidRDefault="00606C13">
      <w:pPr>
        <w:ind w:firstLine="480"/>
        <w:jc w:val="both"/>
      </w:pPr>
      <w:r>
        <w:t>2.106. Запрещается производить анализ загазованности воздуха в помещениях, коллекторах и колодцах газоанализатором не во взрывозащищенном исполнении. При использовании таких газоанализаторов в указанных местах разрешается только брать пробу воздуха, а анализ ее следует производить за их пределами.</w:t>
      </w:r>
    </w:p>
    <w:p w:rsidR="002F1FF2" w:rsidRDefault="00606C13">
      <w:pPr>
        <w:ind w:firstLine="480"/>
        <w:jc w:val="both"/>
      </w:pPr>
      <w:r>
        <w:t>2.107. Запрещается курить и пользоваться открытым огнем при проверке загазованности колодцев, коллекторов и подвалов зданий.</w:t>
      </w:r>
    </w:p>
    <w:p w:rsidR="002F1FF2" w:rsidRDefault="00606C13">
      <w:pPr>
        <w:ind w:firstLine="480"/>
        <w:jc w:val="both"/>
      </w:pPr>
      <w:r>
        <w:t>2.108. Слесарям запрещается при обходе трассы спускаться в газовые колодцы, а также в колодцы других подземных сооружений.</w:t>
      </w:r>
    </w:p>
    <w:p w:rsidR="002F1FF2" w:rsidRDefault="00606C13">
      <w:pPr>
        <w:ind w:firstLine="480"/>
        <w:jc w:val="both"/>
      </w:pPr>
      <w:r>
        <w:t>2.109. Работы по обслуживанию конденсатосборников должны выполнять два человека, из которых один является старшим.</w:t>
      </w:r>
    </w:p>
    <w:p w:rsidR="002F1FF2" w:rsidRDefault="00606C13">
      <w:pPr>
        <w:ind w:firstLine="480"/>
        <w:jc w:val="both"/>
      </w:pPr>
      <w:r>
        <w:lastRenderedPageBreak/>
        <w:t>Перед началом работы рабочие, производящие откачку конденсата из конденсатосборников, обязаны тщательно проверить исправность насоса.</w:t>
      </w:r>
    </w:p>
    <w:p w:rsidR="002F1FF2" w:rsidRDefault="00606C13">
      <w:pPr>
        <w:ind w:firstLine="480"/>
        <w:jc w:val="both"/>
      </w:pPr>
      <w:r>
        <w:t>Рабочие должны иметь при себе инструмент и материалы, необходимые для выполнения работ, указанных в наряде (инструкции).</w:t>
      </w:r>
    </w:p>
    <w:p w:rsidR="002F1FF2" w:rsidRDefault="00606C13">
      <w:pPr>
        <w:ind w:firstLine="480"/>
        <w:jc w:val="both"/>
      </w:pPr>
      <w:r>
        <w:t>2.110. При ручной откачке конденсата из конденсатосборников, расположенных под проезжей частью улицы, рабочие должны стоять лицом к движущемуся транспорту. До начала работ по откачке должен быть поставлен предупредительный знак "Дорожные работы" со стороны движения транспорта на расстоянии 10-15 м от места производства работы. При двустороннем движении знаки должны выставляться с двух сторон. Рабочие должны быть одеты в оранжевые жилеты.</w:t>
      </w:r>
    </w:p>
    <w:p w:rsidR="002F1FF2" w:rsidRDefault="00606C13">
      <w:pPr>
        <w:ind w:firstLine="480"/>
        <w:jc w:val="both"/>
      </w:pPr>
      <w:r>
        <w:t>Размер стороны знака должен быть не менее 550 мм.</w:t>
      </w:r>
    </w:p>
    <w:p w:rsidR="002F1FF2" w:rsidRDefault="00606C13">
      <w:pPr>
        <w:ind w:firstLine="480"/>
        <w:jc w:val="both"/>
      </w:pPr>
      <w:r>
        <w:t>2.111. При механической откачке конденсата автомобиль следует располагать так, чтобы двигатель находился с наветренной стороны по отношению к сборнику конденсата.</w:t>
      </w:r>
    </w:p>
    <w:p w:rsidR="002F1FF2" w:rsidRDefault="00606C13">
      <w:pPr>
        <w:ind w:firstLine="480"/>
        <w:jc w:val="both"/>
      </w:pPr>
      <w:r>
        <w:t>При откачке конденсата из конденсатосборников в цистерну крышка люка цистерны должна быть открытой в течение всего времени работы насоса.</w:t>
      </w:r>
    </w:p>
    <w:p w:rsidR="002F1FF2" w:rsidRDefault="00606C13">
      <w:pPr>
        <w:ind w:firstLine="480"/>
        <w:jc w:val="both"/>
      </w:pPr>
      <w:r>
        <w:t>2.112. При откачке конденсата из газопроводов следует предусматривать меры по предупреждению падения давления газа в газопроводах.</w:t>
      </w:r>
    </w:p>
    <w:p w:rsidR="002F1FF2" w:rsidRDefault="00606C13">
      <w:pPr>
        <w:ind w:firstLine="480"/>
        <w:jc w:val="both"/>
      </w:pPr>
      <w:r>
        <w:t>В том случае, когда конденсат, скопившийся в газопроводе, явился причиной прекращения газоснабжения потребителей, следует перекрыть краны на вводах газопровода к потребителям с целью предупреждения неожиданного поступления газа к газовым приборам (агрегатам). Дальнейшие работы необходимо производить в соответствии с утвержденной инструкцией.</w:t>
      </w:r>
    </w:p>
    <w:p w:rsidR="002F1FF2" w:rsidRDefault="00606C13">
      <w:pPr>
        <w:ind w:firstLine="480"/>
        <w:jc w:val="both"/>
      </w:pPr>
      <w:r>
        <w:t>2.113. Устанавливать окончание откачки конденсата с помощью огня запрещается.</w:t>
      </w:r>
    </w:p>
    <w:p w:rsidR="002F1FF2" w:rsidRDefault="00606C13">
      <w:pPr>
        <w:ind w:firstLine="480"/>
        <w:jc w:val="both"/>
      </w:pPr>
      <w:r>
        <w:t>2.114. Разводить огонь и курить во время откачки конденсата, а также допускать к месту работы посторонних запрещается.</w:t>
      </w:r>
    </w:p>
    <w:p w:rsidR="002F1FF2" w:rsidRDefault="00606C13">
      <w:pPr>
        <w:ind w:firstLine="480"/>
        <w:jc w:val="both"/>
      </w:pPr>
      <w:r>
        <w:t>2.115. При удалении конденсата из газопроводов высокого и среднего давления путем его выдавливания из конденсатосборников давлением газа необходимо до открытия кранов на стояках конденсатосборников соединять их шлангом с емкостью автоцистерны.</w:t>
      </w:r>
    </w:p>
    <w:p w:rsidR="002F1FF2" w:rsidRDefault="00606C13">
      <w:pPr>
        <w:ind w:firstLine="480"/>
        <w:jc w:val="both"/>
      </w:pPr>
      <w:r>
        <w:t>2.116. По окончании удаления конденсата кран на стояке конденсатосборника необходимо перекрыть, шланг отсоединить и завернуть глухую пробку.</w:t>
      </w:r>
    </w:p>
    <w:p w:rsidR="002F1FF2" w:rsidRDefault="00606C13">
      <w:pPr>
        <w:ind w:firstLine="480"/>
        <w:jc w:val="both"/>
      </w:pPr>
      <w:r>
        <w:t>2.117. Конденсат из цистерн должен сливаться в специально отведенные места, согласованные с местными органами власти.</w:t>
      </w:r>
    </w:p>
    <w:p w:rsidR="002F1FF2" w:rsidRDefault="00606C13">
      <w:pPr>
        <w:ind w:firstLine="480"/>
        <w:jc w:val="both"/>
      </w:pPr>
      <w:r>
        <w:t>2.118. Шланговые паропроводы, применяемые при отогреве паром газопроводов в случаях образования в них ледяных пробок, должны надежно крепиться к штуцерам котла, газопроводу и другим объектам для исключения возможности срыва шланга давлением пара и ожога рабочих.</w:t>
      </w:r>
    </w:p>
    <w:p w:rsidR="002F1FF2" w:rsidRDefault="00606C13">
      <w:pPr>
        <w:ind w:firstLine="480"/>
        <w:jc w:val="both"/>
      </w:pPr>
      <w:r>
        <w:t>2.119. При пуске пара из котла в газопровод задвижку котла следует открывать постепенно во избежание срыва шлангов.</w:t>
      </w:r>
    </w:p>
    <w:p w:rsidR="002F1FF2" w:rsidRDefault="00606C13">
      <w:pPr>
        <w:ind w:firstLine="480"/>
        <w:jc w:val="both"/>
      </w:pPr>
      <w:r>
        <w:t>2.120. Если пар для ликвидации ледяных пробок подавался непосредственно в газопровод, то после ликвидации ледяных пробок образовавшийся конденсат должен быть удален через ближайшие конденсатосбооники.</w:t>
      </w:r>
    </w:p>
    <w:p w:rsidR="002F1FF2" w:rsidRDefault="00606C13">
      <w:pPr>
        <w:ind w:firstLine="480"/>
        <w:jc w:val="both"/>
      </w:pPr>
      <w:r>
        <w:t>2.121. Все рабочие, производящие пропаривание, должны работать в брезентовых костюмах и рукавицах и в очках.</w:t>
      </w:r>
    </w:p>
    <w:p w:rsidR="002F1FF2" w:rsidRDefault="00606C13">
      <w:pPr>
        <w:ind w:firstLine="480"/>
        <w:jc w:val="both"/>
      </w:pPr>
      <w:r>
        <w:t>2.122. Работы по устранению закупорок в газопроводах, в том числе работы с использованием пара, должны проводиться под руководством мастера.</w:t>
      </w:r>
    </w:p>
    <w:p w:rsidR="002F1FF2" w:rsidRDefault="00606C13">
      <w:pPr>
        <w:ind w:firstLine="480"/>
        <w:jc w:val="both"/>
      </w:pPr>
      <w:r>
        <w:t>2.123. Прочистку внутренней полости труб газопровода от засорения и пробок (ледяных, смоляных, нафталиновых и др.) разрешается производить стальной проволокой диаметром 6-8 мм, которую вводят через отверстие для пробки или приспособление на газопроводе, обеспечивающее минимальный выход газа наружу.</w:t>
      </w:r>
    </w:p>
    <w:p w:rsidR="002F1FF2" w:rsidRDefault="00606C13">
      <w:pPr>
        <w:ind w:firstLine="480"/>
        <w:jc w:val="both"/>
      </w:pPr>
      <w:r>
        <w:lastRenderedPageBreak/>
        <w:t>2.124. Продувка газопроводов инертным или горючим газом должна производиться по специальной инструкции.</w:t>
      </w:r>
    </w:p>
    <w:p w:rsidR="002F1FF2" w:rsidRDefault="00606C13">
      <w:pPr>
        <w:ind w:firstLine="480"/>
        <w:jc w:val="both"/>
      </w:pPr>
      <w:r>
        <w:t>Допускается применение сжатого горючего или инертного газа с давлением не более допускаемого при испытании таких газопроводов на прочность. Продувочные газы должны выбрасываться в атмосферу вне помещения.</w:t>
      </w:r>
    </w:p>
    <w:p w:rsidR="002F1FF2" w:rsidRDefault="00606C13">
      <w:pPr>
        <w:ind w:firstLine="480"/>
        <w:jc w:val="both"/>
      </w:pPr>
      <w:r>
        <w:t>2.125. Применение воздуха для продувки стояков и вводов в направлении распределительного газопровода запрещается.</w:t>
      </w:r>
    </w:p>
    <w:p w:rsidR="002F1FF2" w:rsidRDefault="00606C13">
      <w:pPr>
        <w:ind w:firstLine="480"/>
        <w:jc w:val="both"/>
      </w:pPr>
      <w:r>
        <w:t>2.126. В качестве растворителей ледяных (снежных), смоляных и нафталиновых пробок могут применяться технические спирты и другие растворители, которые сгорают вместе с газом.</w:t>
      </w:r>
    </w:p>
    <w:p w:rsidR="002F1FF2" w:rsidRDefault="00606C13">
      <w:pPr>
        <w:ind w:firstLine="480"/>
        <w:jc w:val="both"/>
      </w:pPr>
      <w:r>
        <w:t>Разрешение на применение указанных растворителей в каждом отдельном случае должен давать главный инженер предприятия газового хозяйства в соответствии с инструкцией Минздрава.</w:t>
      </w:r>
    </w:p>
    <w:p w:rsidR="002F1FF2" w:rsidRDefault="00606C13">
      <w:pPr>
        <w:ind w:firstLine="480"/>
        <w:jc w:val="both"/>
      </w:pPr>
      <w:r>
        <w:t>2.127. Все рабочие, которым поручается прочистка газопроводов с применением в качестве растворителя спиртов, до начала работы должны пройти специальный инструктаж о безопасных методах работы. Проведение инструктажа должно быть оформлено распиской рабочих в наряде на газоопасные работы.</w:t>
      </w:r>
    </w:p>
    <w:p w:rsidR="002F1FF2" w:rsidRDefault="00606C13">
      <w:pPr>
        <w:ind w:firstLine="480"/>
        <w:jc w:val="both"/>
      </w:pPr>
      <w:r>
        <w:t>2.128. Для проведения работ с техническими спиртами должны назначаться наиболее квалифицированные рабочие в возрасте не моложе 18 лет. Список допущенных к работе с техническими спиртами должен быть утвержден приказом по предприятию.</w:t>
      </w:r>
    </w:p>
    <w:p w:rsidR="002F1FF2" w:rsidRDefault="00606C13">
      <w:pPr>
        <w:ind w:firstLine="480"/>
        <w:jc w:val="both"/>
      </w:pPr>
      <w:r>
        <w:t>2.129. Прочистку газопроводов метиловым спиртом и этанольными фракциями должны производить двое рабочих, один из которых назначается старшим и несет ответственность за безопасность работ.</w:t>
      </w:r>
    </w:p>
    <w:p w:rsidR="002F1FF2" w:rsidRDefault="00606C13">
      <w:pPr>
        <w:ind w:firstLine="480"/>
        <w:jc w:val="both"/>
      </w:pPr>
      <w:r>
        <w:t>2.130. Вливание спирта в газопровод должно производиться через специальные приспособления или воронку. На рабочем при этом должна быть спецодежда, шланговый противогаз, а руки защищены резиновыми перчатками.</w:t>
      </w:r>
    </w:p>
    <w:p w:rsidR="002F1FF2" w:rsidRDefault="00606C13">
      <w:pPr>
        <w:ind w:firstLine="480"/>
        <w:jc w:val="both"/>
      </w:pPr>
      <w:r>
        <w:t>2.131. Присутствие посторонних, курение и наличие открытого огня у места производства работ запрещается.</w:t>
      </w:r>
    </w:p>
    <w:p w:rsidR="002F1FF2" w:rsidRDefault="00606C13">
      <w:pPr>
        <w:ind w:firstLine="480"/>
        <w:jc w:val="both"/>
      </w:pPr>
      <w:r>
        <w:t>2.132. Если при производстве работ случайно пролит спирт, его необходимо немедленно удалить с пола.</w:t>
      </w:r>
    </w:p>
    <w:p w:rsidR="002F1FF2" w:rsidRDefault="00606C13">
      <w:pPr>
        <w:ind w:firstLine="480"/>
        <w:jc w:val="both"/>
      </w:pPr>
      <w:r>
        <w:t>2.133. Запрещается оставлять бидон с остатками спирта в квартирах потребителей (абонентов), в общежитиях и т. п.</w:t>
      </w:r>
    </w:p>
    <w:p w:rsidR="002F1FF2" w:rsidRDefault="00606C13">
      <w:pPr>
        <w:ind w:firstLine="480"/>
        <w:jc w:val="both"/>
      </w:pPr>
      <w:r>
        <w:t>2.134. Запрещается выливать остатки спиртовых отходов на улице, во дворах или в местах общего пользования.</w:t>
      </w:r>
    </w:p>
    <w:p w:rsidR="002F1FF2" w:rsidRDefault="00606C13">
      <w:pPr>
        <w:ind w:firstLine="480"/>
        <w:jc w:val="both"/>
      </w:pPr>
      <w:r>
        <w:t>2.135. Хранение и использование метилового спирта, этанольных фракций и других технических спиртов должно осуществляться согласно Инструкции.</w:t>
      </w:r>
    </w:p>
    <w:p w:rsidR="002F1FF2" w:rsidRDefault="00606C13">
      <w:pPr>
        <w:pStyle w:val="2"/>
        <w:ind w:firstLine="480"/>
        <w:jc w:val="center"/>
      </w:pPr>
      <w:r>
        <w:t>ТЕХНИЧЕСКОЕ ОБСЛУЖИВАНИЕ И РЕМОНТ НАДЗЕМНЫХ</w:t>
      </w:r>
      <w:r>
        <w:br/>
        <w:t>ГАЗОПРОВОДОВ</w:t>
      </w:r>
    </w:p>
    <w:p w:rsidR="002F1FF2" w:rsidRDefault="00606C13">
      <w:pPr>
        <w:ind w:firstLine="480"/>
        <w:jc w:val="both"/>
      </w:pPr>
      <w:r>
        <w:t>2.136. При расположении наружных газопроводов в пределах высоты 3 м осмотр их, замена запорной арматуры, перенабивка сальников и другие ремонтные работы могут производиться с поверхности земли или с приставной лестницы. Нижние концы лестницы должны иметь шипы или резиновые наконечники, препятствующие скольжению.</w:t>
      </w:r>
    </w:p>
    <w:p w:rsidR="002F1FF2" w:rsidRDefault="00606C13">
      <w:pPr>
        <w:ind w:firstLine="480"/>
        <w:jc w:val="both"/>
      </w:pPr>
      <w:r>
        <w:t>При расположении газопроводов выше 3 м указанные работы выполняют с использованием передвижных инвентарных подмостей.</w:t>
      </w:r>
    </w:p>
    <w:p w:rsidR="002F1FF2" w:rsidRDefault="00606C13">
      <w:pPr>
        <w:ind w:firstLine="480"/>
        <w:jc w:val="both"/>
      </w:pPr>
      <w:r>
        <w:lastRenderedPageBreak/>
        <w:t>2.137. При обнаружении утечки газа должны быть немедленно приняты меры по предупреждению проникания газа внутрь помещений. Одновременно должны быть приняты меры к ликвидации утечки газа.</w:t>
      </w:r>
    </w:p>
    <w:p w:rsidR="002F1FF2" w:rsidRDefault="00606C13">
      <w:pPr>
        <w:pStyle w:val="2"/>
        <w:ind w:firstLine="480"/>
        <w:jc w:val="center"/>
      </w:pPr>
      <w:r>
        <w:t>ТРАНСПОРТНЫЕ РАБОТЫ</w:t>
      </w:r>
    </w:p>
    <w:p w:rsidR="002F1FF2" w:rsidRDefault="00606C13">
      <w:pPr>
        <w:ind w:firstLine="480"/>
        <w:jc w:val="both"/>
      </w:pPr>
      <w:r>
        <w:t>2.138. Погрузочно-разгрузочные работы должны вестись под наблюдением и руководством мастера или специально выделенного старшего рабочего. Места, где производится перенос тяжестей, должны быть спланированы и не иметь неровностей.</w:t>
      </w:r>
    </w:p>
    <w:p w:rsidR="002F1FF2" w:rsidRDefault="00606C13">
      <w:pPr>
        <w:ind w:firstLine="480"/>
        <w:jc w:val="both"/>
      </w:pPr>
      <w:r>
        <w:t>2.139. В вечернее время места погрузки и разгрузки должны быть освещены.</w:t>
      </w:r>
    </w:p>
    <w:p w:rsidR="002F1FF2" w:rsidRDefault="00606C13">
      <w:pPr>
        <w:ind w:firstLine="480"/>
        <w:jc w:val="both"/>
      </w:pPr>
      <w:r>
        <w:t>2.140. При переносе на плечах труб, лесоматериалов, проката и других тяжелых материалов рабочие должны быть снабжены мягкими подкладками на плечи. При 'том подъем и опускание грузов должны производиться по команде.</w:t>
      </w:r>
    </w:p>
    <w:p w:rsidR="002F1FF2" w:rsidRDefault="00606C13">
      <w:pPr>
        <w:ind w:firstLine="480"/>
        <w:jc w:val="both"/>
      </w:pPr>
      <w:r>
        <w:t>2.141. При погрузке и разгрузке тяжелых (массой .выше 100 кг) грузов (труб, задвижек и др.) с помощью механических приспособлений (автокранов, треног, козел, блоков и лебедок) особое внимание следует обращать на прочность тросов (веревок) и крепления грузов.</w:t>
      </w:r>
    </w:p>
    <w:p w:rsidR="002F1FF2" w:rsidRDefault="00606C13">
      <w:pPr>
        <w:ind w:firstLine="480"/>
        <w:jc w:val="both"/>
      </w:pPr>
      <w:r>
        <w:t>2.142. Тяжелые грузы, имеющие плоские и круглые стороны, следует укладывать в кузов машины плоской стороной во избежание их перекатывания.</w:t>
      </w:r>
    </w:p>
    <w:p w:rsidR="002F1FF2" w:rsidRDefault="00606C13">
      <w:pPr>
        <w:ind w:firstLine="480"/>
        <w:jc w:val="both"/>
      </w:pPr>
      <w:r>
        <w:t>2.143. При погрузке материалов навалом необходимо следить за тем, чтобы они не возвышались над бортами кузова автомобиля. При необходимости следует наращивать борта до требуемой высоты, но не выше 3,5 м от земли.</w:t>
      </w:r>
    </w:p>
    <w:p w:rsidR="002F1FF2" w:rsidRDefault="00606C13">
      <w:pPr>
        <w:ind w:firstLine="480"/>
        <w:jc w:val="both"/>
      </w:pPr>
      <w:r>
        <w:t>2.144. При опускании в котлованы грузов (труб, фасонных частей, задвижек и др.) рабочие должны быть удалены из них. Грузы должны опускаться в котлован по слегам на канатах или с помощью кранов и других надежных средств. Запрещается стоять под сгружаемым или погружаемым грузом.</w:t>
      </w:r>
    </w:p>
    <w:p w:rsidR="002F1FF2" w:rsidRDefault="00606C13">
      <w:pPr>
        <w:ind w:firstLine="480"/>
        <w:jc w:val="both"/>
      </w:pPr>
      <w:r>
        <w:t>2.145. Во время производства погрузочно-разгрузочных работ посторонним у места работы находиться не разрешается.</w:t>
      </w:r>
    </w:p>
    <w:p w:rsidR="002F1FF2" w:rsidRDefault="00606C13">
      <w:pPr>
        <w:ind w:firstLine="480"/>
        <w:jc w:val="both"/>
      </w:pPr>
      <w:r>
        <w:t>2.146. Спецавтотранспорт с газом запрещается оставлять у мест с открытым огнем. Запрещается курить у автомобилей и в кабинах.</w:t>
      </w:r>
    </w:p>
    <w:p w:rsidR="002F1FF2" w:rsidRDefault="00606C13">
      <w:pPr>
        <w:pStyle w:val="2"/>
        <w:ind w:firstLine="480"/>
        <w:jc w:val="center"/>
      </w:pPr>
      <w:r>
        <w:t>ТЕХНИЧЕСКОЕ ОБСЛУЖИВАНИЕ И РЕМОНТ ГРП</w:t>
      </w:r>
    </w:p>
    <w:p w:rsidR="002F1FF2" w:rsidRDefault="00606C13">
      <w:pPr>
        <w:ind w:firstLine="480"/>
        <w:jc w:val="both"/>
      </w:pPr>
      <w:r>
        <w:t>2.147. Во время выполнения ремонтных работ в помещении ГРП должен быть организован непрерывный надзор с улицы через открытую дверь. Для этой цели из бригады работающих в ГРП назначается дежурный, в обязанности которого входит:</w:t>
      </w:r>
    </w:p>
    <w:p w:rsidR="002F1FF2" w:rsidRDefault="00606C13">
      <w:pPr>
        <w:ind w:firstLine="480"/>
        <w:jc w:val="both"/>
      </w:pPr>
      <w:r>
        <w:t>- находиться у входа в помещение ГРП и держать связь с работающими в помещении, наблюдать за их состоянием;</w:t>
      </w:r>
    </w:p>
    <w:p w:rsidR="002F1FF2" w:rsidRDefault="00606C13">
      <w:pPr>
        <w:ind w:firstLine="480"/>
        <w:jc w:val="both"/>
      </w:pPr>
      <w:r>
        <w:t>- не допускать курения и открытого огня около ГРП;</w:t>
      </w:r>
    </w:p>
    <w:p w:rsidR="002F1FF2" w:rsidRDefault="00606C13">
      <w:pPr>
        <w:ind w:firstLine="480"/>
        <w:jc w:val="both"/>
      </w:pPr>
      <w:r>
        <w:t>- быть готовым к оказанию помощи работающим; в случае необходимости вызвать скорую помощь, милицию и о случившемся сообщить администрации газового хозяйства;</w:t>
      </w:r>
    </w:p>
    <w:p w:rsidR="002F1FF2" w:rsidRDefault="00606C13">
      <w:pPr>
        <w:ind w:firstLine="480"/>
        <w:jc w:val="both"/>
      </w:pPr>
      <w:r>
        <w:t>- следить чтобы средства индивидуальной защиты были приготовлены в рабочее состояние, при работе в противогазах шланги не имели переломов, а открытые концы их были расположены снаружи здания с наветренной стороны на расстоянии не менее 5 м от ГРП и закреплены.</w:t>
      </w:r>
    </w:p>
    <w:p w:rsidR="002F1FF2" w:rsidRDefault="00606C13">
      <w:pPr>
        <w:ind w:firstLine="480"/>
        <w:jc w:val="both"/>
      </w:pPr>
      <w:r>
        <w:t>2.148. Если установлено наличие газа в воздухе помещения ГРП, оно должно быть проветрено.</w:t>
      </w:r>
    </w:p>
    <w:p w:rsidR="002F1FF2" w:rsidRDefault="00606C13">
      <w:pPr>
        <w:ind w:firstLine="480"/>
        <w:jc w:val="both"/>
      </w:pPr>
      <w:r>
        <w:t>В этих условиях вход в помещение разрешается только в противогазах.</w:t>
      </w:r>
    </w:p>
    <w:p w:rsidR="002F1FF2" w:rsidRDefault="00606C13">
      <w:pPr>
        <w:ind w:firstLine="480"/>
        <w:jc w:val="both"/>
      </w:pPr>
      <w:r>
        <w:lastRenderedPageBreak/>
        <w:t>2.149. При подтягивании болтов фланцев, сальников или резьбовых соединений на газопроводах среднего и высокого давления в ГРП давление газа в ремонтируемых участках газопроводов должно быть в соответствии со значением, указанным в производственной инструкции.</w:t>
      </w:r>
    </w:p>
    <w:p w:rsidR="002F1FF2" w:rsidRDefault="00606C13">
      <w:pPr>
        <w:ind w:firstLine="480"/>
        <w:jc w:val="both"/>
      </w:pPr>
      <w:r>
        <w:t>2.150. Курение и наличие открытого огня в помещении ГРП категорически запрещается, о чем должны быть вывешены на видном месте снаружи и внутри помещения предупредительные надписи "Огнеопасно", "Не курить", "Не разводить огня".</w:t>
      </w:r>
    </w:p>
    <w:p w:rsidR="002F1FF2" w:rsidRDefault="00606C13">
      <w:pPr>
        <w:ind w:firstLine="480"/>
        <w:jc w:val="both"/>
      </w:pPr>
      <w:r>
        <w:t>2.151. Выполнение газосварочных и других работ, связанных с применением открытого огня, разрешается в исключительных случаях под непосредственным руководством инженерно-технических работников по наряду и специальному плану, утвержденному главным инженером предприятия газового хозяйства. При появлении в помещении ГРП утечки газа работы с применением огня должны быть немедленно прекращены. Возобновление работ с применением огня разрешается только после устранения утечки газа и последующего анализа пробы воздуха, подтверждающего отсутствие газа в воздухе помещения.</w:t>
      </w:r>
    </w:p>
    <w:p w:rsidR="002F1FF2" w:rsidRDefault="00606C13">
      <w:pPr>
        <w:ind w:firstLine="480"/>
        <w:jc w:val="both"/>
      </w:pPr>
      <w:r>
        <w:t>2.152. Работы по ремонту электрооборудования ГРП и замена перегоревших электроламп должны производиться при снятом напряжении. При использовании переносных светильников во взрывозащищенном исполнении включение и выключение их должны производиться вне помещения ГРП.</w:t>
      </w:r>
    </w:p>
    <w:p w:rsidR="002F1FF2" w:rsidRDefault="00606C13">
      <w:pPr>
        <w:ind w:firstLine="480"/>
        <w:jc w:val="both"/>
      </w:pPr>
      <w:r>
        <w:t>2.153. В помещении ГРП хранение горючих, легковоспламеняющихся материалов и баллонов с газом категорически запрещается.</w:t>
      </w:r>
    </w:p>
    <w:p w:rsidR="002F1FF2" w:rsidRDefault="00606C13">
      <w:pPr>
        <w:ind w:firstLine="480"/>
        <w:jc w:val="both"/>
      </w:pPr>
      <w:r>
        <w:t>Вход в помещение ГРП посторонним запрещается.</w:t>
      </w:r>
    </w:p>
    <w:p w:rsidR="002F1FF2" w:rsidRDefault="00606C13">
      <w:pPr>
        <w:pStyle w:val="2"/>
        <w:ind w:firstLine="480"/>
        <w:jc w:val="center"/>
      </w:pPr>
      <w:r>
        <w:t>РАБОТА СО РТУТНЫМИ ПРИБОРАМИ</w:t>
      </w:r>
    </w:p>
    <w:p w:rsidR="002F1FF2" w:rsidRDefault="00606C13">
      <w:pPr>
        <w:ind w:firstLine="480"/>
        <w:jc w:val="both"/>
      </w:pPr>
      <w:r>
        <w:t>2.154. Работа со ртутными приборами (заполнение ртутью и опорожнение сосудов, сборка и разборка, ремонт) должна производиться в изолированных помещениях, оборудованных специальными шкафами местного отсоса при скорости движения воздуха не менее 0,7 м/с. Объем отсасываемого воздуха должен быть не менее 460 м3/ч на 1 м2 площади вытяжного шкафа.</w:t>
      </w:r>
    </w:p>
    <w:p w:rsidR="002F1FF2" w:rsidRDefault="00606C13">
      <w:pPr>
        <w:ind w:firstLine="480"/>
        <w:jc w:val="both"/>
      </w:pPr>
      <w:r>
        <w:t>2.155. В помещениях, где производится работа со ртутью, ее соединениями или приборами со ртутным заполнением, имеющими открытые поверхности ртути, температура воздуха не должна быть выше 10 °С.</w:t>
      </w:r>
    </w:p>
    <w:p w:rsidR="002F1FF2" w:rsidRDefault="00606C13">
      <w:pPr>
        <w:ind w:firstLine="480"/>
        <w:jc w:val="both"/>
      </w:pPr>
      <w:r>
        <w:t>2.156. Стены помещений, в которых производятся работы со ртутью, должны быть на 2/3 высоты окрашены масляной краской.</w:t>
      </w:r>
    </w:p>
    <w:p w:rsidR="002F1FF2" w:rsidRDefault="00606C13">
      <w:pPr>
        <w:ind w:firstLine="480"/>
        <w:jc w:val="both"/>
      </w:pPr>
      <w:r>
        <w:t>Пол помещения должен быть плотный, без щелей, с небольшим уклоном в одну сторону и покрыт гладким линолеумом. У стен покрытие пола должно приподниматься на 10 см и крепиться к стенам заподлицо.</w:t>
      </w:r>
    </w:p>
    <w:p w:rsidR="002F1FF2" w:rsidRDefault="00606C13">
      <w:pPr>
        <w:ind w:firstLine="480"/>
        <w:jc w:val="both"/>
      </w:pPr>
      <w:r>
        <w:t>В помещениях допускается размещение только необходимой мебели. Запрещается пользоваться мягкой и обитой тканью мебелью, применять шторы, другие элементы декоративного оформления.</w:t>
      </w:r>
    </w:p>
    <w:p w:rsidR="002F1FF2" w:rsidRDefault="00606C13">
      <w:pPr>
        <w:ind w:firstLine="480"/>
        <w:jc w:val="both"/>
      </w:pPr>
      <w:r>
        <w:t>2.157. В помещении для работы со ртутью должны находиться рабочий стол или стенд для сборки и разборки приборов,, не имеющие под рабочей поверхностью ящиков и шкафов. Поверхность стола должна выполняться из мраморных плит, стали или линолеума и иметь небольшой уклон и борт высотой 100 мм по периметру стола. Желоб из стали под столом (стендом) устанавливается также с наклоном. К желобу приваривается спускная трубка, а под ней устанавливается сосуд (приемник), заполненный водой; последний ежедневно должен освобождаться от ртути, которая сливается в емкость для хранения.</w:t>
      </w:r>
    </w:p>
    <w:p w:rsidR="002F1FF2" w:rsidRDefault="00606C13">
      <w:pPr>
        <w:ind w:firstLine="480"/>
        <w:jc w:val="both"/>
      </w:pPr>
      <w:r>
        <w:lastRenderedPageBreak/>
        <w:t>2.158. При работе с открытой ртутью вентиляция вытяжного шкафа должна действовать в течение 30 минут после окончания работы. При хранении в вытяжном шкафу запасов ртути или приборов, имеющих открытые поверхности ртути, вентиляция вытяжного шкафа должна включаться за 15-20 минут до начала работы.</w:t>
      </w:r>
    </w:p>
    <w:p w:rsidR="002F1FF2" w:rsidRDefault="00606C13">
      <w:pPr>
        <w:ind w:firstLine="480"/>
        <w:jc w:val="both"/>
      </w:pPr>
      <w:r>
        <w:t>2.159. Наполнение приборов ртутью и выливание из них ртути в производственных цехах и помещениях разрешается производить только в вытяжном шкафу при работающем вентиляторе из сосудов, в которых ртуть залита слоем воды.</w:t>
      </w:r>
    </w:p>
    <w:p w:rsidR="002F1FF2" w:rsidRDefault="00606C13">
      <w:pPr>
        <w:ind w:firstLine="480"/>
        <w:jc w:val="both"/>
      </w:pPr>
      <w:r>
        <w:t>2.160. Если при разборке приборов будут обнаружены амальгамированные детали, хранить их следует в специальном помещении для работы со ртутными приборами в сосудах, заполненных водой.</w:t>
      </w:r>
    </w:p>
    <w:p w:rsidR="002F1FF2" w:rsidRDefault="00606C13">
      <w:pPr>
        <w:ind w:firstLine="480"/>
        <w:jc w:val="both"/>
      </w:pPr>
      <w:r>
        <w:t>2.161. Снятие амальгамы нагреванием следует производить под вытяжным зонтом при работающем вентиляторе.</w:t>
      </w:r>
    </w:p>
    <w:p w:rsidR="002F1FF2" w:rsidRDefault="00606C13">
      <w:pPr>
        <w:ind w:firstLine="480"/>
        <w:jc w:val="both"/>
      </w:pPr>
      <w:r>
        <w:t>2.162. В приборах, где ртуть находится в открытых сосудах (манометрах, барометрах и др.), во избежание испарения ртуть должна заливаться слоем чистого глицерина толщиной 1-2 мм.</w:t>
      </w:r>
    </w:p>
    <w:p w:rsidR="002F1FF2" w:rsidRDefault="00606C13">
      <w:pPr>
        <w:ind w:firstLine="480"/>
        <w:jc w:val="both"/>
      </w:pPr>
      <w:r>
        <w:t>2.163. В тех случаях, если обнаружится пролитая ртуть или утечка ее из приборов, должны быть немедленно приняты меры по ликвидации утечки и удалению из помещений пролитой ртути.</w:t>
      </w:r>
    </w:p>
    <w:p w:rsidR="002F1FF2" w:rsidRDefault="00606C13">
      <w:pPr>
        <w:ind w:firstLine="480"/>
        <w:jc w:val="both"/>
      </w:pPr>
      <w:r>
        <w:t>2.164. Запрещается касаться ртути обнаженными руками, а также подсасывать ртом воздух для создания вакуума в жидкостных манометрах, заполненных ртутью.</w:t>
      </w:r>
    </w:p>
    <w:p w:rsidR="002F1FF2" w:rsidRDefault="00606C13">
      <w:pPr>
        <w:ind w:firstLine="480"/>
        <w:jc w:val="both"/>
      </w:pPr>
      <w:r>
        <w:t>2.165. Запрещается хранение и прием пищи, а также курение в помещениях, где возможно выделение паров ртути и ее соединений.</w:t>
      </w:r>
    </w:p>
    <w:p w:rsidR="002F1FF2" w:rsidRDefault="00606C13">
      <w:pPr>
        <w:ind w:firstLine="480"/>
        <w:jc w:val="both"/>
      </w:pPr>
      <w:r>
        <w:t>2.166. Работники, занятые обслуживанием ртутных приборов, должны соблюдать следующие гигиенические правила:</w:t>
      </w:r>
    </w:p>
    <w:p w:rsidR="002F1FF2" w:rsidRDefault="00606C13">
      <w:pPr>
        <w:ind w:firstLine="480"/>
        <w:jc w:val="both"/>
      </w:pPr>
      <w:r>
        <w:t>- перед едой и после окончания работы тщательно мыть руки, лицо, чистить зубы;</w:t>
      </w:r>
    </w:p>
    <w:p w:rsidR="002F1FF2" w:rsidRDefault="00606C13">
      <w:pPr>
        <w:ind w:firstLine="480"/>
        <w:jc w:val="both"/>
      </w:pPr>
      <w:r>
        <w:t>- ежедневно по окончании работы принимать душ;</w:t>
      </w:r>
    </w:p>
    <w:p w:rsidR="002F1FF2" w:rsidRDefault="00606C13">
      <w:pPr>
        <w:ind w:firstLine="480"/>
        <w:jc w:val="both"/>
      </w:pPr>
      <w:r>
        <w:t>- по окончании работы заменять производственную одежду обычной.</w:t>
      </w:r>
    </w:p>
    <w:p w:rsidR="002F1FF2" w:rsidRDefault="00606C13">
      <w:pPr>
        <w:ind w:firstLine="480"/>
        <w:jc w:val="both"/>
      </w:pPr>
      <w:r>
        <w:t>Производственная одежда должна храниться отдельно от обычной, меняться и стираться не реже одного раза в неделю.</w:t>
      </w:r>
    </w:p>
    <w:p w:rsidR="002F1FF2" w:rsidRDefault="00606C13">
      <w:pPr>
        <w:pStyle w:val="2"/>
        <w:ind w:firstLine="480"/>
        <w:jc w:val="center"/>
      </w:pPr>
      <w:r>
        <w:t>РЕЗЕРВУАРНЫЕ И БАЛЛОННЫЕ УСТАНОВКИ</w:t>
      </w:r>
      <w:r>
        <w:br/>
        <w:t>СЖИЖЕННЫХ ГАЗОВ</w:t>
      </w:r>
    </w:p>
    <w:p w:rsidR="002F1FF2" w:rsidRDefault="00606C13">
      <w:pPr>
        <w:ind w:firstLine="480"/>
        <w:jc w:val="both"/>
      </w:pPr>
      <w:r>
        <w:t>2.167. При первичном заполнении резервуаров, а также после их ремонта и технического освидетельствования непосредственно перед заполнением газом должна быть произведена продувка резервуаров парами сжиженных газов или инертными газами.</w:t>
      </w:r>
    </w:p>
    <w:p w:rsidR="002F1FF2" w:rsidRDefault="00606C13">
      <w:pPr>
        <w:ind w:firstLine="480"/>
        <w:jc w:val="both"/>
      </w:pPr>
      <w:r>
        <w:t>Окончание продувки определяется по содержанию кислорода в газовоздушной смеси, выходящей из свечи; продувка считается законченной, если содержание кислорода в смеси не превышает 1% объема.</w:t>
      </w:r>
    </w:p>
    <w:p w:rsidR="002F1FF2" w:rsidRDefault="00606C13">
      <w:pPr>
        <w:ind w:firstLine="480"/>
        <w:jc w:val="both"/>
      </w:pPr>
      <w:r>
        <w:t>2.168. При продувке резервуаров должна быть проверена исправность предохранительных клапанов путем кратковременного нажатия на рычаг клапана.</w:t>
      </w:r>
    </w:p>
    <w:p w:rsidR="002F1FF2" w:rsidRDefault="00606C13">
      <w:pPr>
        <w:ind w:firstLine="480"/>
        <w:jc w:val="both"/>
      </w:pPr>
      <w:r>
        <w:t>2.169. Во всех случаях при заполнении резервуара сжиженным газом открывать задвижки или вентили на трубопроводах следует по ходу газа, осторожно, избегая гидравлических ударов.</w:t>
      </w:r>
    </w:p>
    <w:p w:rsidR="002F1FF2" w:rsidRDefault="00606C13">
      <w:pPr>
        <w:ind w:firstLine="480"/>
        <w:jc w:val="both"/>
      </w:pPr>
      <w:r>
        <w:t>2.170. Заполнение резервуаров сжиженными газами должно производиться не более чем на 85% их вместимости при разности температуры газов Б процессе наполнения и хранения в заполненном резервуаре не более 40 °С; при большой разности температуры норма заполнения должна соответственно снижаться.</w:t>
      </w:r>
    </w:p>
    <w:p w:rsidR="002F1FF2" w:rsidRDefault="00606C13">
      <w:pPr>
        <w:ind w:firstLine="480"/>
        <w:jc w:val="both"/>
      </w:pPr>
      <w:r>
        <w:lastRenderedPageBreak/>
        <w:t>2.171. Для выполнения работ в закрытых сосудах требуется не менее трех рабочих, обеспеченных средствами личной защиты. При этом двое из них должны находиться снаружи для контроля за безопасным ведением работ рабочим внутри сосуда.</w:t>
      </w:r>
    </w:p>
    <w:p w:rsidR="002F1FF2" w:rsidRDefault="00606C13">
      <w:pPr>
        <w:ind w:firstLine="480"/>
        <w:jc w:val="both"/>
      </w:pPr>
      <w:r>
        <w:t>На рабочем, находящемся внутри сосуда, должен быть предохранительный пояс с веревкой, конец которой длиной не менее 2 м должен быть у работника, находящегося снаружи.</w:t>
      </w:r>
    </w:p>
    <w:p w:rsidR="002F1FF2" w:rsidRDefault="00606C13">
      <w:pPr>
        <w:ind w:firstLine="480"/>
        <w:jc w:val="both"/>
      </w:pPr>
      <w:r>
        <w:t>2.172. Для освещения внутри сосуда следует применять светильники, расположенные снаружи, или ручные переносные лампы с напряжением не более 12В, защищенные предохранительными сетками. Шнур переносной лампы должен быть заключен в резиновую трубку.</w:t>
      </w:r>
    </w:p>
    <w:p w:rsidR="002F1FF2" w:rsidRDefault="00606C13">
      <w:pPr>
        <w:ind w:firstLine="480"/>
        <w:jc w:val="both"/>
      </w:pPr>
      <w:r>
        <w:t>2.173. Не допускается пребывание на территории резервуарной установки лиц, не имеющих отношения к обслуживанию и ремонту резервуаров, редукционных головок и автоцистерн.</w:t>
      </w:r>
    </w:p>
    <w:p w:rsidR="002F1FF2" w:rsidRDefault="00606C13">
      <w:pPr>
        <w:ind w:firstLine="480"/>
        <w:jc w:val="both"/>
      </w:pPr>
      <w:r>
        <w:t>При возникновении огня вблизи автоцистерны ее следует немедленно вывезти в безопасное место, а в случае невозможности это сделать - поливать автоцистерну водой.</w:t>
      </w:r>
    </w:p>
    <w:p w:rsidR="002F1FF2" w:rsidRDefault="00606C13">
      <w:pPr>
        <w:ind w:firstLine="480"/>
        <w:jc w:val="both"/>
      </w:pPr>
      <w:r>
        <w:t>2.174. Запрещается подтягивать накидные гайки и отсоединять рукава от штуцеров задвижек или вентилей при наличии в рукавах давления, а также применять ударный инструмент при завинчивании и отвинчивании гаек.</w:t>
      </w:r>
    </w:p>
    <w:p w:rsidR="002F1FF2" w:rsidRDefault="00606C13">
      <w:pPr>
        <w:ind w:firstLine="480"/>
        <w:jc w:val="both"/>
      </w:pPr>
      <w:r>
        <w:t>2.175. Запрещается производить любой ремонт баллонов, наполненных сжиженными газами, в том числе и ремонт вентилей.</w:t>
      </w:r>
    </w:p>
    <w:p w:rsidR="002F1FF2" w:rsidRDefault="00606C13">
      <w:pPr>
        <w:ind w:firstLine="480"/>
        <w:jc w:val="both"/>
      </w:pPr>
      <w:r>
        <w:t>2.176. Слив неиспарившегося газа из резервуаров должен производиться в специально оборудованные герметичные емкости. Слив неиспарившегося газа в открытую тару или в производственную канализацию запрещается.</w:t>
      </w:r>
    </w:p>
    <w:p w:rsidR="002F1FF2" w:rsidRDefault="00606C13">
      <w:pPr>
        <w:ind w:firstLine="480"/>
        <w:jc w:val="both"/>
      </w:pPr>
      <w:r>
        <w:t>2.177. При погрузочно-разгрузочных работах и установке баллонов должны приниматься меры, исключающие их падение, повреждение и загрязнение. Снимать баллоны с автомобиля колпаками вниз не разрешается.</w:t>
      </w:r>
    </w:p>
    <w:p w:rsidR="002F1FF2" w:rsidRDefault="00606C13">
      <w:pPr>
        <w:ind w:firstLine="480"/>
        <w:jc w:val="both"/>
      </w:pPr>
      <w:r>
        <w:t>2.178. Если при транспортировании или установке баллонов появится утечка газа или выявится неисправность баллона, установка такого баллона у потребителей запрещается. Неисправный баллон должен быть возвращен на газонаполнительную станцию.</w:t>
      </w:r>
    </w:p>
    <w:p w:rsidR="002F1FF2" w:rsidRDefault="00606C13">
      <w:pPr>
        <w:ind w:firstLine="480"/>
        <w:jc w:val="both"/>
      </w:pPr>
      <w:r>
        <w:t>2.179. Хранение баллонов со сжиженными газами в подвальных помещениях запрещается.</w:t>
      </w:r>
    </w:p>
    <w:p w:rsidR="002F1FF2" w:rsidRDefault="00606C13">
      <w:pPr>
        <w:pStyle w:val="2"/>
        <w:ind w:firstLine="480"/>
        <w:jc w:val="center"/>
      </w:pPr>
      <w:r>
        <w:t>УСТАНОВКИ ЭЛЕКТРОХИМИЧЕСКОЙ ЗАЩИТЫ ОТ КОРРОЗИИ И</w:t>
      </w:r>
      <w:r>
        <w:br/>
        <w:t>ЭЛЕКТРИЧЕСКИЕ ИЗМЕРЕНИЯ НА ГАЗОПРОВОДАХ</w:t>
      </w:r>
    </w:p>
    <w:p w:rsidR="002F1FF2" w:rsidRDefault="00606C13">
      <w:pPr>
        <w:ind w:firstLine="480"/>
        <w:jc w:val="both"/>
      </w:pPr>
      <w:r>
        <w:t>2.180. При монтаже и технической эксплуатации средств электрохимической защиты от коррозии подземных газопроводов должны соблюдаться требования безопасности, предусмотренные "Инструкцией по защите городских подземных трубопроводов от электрохимической коррозии", ПТЭ, ПТБ при эксплуатации электроустановок потребителей, а также ГОСТ 9.602-89.</w:t>
      </w:r>
    </w:p>
    <w:p w:rsidR="002F1FF2" w:rsidRDefault="00606C13">
      <w:pPr>
        <w:ind w:firstLine="480"/>
        <w:jc w:val="both"/>
      </w:pPr>
      <w:r>
        <w:t>2.181. По условиям электробезопасности электрозащитные установки относятся к электроустановкам напряжением до 1000 В.</w:t>
      </w:r>
    </w:p>
    <w:p w:rsidR="002F1FF2" w:rsidRDefault="00606C13">
      <w:pPr>
        <w:ind w:firstLine="480"/>
        <w:jc w:val="both"/>
      </w:pPr>
      <w:r>
        <w:t>2.182. При техническом обслуживании электрозащитных установок запрещается без отключения от сети переменного тока очищать контакты реле, касаться руками электрической схемы преобразователя, производить чистку внутри шкафа от пыли, снега и загрязнений.</w:t>
      </w:r>
    </w:p>
    <w:p w:rsidR="002F1FF2" w:rsidRDefault="00606C13">
      <w:pPr>
        <w:ind w:firstLine="480"/>
        <w:jc w:val="both"/>
      </w:pPr>
      <w:r>
        <w:lastRenderedPageBreak/>
        <w:t>2.183. При включении электрозащитных установок следует вначале подключить нагрузку, а затем включить переменный ток. Отключение производится в обратном порядке.</w:t>
      </w:r>
    </w:p>
    <w:p w:rsidR="002F1FF2" w:rsidRDefault="00606C13">
      <w:pPr>
        <w:ind w:firstLine="480"/>
        <w:jc w:val="both"/>
      </w:pPr>
      <w:r>
        <w:t>2.184. При проведении электрических измерений на контрольных пунктах, расположенных на проезжей части автомобильной дороги, на путях трамвая и электрифицированного железнодорожного транспорта, один из рабочих должен, выставив предупредительный знак, вести наблюдение за движением транспорта и следить за безопасностью работ.</w:t>
      </w:r>
    </w:p>
    <w:p w:rsidR="002F1FF2" w:rsidRDefault="00606C13">
      <w:pPr>
        <w:ind w:firstLine="480"/>
        <w:jc w:val="both"/>
      </w:pPr>
      <w:r>
        <w:t>2.185. При длительных измерениях и интенсивном движении транспорта измерительные приборы следует устанавливать в безопасной зоне, подключая их к контрольным пунктам и другим точкам измерения посредством кабеля или изолированных и заключенных в резиновую трубку проводов.</w:t>
      </w:r>
    </w:p>
    <w:p w:rsidR="002F1FF2" w:rsidRDefault="00606C13">
      <w:pPr>
        <w:ind w:firstLine="480"/>
        <w:jc w:val="both"/>
      </w:pPr>
      <w:r>
        <w:t>2.186. Электрические измерения на путях электрифицированного железнодорожного транспорта производятся после согласования с организацией, эксплуатирующей данный участок железной дороги.</w:t>
      </w:r>
    </w:p>
    <w:p w:rsidR="002F1FF2" w:rsidRDefault="00606C13">
      <w:pPr>
        <w:ind w:firstLine="480"/>
        <w:jc w:val="both"/>
      </w:pPr>
      <w:r>
        <w:t>2.187. При измерении потенциалов отсасывающих кабелей тяговых подстанций подключение приборов производит персонал подстанций.</w:t>
      </w:r>
    </w:p>
    <w:p w:rsidR="002F1FF2" w:rsidRDefault="00606C13">
      <w:pPr>
        <w:ind w:firstLine="480"/>
        <w:jc w:val="both"/>
      </w:pPr>
      <w:r>
        <w:t>2.188. При производстве измерений на путях трамвая и электрифицированной железной дороги, на тяговых подстанциях и дренажных установках персоналу запрещается:</w:t>
      </w:r>
    </w:p>
    <w:p w:rsidR="002F1FF2" w:rsidRDefault="00606C13">
      <w:pPr>
        <w:ind w:firstLine="480"/>
        <w:jc w:val="both"/>
      </w:pPr>
      <w:r>
        <w:t>- прикасаться непосредственно или через другие предметы к контактным проводам или оборудованию, находящемуся под напряжением;</w:t>
      </w:r>
    </w:p>
    <w:p w:rsidR="002F1FF2" w:rsidRDefault="00606C13">
      <w:pPr>
        <w:ind w:firstLine="480"/>
        <w:jc w:val="both"/>
      </w:pPr>
      <w:r>
        <w:t>- приближаться на расстояние менее 2 м к контактной сети, неогражденным проводникам или частям контактной сети;</w:t>
      </w:r>
    </w:p>
    <w:p w:rsidR="002F1FF2" w:rsidRDefault="00606C13">
      <w:pPr>
        <w:ind w:firstLine="480"/>
        <w:jc w:val="both"/>
      </w:pPr>
      <w:r>
        <w:t>- прикасаться к оборванным проводам контактной сети и находящимся на них посторонним предметам;</w:t>
      </w:r>
    </w:p>
    <w:p w:rsidR="002F1FF2" w:rsidRDefault="00606C13">
      <w:pPr>
        <w:ind w:firstLine="480"/>
        <w:jc w:val="both"/>
      </w:pPr>
      <w:r>
        <w:t>- подниматься на опоры контактной сети.</w:t>
      </w:r>
    </w:p>
    <w:p w:rsidR="002F1FF2" w:rsidRDefault="00606C13">
      <w:pPr>
        <w:pStyle w:val="2"/>
        <w:ind w:firstLine="480"/>
        <w:jc w:val="center"/>
      </w:pPr>
      <w:r>
        <w:t>3. ТРЕБОВАНИЯ К ИСХОДНЫМ МАТЕРИАЛАМ И ПОЛУФАБРИКАТАМ,</w:t>
      </w:r>
      <w:r>
        <w:br/>
        <w:t>ПОРЯДОК ИХ ХРАНЕНИЯ И ТРАНСПОРТИРОВАНИЯ</w:t>
      </w:r>
    </w:p>
    <w:p w:rsidR="002F1FF2" w:rsidRDefault="00606C13">
      <w:pPr>
        <w:ind w:firstLine="480"/>
        <w:jc w:val="both"/>
      </w:pPr>
      <w:r>
        <w:t>3.1. При использовании в качестве растворителя метилового спирта и этанольных фракций необходимо учитывать их вредное воздействие на организм и соблюдать меры предосторожности.</w:t>
      </w:r>
    </w:p>
    <w:p w:rsidR="002F1FF2" w:rsidRDefault="00606C13">
      <w:pPr>
        <w:ind w:firstLine="480"/>
        <w:jc w:val="both"/>
      </w:pPr>
      <w:r>
        <w:t>При попадании метилового спирта и его отходов в организм человека даже в незначительных количествах (5-10 г), а также при вдыхании его паров может произойти тяжелое отравление. Этанольные фракции также обладают токсическими свойствами.</w:t>
      </w:r>
    </w:p>
    <w:p w:rsidR="002F1FF2" w:rsidRDefault="00606C13">
      <w:pPr>
        <w:ind w:firstLine="480"/>
        <w:jc w:val="both"/>
      </w:pPr>
      <w:r>
        <w:t>3.2. Для получения, хранения и выдачи спирта приказом по предприятию должно быть специально выделено лицо, знакомое с мерами предосторожности при обращении с ядовитыми жидкостями.</w:t>
      </w:r>
    </w:p>
    <w:p w:rsidR="002F1FF2" w:rsidRDefault="00606C13">
      <w:pPr>
        <w:ind w:firstLine="480"/>
        <w:jc w:val="both"/>
      </w:pPr>
      <w:r>
        <w:t>При выдаче под расписку получателя спирт следует наливать в небьющиеся, герметически закрывающиеся бидоны вместимостью не более 10 л. На таре должна быть яркая надпись с названием содержимого и указанием о ядовитости и пожароопасности.</w:t>
      </w:r>
    </w:p>
    <w:p w:rsidR="002F1FF2" w:rsidRDefault="00606C13">
      <w:pPr>
        <w:ind w:firstLine="480"/>
        <w:jc w:val="both"/>
      </w:pPr>
      <w:r>
        <w:t>3.3. Технический спирт в герметично закрытой таре должен храниться в запирающейся кладовой, приспособленной для его разлива и выдачи. Доступ в помещение должен иметь только ответственный за хранение и выдачу спирта.</w:t>
      </w:r>
    </w:p>
    <w:p w:rsidR="002F1FF2" w:rsidRDefault="00606C13">
      <w:pPr>
        <w:ind w:firstLine="480"/>
        <w:jc w:val="both"/>
      </w:pPr>
      <w:r>
        <w:t xml:space="preserve">3.4. Бидоны наполняют спиртом двое работников, работающих в шланговых противогазах, резиновых перчатках и фартуках. Заполнение бидонов должно производиться с </w:t>
      </w:r>
      <w:r>
        <w:lastRenderedPageBreak/>
        <w:t>помощью насоса через воронку для предотвращения разбрызгивания спирта. Подсасывание ртом категорически запрещается.</w:t>
      </w:r>
    </w:p>
    <w:p w:rsidR="002F1FF2" w:rsidRDefault="00606C13">
      <w:pPr>
        <w:ind w:firstLine="480"/>
        <w:jc w:val="both"/>
      </w:pPr>
      <w:r>
        <w:t>3.5. Перед выдачей спирт должен быть окрашен в фиолетовый или ярко-желтый цвет и одорирован добавлением углеводородного конденсата (0,5-3%), этилмеркаптана (0,25-4%) или иного одоранта.</w:t>
      </w:r>
    </w:p>
    <w:p w:rsidR="002F1FF2" w:rsidRDefault="00606C13">
      <w:pPr>
        <w:pStyle w:val="2"/>
        <w:ind w:firstLine="480"/>
        <w:jc w:val="center"/>
      </w:pPr>
      <w:r>
        <w:t>4. ТРЕБОВАНИЯ ПОЖАРНОЙ БЕЗОПАСНОСТИ</w:t>
      </w:r>
    </w:p>
    <w:p w:rsidR="002F1FF2" w:rsidRDefault="00606C13">
      <w:pPr>
        <w:pStyle w:val="2"/>
        <w:ind w:firstLine="480"/>
        <w:jc w:val="center"/>
      </w:pPr>
      <w:r>
        <w:t>ОБЩИЕ ТРЕБОВАНИЯ</w:t>
      </w:r>
    </w:p>
    <w:p w:rsidR="002F1FF2" w:rsidRDefault="00606C13">
      <w:pPr>
        <w:ind w:firstLine="480"/>
        <w:jc w:val="both"/>
      </w:pPr>
      <w:r>
        <w:t>4.1. Ответственность за обеспечение пожарной безопасности предприятий газового хозяйства возлагается на их руководителей, а за пожарную безопасность отдельных служб, цехов, участков, лабораторий, отделов, складов, мастерских и других производственных подразделений - на руководителей этих подразделений или лиц, исполняющих их обязанности.</w:t>
      </w:r>
    </w:p>
    <w:p w:rsidR="002F1FF2" w:rsidRDefault="00606C13">
      <w:pPr>
        <w:ind w:firstLine="480"/>
        <w:jc w:val="both"/>
      </w:pPr>
      <w:r>
        <w:t>4.2. Руководители предприятий и организаций обязаны:</w:t>
      </w:r>
    </w:p>
    <w:p w:rsidR="002F1FF2" w:rsidRDefault="00606C13">
      <w:pPr>
        <w:ind w:firstLine="480"/>
        <w:jc w:val="both"/>
      </w:pPr>
      <w:r>
        <w:t>- организовать на подведомственных объектах изучение и выполнение правил пожарной безопасности всеми специалистами, служащими и рабочими;</w:t>
      </w:r>
    </w:p>
    <w:p w:rsidR="002F1FF2" w:rsidRDefault="00606C13">
      <w:pPr>
        <w:ind w:firstLine="480"/>
        <w:jc w:val="both"/>
      </w:pPr>
      <w:r>
        <w:t>- организовать на объекте добровольную пожарную дружину и пожарно-техническую комиссию и обеспечить их работу в соответствии с действующими положениями;</w:t>
      </w:r>
    </w:p>
    <w:p w:rsidR="002F1FF2" w:rsidRDefault="00606C13">
      <w:pPr>
        <w:ind w:firstLine="480"/>
        <w:jc w:val="both"/>
      </w:pPr>
      <w:r>
        <w:t>- организовать проведение на объекте противопожарного инструктажа и занятий по пожарно-техническому минимуму;</w:t>
      </w:r>
    </w:p>
    <w:p w:rsidR="002F1FF2" w:rsidRDefault="00606C13">
      <w:pPr>
        <w:ind w:firstLine="480"/>
        <w:jc w:val="both"/>
      </w:pPr>
      <w:r>
        <w:t>- установить в производственных, административных, складских и вспомогательных помещениях строгий противопожарный режим (оборудовать места для курения, определить места и допустимое количество единовременного хранения сырья и готовой продукции, установить четкий порядок проведения огневых работ, порядок осмотра и закрытия помещений после окончания работы) и постоянно контролировать его строжайшее соблюдение всеми рабочими и обслуживающим персоналом;</w:t>
      </w:r>
    </w:p>
    <w:p w:rsidR="002F1FF2" w:rsidRDefault="00606C13">
      <w:pPr>
        <w:ind w:firstLine="480"/>
        <w:jc w:val="both"/>
      </w:pPr>
      <w:r>
        <w:t>- периодически проверять состояние пожарной безопасности объекта, наличие и исправность технических средств борьбы с пожарами, боеспособность объектовой пожарной охраны и добровольной пожарной дружины и принимать необходимые меры к улучшению их работы.</w:t>
      </w:r>
    </w:p>
    <w:p w:rsidR="002F1FF2" w:rsidRDefault="00606C13">
      <w:pPr>
        <w:ind w:firstLine="480"/>
        <w:jc w:val="both"/>
      </w:pPr>
      <w:r>
        <w:t>4.3. Начальники цехов, лабораторий, отделов, заведующие складами, мастерскими и другие должностные лица, ответственные за пожарную безопасность, обязаны:</w:t>
      </w:r>
    </w:p>
    <w:p w:rsidR="002F1FF2" w:rsidRDefault="00606C13">
      <w:pPr>
        <w:ind w:firstLine="480"/>
        <w:jc w:val="both"/>
      </w:pPr>
      <w:r>
        <w:t>- обеспечить соблюдение на вверенных им участках работы установленного противопожарного режима;</w:t>
      </w:r>
    </w:p>
    <w:p w:rsidR="002F1FF2" w:rsidRDefault="00606C13">
      <w:pPr>
        <w:ind w:firstLine="480"/>
        <w:jc w:val="both"/>
      </w:pPr>
      <w:r>
        <w:t>- следить за исправностью приборов отопления, вентиляции, электроустановок технологического оборудования и принимать немедленно меры к устранению обнаруженных неисправностей, могущих привести к пожару;</w:t>
      </w:r>
    </w:p>
    <w:p w:rsidR="002F1FF2" w:rsidRDefault="00606C13">
      <w:pPr>
        <w:ind w:firstLine="480"/>
        <w:jc w:val="both"/>
      </w:pPr>
      <w:r>
        <w:t>- следить затем, чтобы после окончания работы проводилась уборка рабочих мест и помещений, отключалась электросеть, кроме дежурного освещения и электроустановок, которые по условиям технологического производства должна работать круглосуточно;</w:t>
      </w:r>
    </w:p>
    <w:p w:rsidR="002F1FF2" w:rsidRDefault="00606C13">
      <w:pPr>
        <w:ind w:firstLine="480"/>
        <w:jc w:val="both"/>
      </w:pPr>
      <w:r>
        <w:t>- обеспечить исправное содержание и постоянную готовность к действию закрепленных за ними средств пожаротушения, связи и сигнализации.</w:t>
      </w:r>
    </w:p>
    <w:p w:rsidR="002F1FF2" w:rsidRDefault="00606C13">
      <w:pPr>
        <w:ind w:firstLine="480"/>
        <w:jc w:val="both"/>
      </w:pPr>
      <w:r>
        <w:t>4.4. В каждом цехе, службе, участке, мастерской, лаборатории, отделе, складе или другом помещении, а также на все работы, выполняемые указанными подразделениями предприятий за пределами территории, где они располагаются, должны быть разработаны конкретные инструкции о мерах пожарной безопасности.</w:t>
      </w:r>
    </w:p>
    <w:p w:rsidR="002F1FF2" w:rsidRDefault="00606C13">
      <w:pPr>
        <w:ind w:firstLine="480"/>
        <w:jc w:val="both"/>
      </w:pPr>
      <w:r>
        <w:lastRenderedPageBreak/>
        <w:t>При составлении инструкций по мерам пожарной безопасности на предприятиях газового хозяйства необходимо руководствоваться;</w:t>
      </w:r>
    </w:p>
    <w:p w:rsidR="002F1FF2" w:rsidRDefault="00606C13">
      <w:pPr>
        <w:ind w:firstLine="480"/>
        <w:jc w:val="both"/>
      </w:pPr>
      <w:r>
        <w:t>- "Правилами пожарной безопасности", утвержденными УПАСС МВД ПМР;</w:t>
      </w:r>
    </w:p>
    <w:p w:rsidR="002F1FF2" w:rsidRDefault="00606C13">
      <w:pPr>
        <w:ind w:firstLine="480"/>
        <w:jc w:val="both"/>
      </w:pPr>
      <w:r>
        <w:t>- "Правилами безопасности в газовом хозяйства" Приднестровской Молдавской Республики и настоящими Правилами.</w:t>
      </w:r>
    </w:p>
    <w:p w:rsidR="002F1FF2" w:rsidRDefault="00606C13">
      <w:pPr>
        <w:ind w:firstLine="480"/>
        <w:jc w:val="both"/>
      </w:pPr>
      <w:r>
        <w:t>4.5. Исходя из особенностей пожарной опасности отдельных производств, могут разрабатываться и издаваться свои правила; при этом не допускается снижение требований пожарной безопасности, установленных типовыми правилами и инструкцией.</w:t>
      </w:r>
    </w:p>
    <w:p w:rsidR="002F1FF2" w:rsidRDefault="00606C13">
      <w:pPr>
        <w:ind w:firstLine="480"/>
        <w:jc w:val="both"/>
      </w:pPr>
      <w:r>
        <w:t>4.6. На территории резервуарного парка ГНС, групповых установок сжиженного газа и во взрывопожароопасных помещениях ГНС, АГЗС, ГНП, ПСБ и ГРП запрещается применять открытый огонь и проводить работы, которые могут вызвать искрообразование, а также вносить спички, зажигалки и другие курительные принадлежности.</w:t>
      </w:r>
    </w:p>
    <w:p w:rsidR="002F1FF2" w:rsidRDefault="00606C13">
      <w:pPr>
        <w:ind w:firstLine="480"/>
        <w:jc w:val="both"/>
      </w:pPr>
      <w:r>
        <w:t>Выхлопные трубы автомашин и тракторов, дымовые трубы локомотивов, въезжающих на территорию ГНС, ГНП, АГЗС, должны быть оборудованы искрогасительными сетками.</w:t>
      </w:r>
    </w:p>
    <w:p w:rsidR="002F1FF2" w:rsidRDefault="00606C13">
      <w:pPr>
        <w:ind w:firstLine="480"/>
        <w:jc w:val="both"/>
      </w:pPr>
      <w:r>
        <w:t>4.7. В случае загорания газа вблизи наземных резервуаров во избежание повышения в них давления необходимо немедленно включить орошение и противопожарную водяную завесу. В случае если этого будет недостаточно, следует поливать резервуары мощной струёй воды из брандспойта.</w:t>
      </w:r>
    </w:p>
    <w:p w:rsidR="002F1FF2" w:rsidRDefault="00606C13">
      <w:pPr>
        <w:ind w:firstLine="480"/>
        <w:jc w:val="both"/>
      </w:pPr>
      <w:r>
        <w:t>4.8. При возникновении огня вблизи железнодорожных цистерн их следует немедленно расцепить и отвезти в безопасное место, в случае невозможности - поливать цистерны мощной струёй воды из брандспойта.</w:t>
      </w:r>
    </w:p>
    <w:p w:rsidR="002F1FF2" w:rsidRDefault="00606C13">
      <w:pPr>
        <w:ind w:firstLine="480"/>
        <w:jc w:val="both"/>
      </w:pPr>
      <w:r>
        <w:t>4.9. При возникновении огня вблизи автоцистерны, наполненной сжиженными газами, следует немедленно отогнать ее в безопасное место. Необходимо одновременно поливать резервуар автоцистерны водой во избежание его перегрева.</w:t>
      </w:r>
    </w:p>
    <w:p w:rsidR="002F1FF2" w:rsidRDefault="00606C13">
      <w:pPr>
        <w:ind w:firstLine="480"/>
        <w:jc w:val="both"/>
      </w:pPr>
      <w:r>
        <w:t>4.10. Инструкции о мерах пожарной безопасности разрабатываются руководителями цехов, лабораторий, установок, утверждаются руководителем предприятия (главным инженером), изучаются в системе производственного обучения и вывешиваются на видных местах.</w:t>
      </w:r>
    </w:p>
    <w:p w:rsidR="002F1FF2" w:rsidRDefault="00606C13">
      <w:pPr>
        <w:ind w:firstLine="480"/>
        <w:jc w:val="both"/>
      </w:pPr>
      <w:r>
        <w:t>4.11. Общая инструкция по пожарной безопасности должна предусматривать:</w:t>
      </w:r>
    </w:p>
    <w:p w:rsidR="002F1FF2" w:rsidRDefault="00606C13">
      <w:pPr>
        <w:ind w:firstLine="480"/>
        <w:jc w:val="both"/>
      </w:pPr>
      <w:r>
        <w:t>- требования к содержанию территории, дорог и подъездов к зданиям, сооружениям и источникам водоснабжения;</w:t>
      </w:r>
    </w:p>
    <w:p w:rsidR="002F1FF2" w:rsidRDefault="00606C13">
      <w:pPr>
        <w:ind w:firstLine="480"/>
        <w:jc w:val="both"/>
      </w:pPr>
      <w:r>
        <w:t>- порядок проведения огнеопасных работ на территории предприятия;</w:t>
      </w:r>
    </w:p>
    <w:p w:rsidR="002F1FF2" w:rsidRDefault="00606C13">
      <w:pPr>
        <w:ind w:firstLine="480"/>
        <w:jc w:val="both"/>
      </w:pPr>
      <w:r>
        <w:t>- места, где запрещено применение открытого огня, и места для курения;</w:t>
      </w:r>
    </w:p>
    <w:p w:rsidR="002F1FF2" w:rsidRDefault="00606C13">
      <w:pPr>
        <w:ind w:firstLine="480"/>
        <w:jc w:val="both"/>
      </w:pPr>
      <w:r>
        <w:t>- места размещения и порядок содержания средств пожаротушения, пожарной связи и сигнализации;</w:t>
      </w:r>
    </w:p>
    <w:p w:rsidR="002F1FF2" w:rsidRDefault="00606C13">
      <w:pPr>
        <w:ind w:firstLine="480"/>
        <w:jc w:val="both"/>
      </w:pPr>
      <w:r>
        <w:t>- порядок допуска транспорта на территорию ГНС, ГНП, АГЗС и его движения на ней.</w:t>
      </w:r>
    </w:p>
    <w:p w:rsidR="002F1FF2" w:rsidRDefault="00606C13">
      <w:pPr>
        <w:ind w:firstLine="480"/>
        <w:jc w:val="both"/>
      </w:pPr>
      <w:r>
        <w:t>4.12. Объектовые инструкции цехов, служб, установок, производственных процессов должны предусматривать:</w:t>
      </w:r>
    </w:p>
    <w:p w:rsidR="002F1FF2" w:rsidRDefault="00606C13">
      <w:pPr>
        <w:ind w:firstLine="480"/>
        <w:jc w:val="both"/>
      </w:pPr>
      <w:r>
        <w:t>- технологическую последовательность и правила выполнения отдельных процессов производства, несоблюдение которых может привести к возникновению пожара или взрыва;</w:t>
      </w:r>
    </w:p>
    <w:p w:rsidR="002F1FF2" w:rsidRDefault="00606C13">
      <w:pPr>
        <w:ind w:firstLine="480"/>
        <w:jc w:val="both"/>
      </w:pPr>
      <w:r>
        <w:t>- порядок сбора, хранения и удаления промасленных обтирочных материалов, хранения и места сушки спецодежды;</w:t>
      </w:r>
    </w:p>
    <w:p w:rsidR="002F1FF2" w:rsidRDefault="00606C13">
      <w:pPr>
        <w:ind w:firstLine="480"/>
        <w:jc w:val="both"/>
      </w:pPr>
      <w:r>
        <w:t>- порядок уборки и очистки мест от пролитых нефтепродуктов;</w:t>
      </w:r>
    </w:p>
    <w:p w:rsidR="002F1FF2" w:rsidRDefault="00606C13">
      <w:pPr>
        <w:ind w:firstLine="480"/>
        <w:jc w:val="both"/>
      </w:pPr>
      <w:r>
        <w:t>- мероприятия после окончания производственного процесса, а также после окончания рабочего дня;</w:t>
      </w:r>
    </w:p>
    <w:p w:rsidR="002F1FF2" w:rsidRDefault="00606C13">
      <w:pPr>
        <w:ind w:firstLine="480"/>
        <w:jc w:val="both"/>
      </w:pPr>
      <w:r>
        <w:t>- способы введения в действие первичных и других средств пожаротушения;</w:t>
      </w:r>
    </w:p>
    <w:p w:rsidR="002F1FF2" w:rsidRDefault="00606C13">
      <w:pPr>
        <w:ind w:firstLine="480"/>
        <w:jc w:val="both"/>
      </w:pPr>
      <w:r>
        <w:t xml:space="preserve">- обязанности работников цеха, службы и других производственных участков в случае возникновения пожара (вызов пожарной команды, остановка технологического процесса, </w:t>
      </w:r>
      <w:r>
        <w:lastRenderedPageBreak/>
        <w:t>извещение администрации предприятия, цеха, службы о пожаре, тушение пожара средствами предприятия).</w:t>
      </w:r>
    </w:p>
    <w:p w:rsidR="002F1FF2" w:rsidRDefault="00606C13">
      <w:pPr>
        <w:ind w:firstLine="480"/>
        <w:jc w:val="both"/>
      </w:pPr>
      <w:r>
        <w:t>4.13. Каждый работающий на производственном участке, в лаборатории, на складе или в административном помещении (независимо от занимаемой должности) обязан четко знать и строго выполнять установленные правила пожарной безопасности, не допускать действий, могущих привести к пожару или загоранию.</w:t>
      </w:r>
    </w:p>
    <w:p w:rsidR="002F1FF2" w:rsidRDefault="00606C13">
      <w:pPr>
        <w:ind w:firstLine="480"/>
        <w:jc w:val="both"/>
      </w:pPr>
      <w:r>
        <w:t>4.14. Лица, виновные в нарушении правил пожарной безопасности, в зависимости от характера нарушений и их последствий несут ответственность в дисциплинарном, административном или судебном порядке.</w:t>
      </w:r>
    </w:p>
    <w:p w:rsidR="002F1FF2" w:rsidRDefault="00606C13">
      <w:pPr>
        <w:ind w:firstLine="480"/>
        <w:jc w:val="both"/>
      </w:pPr>
      <w:r>
        <w:t>4.15. Все рабочие и служащие должны проходить специальную противопожарную подготовку в системе производственного обучения с целью широкого изучения правил пожарной безопасности, предназначенных для предприятия, цеха, производственного участка, установки, здания или сооружения.</w:t>
      </w:r>
    </w:p>
    <w:p w:rsidR="002F1FF2" w:rsidRDefault="00606C13">
      <w:pPr>
        <w:ind w:firstLine="480"/>
        <w:jc w:val="both"/>
      </w:pPr>
      <w:r>
        <w:t>Противопожарная подготовка специалистов, служащих и рабочих состоит из противопожарного инструктажа (первичного и повторного) и занятий по пожарно-техническому минимуму.</w:t>
      </w:r>
    </w:p>
    <w:p w:rsidR="002F1FF2" w:rsidRDefault="00606C13">
      <w:pPr>
        <w:ind w:firstLine="480"/>
        <w:jc w:val="both"/>
      </w:pPr>
      <w:r>
        <w:t>4.16. Руководитель предприятия своим приказом обязан установить:</w:t>
      </w:r>
    </w:p>
    <w:p w:rsidR="002F1FF2" w:rsidRDefault="00606C13">
      <w:pPr>
        <w:ind w:firstLine="480"/>
        <w:jc w:val="both"/>
      </w:pPr>
      <w:r>
        <w:t>- порядок и сроки прохождения противопожарного инструктажа и занятий по пожарно-техническому минимуму;</w:t>
      </w:r>
    </w:p>
    <w:p w:rsidR="002F1FF2" w:rsidRDefault="00606C13">
      <w:pPr>
        <w:ind w:firstLine="480"/>
        <w:jc w:val="both"/>
      </w:pPr>
      <w:r>
        <w:t>- порядок направления вновь принимаемых на работу для прохождения противопожарного инструктажа;</w:t>
      </w:r>
    </w:p>
    <w:p w:rsidR="002F1FF2" w:rsidRDefault="00606C13">
      <w:pPr>
        <w:ind w:firstLine="480"/>
        <w:jc w:val="both"/>
      </w:pPr>
      <w:r>
        <w:t>- перечень цехов или профессий, работники которых должны проходить обучение по программе пожарно-технического минимума;</w:t>
      </w:r>
    </w:p>
    <w:p w:rsidR="002F1FF2" w:rsidRDefault="00606C13">
      <w:pPr>
        <w:ind w:firstLine="480"/>
        <w:jc w:val="both"/>
      </w:pPr>
      <w:r>
        <w:t>- перечень должностных лиц, на которых возлагается проведение противопожарного инструктажа и занятий по пожарно-техническому минимуму;</w:t>
      </w:r>
    </w:p>
    <w:p w:rsidR="002F1FF2" w:rsidRDefault="00606C13">
      <w:pPr>
        <w:ind w:firstLine="480"/>
        <w:jc w:val="both"/>
      </w:pPr>
      <w:r>
        <w:t>- место проведения противопожарного инструктажа и занятий по пожарно-техническому минимуму;</w:t>
      </w:r>
    </w:p>
    <w:p w:rsidR="002F1FF2" w:rsidRDefault="00606C13">
      <w:pPr>
        <w:ind w:firstLine="480"/>
        <w:jc w:val="both"/>
      </w:pPr>
      <w:r>
        <w:t>- порядок учета лиц, прошедших противопожарный инструктаж и обученных по программе пожарно-технического минимума.</w:t>
      </w:r>
    </w:p>
    <w:p w:rsidR="002F1FF2" w:rsidRDefault="00606C13">
      <w:pPr>
        <w:ind w:firstLine="480"/>
        <w:jc w:val="both"/>
      </w:pPr>
      <w:r>
        <w:t>4.17. Первичный (вводный) противопожарный инструктаж о соблюдении мер пожарной безопасности должны проходить все вновь принимаемые на работу специалисты, служащие и рабочие (в том числе и временные).</w:t>
      </w:r>
    </w:p>
    <w:p w:rsidR="002F1FF2" w:rsidRDefault="00606C13">
      <w:pPr>
        <w:ind w:firstLine="480"/>
        <w:jc w:val="both"/>
      </w:pPr>
      <w:r>
        <w:t>Лица, не прошедшие противопожарного инструктажа, к работе не допускаются.</w:t>
      </w:r>
    </w:p>
    <w:p w:rsidR="002F1FF2" w:rsidRDefault="00606C13">
      <w:pPr>
        <w:ind w:firstLine="480"/>
        <w:jc w:val="both"/>
      </w:pPr>
      <w:r>
        <w:t>4.18. Для проведения первичного противопожарного инструктажа на предприятии должно быть выделено помещение, оборудованное необходимыми наглядными пособиями (плакатами, схемами, макетами и т. д.) по вопросу соблюдения противопожарного режима на территории предприятия, на установках, в цехах, зданиях, сооружениях и на рабочих местах, а также образцами всех видов первичных средств пожаротушения, пожарного инвентаря и пожарной связи, имеющихся на предприятии. Первичный противопожарный инструктаж с рабочими и служащими можно проводить одновременно с инструктажем по технике безопасности.</w:t>
      </w:r>
    </w:p>
    <w:p w:rsidR="002F1FF2" w:rsidRDefault="00606C13">
      <w:pPr>
        <w:ind w:firstLine="480"/>
        <w:jc w:val="both"/>
      </w:pPr>
      <w:r>
        <w:t>По окончании инструктажа должна проводиться проверка знаний и навыков, полученных инструктируемыми. С рабочими и служащими, знания которых оказались неудовлетворительными, проводится повторный инструктаж с обязательной последующей проверкой.</w:t>
      </w:r>
    </w:p>
    <w:p w:rsidR="002F1FF2" w:rsidRDefault="00606C13">
      <w:pPr>
        <w:ind w:firstLine="480"/>
        <w:jc w:val="both"/>
      </w:pPr>
      <w:r>
        <w:t xml:space="preserve">4.19. Повторный инструктаж проводится на рабочем месте лицом, ответственным за пожарную безопасность цеха, производственного участка, мастерской, лаборатории, причем этот инструктаж обязательно должен проводиться при переводе рабочих и служащих из </w:t>
      </w:r>
      <w:r>
        <w:lastRenderedPageBreak/>
        <w:t>одного цеха в другой применительно к особенностям пожарной опасности цехов, лаборатории или производственной установки.</w:t>
      </w:r>
    </w:p>
    <w:p w:rsidR="002F1FF2" w:rsidRDefault="00606C13">
      <w:pPr>
        <w:ind w:firstLine="480"/>
        <w:jc w:val="both"/>
      </w:pPr>
      <w:r>
        <w:t>4.20. Занятия по пожарно-техническому минимуму проводятся по специально утвержденной руководителем предприятия программе.</w:t>
      </w:r>
    </w:p>
    <w:p w:rsidR="002F1FF2" w:rsidRDefault="00606C13">
      <w:pPr>
        <w:ind w:firstLine="480"/>
        <w:jc w:val="both"/>
      </w:pPr>
      <w:r>
        <w:t>Задача пожарно-технического минимума - совершенствование пожарно-технических знаний специалистов, служащих и рабочих, работающих на производственных участках с повышенной пожарной опасностью, изучение ими правил пожарной безопасности, вытекающих из особенностей технологического процесса производства, а также более детальное ознакомление с имеющимися средствами пожаротушения и действиями при пожаре.</w:t>
      </w:r>
    </w:p>
    <w:p w:rsidR="002F1FF2" w:rsidRDefault="00606C13">
      <w:pPr>
        <w:ind w:firstLine="480"/>
        <w:jc w:val="both"/>
      </w:pPr>
      <w:r>
        <w:t>Обучение по программе пожарно-технического минимума должно проводиться непосредственно в цехах, на установках, производственных участках, в лабораториях и т. д. Занятия, как правило, осуществляются по группам с учетом категории специалистов.</w:t>
      </w:r>
    </w:p>
    <w:p w:rsidR="002F1FF2" w:rsidRDefault="00606C13">
      <w:pPr>
        <w:ind w:firstLine="480"/>
        <w:jc w:val="both"/>
      </w:pPr>
      <w:r>
        <w:t>4.21. По окончании прохождения программы пожарно-технического минимума у рабочих, специалистов и служащих должны быть приняты зачеты. Результаты проведения зачетов по пожарно-техническому минимуму оформляются соответствующим документом, в котором указываются оценки по изученным темам.</w:t>
      </w:r>
    </w:p>
    <w:p w:rsidR="002F1FF2" w:rsidRDefault="00606C13">
      <w:pPr>
        <w:ind w:firstLine="480"/>
        <w:jc w:val="both"/>
      </w:pPr>
      <w:r>
        <w:t>4.22. Все производственные, административные, складские и подсобные помещения должны быть оборудованы первичными средствами пожаротушения по нормам УПАСС МВД ПМР и средствами связи (пожарной сигнализацией, телефоном) для немедленного вызова пожарной команды в случае возникновения пожара.</w:t>
      </w:r>
    </w:p>
    <w:p w:rsidR="002F1FF2" w:rsidRDefault="00606C13">
      <w:pPr>
        <w:ind w:firstLine="480"/>
        <w:jc w:val="both"/>
      </w:pPr>
      <w:r>
        <w:t>Помещения, установки, сооружения и территория производственной зоны ГНС, ГНП, АГЗС, ПСБ, ГРП должны быть обеспечены первичными средствами пожаротушения согласно требованиям "Правил безопасности в газовом хозяйстве".</w:t>
      </w:r>
    </w:p>
    <w:p w:rsidR="002F1FF2" w:rsidRDefault="00606C13">
      <w:pPr>
        <w:ind w:firstLine="480"/>
        <w:jc w:val="both"/>
      </w:pPr>
      <w:r>
        <w:t>4.23. При возникновении пожара действия администрации предприятия, объекта, цеха и др. подразделений, а также начальника ДПД в первую очередь должны быть направлены на обеспечение безопасности и эвакуацию работников, не занятых на тушении пожара, за пределы опасной зоны с использованием для этих целей всех имеющихся сил и средств.</w:t>
      </w:r>
    </w:p>
    <w:p w:rsidR="002F1FF2" w:rsidRDefault="00606C13">
      <w:pPr>
        <w:ind w:firstLine="480"/>
        <w:jc w:val="both"/>
      </w:pPr>
      <w:r>
        <w:t>4.24. Пожарные краны внутреннего противопожарного водопровода во всех помещениях необходимо оборудовать рукавами и стволами, заключенными в шкафы, которые пломбируются. Пожарные рукава должны быть сухими, хорошо скатанными и присоединены к кранам и стволам.</w:t>
      </w:r>
    </w:p>
    <w:p w:rsidR="002F1FF2" w:rsidRDefault="00606C13">
      <w:pPr>
        <w:ind w:firstLine="480"/>
        <w:jc w:val="both"/>
      </w:pPr>
      <w:r>
        <w:t>На дверце шкафа пожарного крана должны быть указаны буквенный индекс ПК, порядковый номер пожарного крана, номер телефона ближайшей пожарной части.</w:t>
      </w:r>
    </w:p>
    <w:p w:rsidR="002F1FF2" w:rsidRDefault="00606C13">
      <w:pPr>
        <w:ind w:firstLine="480"/>
        <w:jc w:val="both"/>
      </w:pPr>
      <w:r>
        <w:t>Установленное давление воды в противопожарном водопроводе должно проверяться ответственным за обеспечение пожарной безопасности цеха, службы, участка, лаборатории с помощью манометра с периодичностью, определенной руководителем предприятия.</w:t>
      </w:r>
    </w:p>
    <w:p w:rsidR="002F1FF2" w:rsidRDefault="00606C13">
      <w:pPr>
        <w:ind w:firstLine="480"/>
        <w:jc w:val="both"/>
      </w:pPr>
      <w:r>
        <w:t>4.25. Ответственность за содержание и своевременный ремонт пожарной техники и оборудования, средств связи и пожаротушения несет руководитель предприятия. Огнетушители, другое противопожарное оборудование и средства вызова пожарной команды производственных помещений и территорий цехов, служб, лабораторий и складов передаются под ответственность (сохранность) начальников цехов, служб, лабораторий, складов и других должностных лиц.</w:t>
      </w:r>
    </w:p>
    <w:p w:rsidR="002F1FF2" w:rsidRDefault="00606C13">
      <w:pPr>
        <w:ind w:firstLine="480"/>
        <w:jc w:val="both"/>
      </w:pPr>
      <w:r>
        <w:t>4.26. Использование противопожарного оборудования, инвентаря и пожарной техники для хозяйственных, производственных и прочих нужд, не связанных с обучением пожарных формирований и пожаротушением, категорически запрещается.</w:t>
      </w:r>
    </w:p>
    <w:p w:rsidR="002F1FF2" w:rsidRDefault="00606C13">
      <w:pPr>
        <w:ind w:firstLine="480"/>
        <w:jc w:val="both"/>
      </w:pPr>
      <w:r>
        <w:t xml:space="preserve">4.27. Для проведения мероприятий по охране от пожаров промышленных предприятий, баз эксплуатации, ГНС, ГНП, АГЗС, складов и других объектов независимо от наличия </w:t>
      </w:r>
      <w:r>
        <w:lastRenderedPageBreak/>
        <w:t>ведомственной пожарной охраны руководителем предприятия должны быть организованы добровольные пожарные дружины (ДПД) из числа рабочих, специалистов и служащих.</w:t>
      </w:r>
    </w:p>
    <w:p w:rsidR="002F1FF2" w:rsidRDefault="00606C13">
      <w:pPr>
        <w:ind w:firstLine="480"/>
        <w:jc w:val="both"/>
      </w:pPr>
      <w:r>
        <w:t>4.28. При организации ДПД рекомендуется руководствоваться "Положением о добровольных пожарных дружинах на промышленных предприятиях и других объектах министерств и ведомств" (приложение 1 "Типовых правил пожарной безопасности для промышленных предприятий").</w:t>
      </w:r>
    </w:p>
    <w:p w:rsidR="002F1FF2" w:rsidRDefault="00606C13">
      <w:pPr>
        <w:ind w:firstLine="480"/>
        <w:jc w:val="both"/>
      </w:pPr>
      <w:r>
        <w:t>4.29. Количество добровольных пожарных дружин и численный состав каждой дружины устанавливаются руководителем предприятия в зависимости от размера объекта и количества технических средств пожаротушения.</w:t>
      </w:r>
    </w:p>
    <w:p w:rsidR="002F1FF2" w:rsidRDefault="00606C13">
      <w:pPr>
        <w:ind w:firstLine="480"/>
        <w:jc w:val="both"/>
      </w:pPr>
      <w:r>
        <w:t>4.30. При проведении сварочных и других огневых работ должны выполняться "Правила пожарной безопасности при проведении сварочных и других огневых работ".</w:t>
      </w:r>
    </w:p>
    <w:p w:rsidR="002F1FF2" w:rsidRDefault="00606C13">
      <w:pPr>
        <w:ind w:firstLine="480"/>
        <w:jc w:val="both"/>
      </w:pPr>
      <w:r>
        <w:t>Руководителями объектов должны утверждаться инструкции о мерах пожарной безопасности при проведении огневых работ применительно к конкретному производству с учетом его специфики.</w:t>
      </w:r>
    </w:p>
    <w:p w:rsidR="002F1FF2" w:rsidRDefault="00606C13">
      <w:pPr>
        <w:ind w:firstLine="480"/>
        <w:jc w:val="both"/>
      </w:pPr>
      <w:r>
        <w:t>4.31. К проведению сварочных и других огневых работ допускаются лица, прошедшие в установленном порядке проверку знаний требований пожарной безопасности.</w:t>
      </w:r>
    </w:p>
    <w:p w:rsidR="002F1FF2" w:rsidRDefault="00606C13">
      <w:pPr>
        <w:ind w:firstLine="480"/>
        <w:jc w:val="both"/>
      </w:pPr>
      <w:r>
        <w:t>4.32. Постоянные места проведения сварочных и других огневых работ на открытых площадках и в специальных мастерских, оборудованных надлежащим образом в противопожарном отношении, определяются приказом руководителя предприятия.</w:t>
      </w:r>
    </w:p>
    <w:p w:rsidR="002F1FF2" w:rsidRDefault="00606C13">
      <w:pPr>
        <w:ind w:firstLine="480"/>
        <w:jc w:val="both"/>
      </w:pPr>
      <w:r>
        <w:t>4.33. Места проведения временных сварочных и других огневых работ могут устанавливаться только с письменного разрешения лица, ответственного за пожарную безопасность объекта.</w:t>
      </w:r>
    </w:p>
    <w:p w:rsidR="002F1FF2" w:rsidRDefault="00606C13">
      <w:pPr>
        <w:ind w:firstLine="480"/>
        <w:jc w:val="both"/>
      </w:pPr>
      <w:r>
        <w:t>Наряды-допуски на проведение газоэлектросварочных работ на действующем газовом оборудовании и газопроводах приравниваются к письменному разрешению на проведение огневых работ.</w:t>
      </w:r>
    </w:p>
    <w:p w:rsidR="002F1FF2" w:rsidRDefault="00606C13">
      <w:pPr>
        <w:ind w:firstLine="480"/>
        <w:jc w:val="both"/>
      </w:pPr>
      <w:r>
        <w:t>Огневые работы на ГНС, АГЗС, ГНП в ГРП с применением сварки, газовой резки и другие проводятся по наряду и специальному плану, утвержденному главным инженером предприятия.</w:t>
      </w:r>
    </w:p>
    <w:p w:rsidR="002F1FF2" w:rsidRDefault="00606C13">
      <w:pPr>
        <w:ind w:firstLine="480"/>
        <w:jc w:val="both"/>
      </w:pPr>
      <w:r>
        <w:t>Места и порядок проведения временных сварочных и других огневых работ с территориальными органами пожарной охраны, как правило, не согласовываются.</w:t>
      </w:r>
    </w:p>
    <w:p w:rsidR="002F1FF2" w:rsidRDefault="00606C13">
      <w:pPr>
        <w:ind w:firstLine="480"/>
        <w:jc w:val="both"/>
      </w:pPr>
      <w:r>
        <w:t>4.34. В случае проведения огневых работ в зданиях, сооружениях или других местах при наличии вблизи или под местом этих работ сгораемых конструкций последние должны быть надежно защищены от возгорания металлическими экранами или политы водой, а также должны быть приняты меры против разлета искр и попадания их на сгораемые конструкции, нижележащие площадки и этажи.</w:t>
      </w:r>
    </w:p>
    <w:p w:rsidR="002F1FF2" w:rsidRDefault="00606C13">
      <w:pPr>
        <w:ind w:firstLine="480"/>
        <w:jc w:val="both"/>
      </w:pPr>
      <w:r>
        <w:t>4.35. Проведение огневых работ на постоянных и временных местах без принятия мер, исключающих возможность возникновения пожара, категорически запрещается.</w:t>
      </w:r>
    </w:p>
    <w:p w:rsidR="002F1FF2" w:rsidRDefault="00606C13">
      <w:pPr>
        <w:ind w:firstLine="480"/>
        <w:jc w:val="both"/>
      </w:pPr>
      <w:r>
        <w:t>4.36. Ответственное лицо за проведение временных (разовых) огневых работ обязано проинструктировать непосредственных исполнителей этих работ (электросварщиков, газосварщиков, газорезчиков, бензорезчиков; паяльщиков и т. д.) о мерах пожарной безопасности, определить противопожарные мероприятия по подготовке места работ, оборудования и коммуникаций в соответствии с требованиями пожарной безопасности.</w:t>
      </w:r>
    </w:p>
    <w:p w:rsidR="002F1FF2" w:rsidRDefault="00606C13">
      <w:pPr>
        <w:ind w:firstLine="480"/>
        <w:jc w:val="both"/>
      </w:pPr>
      <w:r>
        <w:t>В период проведения этих работ ответственным лицом должен быть установлен контроль за соблюдением мер пожарной безопасности и техники безопасности исвичными средствами пожаротушения согласно требованиям "Правил безопасности в газовом хозяйстве".</w:t>
      </w:r>
    </w:p>
    <w:p w:rsidR="002F1FF2" w:rsidRDefault="00606C13">
      <w:pPr>
        <w:ind w:firstLine="480"/>
        <w:jc w:val="both"/>
      </w:pPr>
      <w:r>
        <w:t xml:space="preserve">4.23. При возникновении пожара действия администрации предприятия, объекта, цеха и др. подразделений, а также начальника ДПД в первую очередь должны быть направлены на </w:t>
      </w:r>
      <w:r>
        <w:lastRenderedPageBreak/>
        <w:t>обеспечение безопасности и эвакуацию работников, не занятых на тушении пожара, за пределы опасной зоны с использованием для этих целей всех имеющихся сил и средств.</w:t>
      </w:r>
    </w:p>
    <w:p w:rsidR="002F1FF2" w:rsidRDefault="00606C13">
      <w:pPr>
        <w:ind w:firstLine="480"/>
        <w:jc w:val="both"/>
      </w:pPr>
      <w:r>
        <w:t>4.24. Пожарные краны внутреннего противопожарного водопровода во всех помещениях необходимо оборудовать рукавами и стволами, заключенными в шкафы, которые пломбируются. Пожарные рукава должны быть сухими, хорошо скатанными и присоединены к кранам и стволам.</w:t>
      </w:r>
    </w:p>
    <w:p w:rsidR="002F1FF2" w:rsidRDefault="00606C13">
      <w:pPr>
        <w:ind w:firstLine="480"/>
        <w:jc w:val="both"/>
      </w:pPr>
      <w:r>
        <w:t>На дверце шкафа пожарного крана должны быть указаны буквенный индекс ПК, порядковый номер пожарного крана, номер телефона ближайшей пожарной части.</w:t>
      </w:r>
    </w:p>
    <w:p w:rsidR="002F1FF2" w:rsidRDefault="00606C13">
      <w:pPr>
        <w:ind w:firstLine="480"/>
        <w:jc w:val="both"/>
      </w:pPr>
      <w:r>
        <w:t>Установленное давление воды в противопожарном водопроводе должно проверяться ответственным за обеспечение пожарной безопасности цеха, службы, участка, лаборатории с помощью манометра с периодичностью, определенной руководителем предприятия.</w:t>
      </w:r>
    </w:p>
    <w:p w:rsidR="002F1FF2" w:rsidRDefault="00606C13">
      <w:pPr>
        <w:ind w:firstLine="480"/>
        <w:jc w:val="both"/>
      </w:pPr>
      <w:r>
        <w:t>4.25. Ответственность за содержание и своевременный ремонт пожарной техники и оборудования, средств связи и пожаротушения несет руководитель предприятия. Огнетушители, другое противопожарное оборудование и средства вызова пожарной команды производственных помещений и территорий цехов, служб, лабораторий и складов передаются под ответственность (сохранность) начальников цехов, служб, лабораторий, складов и других должностных лиц.</w:t>
      </w:r>
    </w:p>
    <w:p w:rsidR="002F1FF2" w:rsidRDefault="00606C13">
      <w:pPr>
        <w:ind w:firstLine="480"/>
        <w:jc w:val="both"/>
      </w:pPr>
      <w:r>
        <w:t>4.26. Использование противопожарного оборудования, инвентаря и пожарной техники для хозяйственных, производственных и прочих нужд, не связанных с обучением пожарных формирований и пожаротушением, категорически запрещается.</w:t>
      </w:r>
    </w:p>
    <w:p w:rsidR="002F1FF2" w:rsidRDefault="00606C13">
      <w:pPr>
        <w:ind w:firstLine="480"/>
        <w:jc w:val="both"/>
      </w:pPr>
      <w:r>
        <w:t>4.27. Для проведения мероприятий по охране от пожаров промышленных предприятий, баз эксплуатации, ГНС, ГНП, АГЗС, складов и других объектов независимо от наличия ведомственной пожарной охраны руководителем предприятия должны быть организованы добровольные пожарные дружины (ДПД) из числа рабочих, специалистов и служащих.</w:t>
      </w:r>
    </w:p>
    <w:p w:rsidR="002F1FF2" w:rsidRDefault="00606C13">
      <w:pPr>
        <w:ind w:firstLine="480"/>
        <w:jc w:val="both"/>
      </w:pPr>
      <w:r>
        <w:t>4.28. При организации ДПД рекомендуется руководствоваться "Положением о добровольных пожарных дружинах на промышленных предприятиях и других объектах министерств и ведомств" (приложение 1 "Типовых правил пожарной безопасности для промышленных предприятий").</w:t>
      </w:r>
    </w:p>
    <w:p w:rsidR="002F1FF2" w:rsidRDefault="00606C13">
      <w:pPr>
        <w:ind w:firstLine="480"/>
        <w:jc w:val="both"/>
      </w:pPr>
      <w:r>
        <w:t>4.29. Количество добровольных пожарных дружин и численный состав каждой дружины устанавливаются руководителем предприятия в зависимости от размера объекта и количества технических средств пожаротушения.</w:t>
      </w:r>
    </w:p>
    <w:p w:rsidR="002F1FF2" w:rsidRDefault="00606C13">
      <w:pPr>
        <w:ind w:firstLine="480"/>
        <w:jc w:val="both"/>
      </w:pPr>
      <w:r>
        <w:t>4.30. При проведении сварочных и других огневых работ должны выполняться "Правила пожарной безопасности при проведении сварочных и других огневых работ".</w:t>
      </w:r>
    </w:p>
    <w:p w:rsidR="002F1FF2" w:rsidRDefault="00606C13">
      <w:pPr>
        <w:ind w:firstLine="480"/>
        <w:jc w:val="both"/>
      </w:pPr>
      <w:r>
        <w:t>Руководителями объектов должны утверждаться инструкции о мерах пожарной безопасности при проведении огневых работ применительно к конкретному производству с учетом его специфики.</w:t>
      </w:r>
    </w:p>
    <w:p w:rsidR="002F1FF2" w:rsidRDefault="00606C13">
      <w:pPr>
        <w:ind w:firstLine="480"/>
        <w:jc w:val="both"/>
      </w:pPr>
      <w:r>
        <w:t>4.31. К проведению сварочных и других огневых работ допускаются лица, прошедшие в установленном порядке проверку знаний требований пожарной безопасности.</w:t>
      </w:r>
    </w:p>
    <w:p w:rsidR="002F1FF2" w:rsidRDefault="00606C13">
      <w:pPr>
        <w:ind w:firstLine="480"/>
        <w:jc w:val="both"/>
      </w:pPr>
      <w:r>
        <w:t>4.32. Постоянные места проведения сварочных и других огневых работ на открытых площадках и в специальных мастерских, оборудованных надлежащим образом в противопожарном отношении, определяются приказом руководителя предприятия.</w:t>
      </w:r>
    </w:p>
    <w:p w:rsidR="002F1FF2" w:rsidRDefault="00606C13">
      <w:pPr>
        <w:ind w:firstLine="480"/>
        <w:jc w:val="both"/>
      </w:pPr>
      <w:r>
        <w:t>4.33. Места проведения временных сварочных и других огневых работ могут устанавливаться только с письменного разрешения лица, ответственного за пожарную безопасность объекта.</w:t>
      </w:r>
    </w:p>
    <w:p w:rsidR="002F1FF2" w:rsidRDefault="00606C13">
      <w:pPr>
        <w:ind w:firstLine="480"/>
        <w:jc w:val="both"/>
      </w:pPr>
      <w:r>
        <w:t>Наряды-допуски на проведение газоэлектросварочных работ на действующем газовом оборудовании и газопроводах приравниваются к письменному разрешению на проведение огневых работ.</w:t>
      </w:r>
    </w:p>
    <w:p w:rsidR="002F1FF2" w:rsidRDefault="00606C13">
      <w:pPr>
        <w:ind w:firstLine="480"/>
        <w:jc w:val="both"/>
      </w:pPr>
      <w:r>
        <w:lastRenderedPageBreak/>
        <w:t>Огневые работы на ГНС, АГЗС, ГНП в ГРП с применением сварки, газовой резки и другие проводятся по наряду и специальному плану, утвержденному главным инженером предприятия.</w:t>
      </w:r>
    </w:p>
    <w:p w:rsidR="002F1FF2" w:rsidRDefault="00606C13">
      <w:pPr>
        <w:ind w:firstLine="480"/>
        <w:jc w:val="both"/>
      </w:pPr>
      <w:r>
        <w:t>Места и порядок проведения временных сварочных и других огневых работ с территориальными органами пожарной охраны, как правило, не согласовываются.</w:t>
      </w:r>
    </w:p>
    <w:p w:rsidR="002F1FF2" w:rsidRDefault="00606C13">
      <w:pPr>
        <w:ind w:firstLine="480"/>
        <w:jc w:val="both"/>
      </w:pPr>
      <w:r>
        <w:t>4.34. В случае проведения огневых работ в зданиях, сооружениях или других местах при наличии вблизи или под местом этих работ сгораемых конструкций последние должны быть надежно защищены от возгорания металлическими экранами или политы водой, а также должны быть приняты меры против разлета искр и попадания их на сгораемые конструкции, нижележащие площадки и этажи.</w:t>
      </w:r>
    </w:p>
    <w:p w:rsidR="002F1FF2" w:rsidRDefault="00606C13">
      <w:pPr>
        <w:ind w:firstLine="480"/>
        <w:jc w:val="both"/>
      </w:pPr>
      <w:r>
        <w:t>4.35. Проведение огневых работ на постоянных и временных местах без принятия мер, исключающих возможность возникновения пожара, категорически запрещается.</w:t>
      </w:r>
    </w:p>
    <w:p w:rsidR="002F1FF2" w:rsidRDefault="00606C13">
      <w:pPr>
        <w:ind w:firstLine="480"/>
        <w:jc w:val="both"/>
      </w:pPr>
      <w:r>
        <w:t>4.36. Ответственное лицо за проведение временных (разовых) огневых работ обязано проинструктировать непосредственных исполнителей этих работ (электросварщиков, газосварщиков, газорезчиков, бензорезчиков; паяльщиков и т. д.) о мерах пожарной безопасности, определить противопожарные мероприятия по подготовке места работ, оборудования и коммуникаций в соответствии с требованиями пожарной безопасности.</w:t>
      </w:r>
    </w:p>
    <w:p w:rsidR="002F1FF2" w:rsidRDefault="00606C13">
      <w:pPr>
        <w:ind w:firstLine="480"/>
        <w:jc w:val="both"/>
      </w:pPr>
      <w:r>
        <w:t>В период проведения этих работ ответственным лицом должен быть установлен контроль за соблюдением мер пожарной безопасности и техники безопасности исполнителем огневых работ.</w:t>
      </w:r>
    </w:p>
    <w:p w:rsidR="002F1FF2" w:rsidRDefault="00606C13">
      <w:pPr>
        <w:ind w:firstLine="480"/>
        <w:jc w:val="both"/>
      </w:pPr>
      <w:r>
        <w:t>4.37. Приступать к проведению огневых работ можно только после выполнения всех требований пожарной безопасности (наличие средств пожаротушения, очистка рабочего места от сгораемых материалов, защита сгораемых конструкций и т. д.). После окончания огневых работ их исполнитель (электросварщик, газосварщик, газо- или бензорезчик, паяльщик и т. д.) обязан тщательно осмотреть место проведения этих работ, полить водой сгораемые конструкции и устранить нарушения, могущие привести к возникновению пожара.</w:t>
      </w:r>
    </w:p>
    <w:p w:rsidR="002F1FF2" w:rsidRDefault="00606C13">
      <w:pPr>
        <w:ind w:firstLine="480"/>
        <w:jc w:val="both"/>
      </w:pPr>
      <w:r>
        <w:t>4.38. При выполнении огневых работ на взрывопожароопаскых объектах должны выполняться требования "Правил пожарной безопасности".</w:t>
      </w:r>
    </w:p>
    <w:p w:rsidR="002F1FF2" w:rsidRDefault="00606C13">
      <w:pPr>
        <w:pStyle w:val="2"/>
        <w:ind w:firstLine="480"/>
        <w:jc w:val="center"/>
      </w:pPr>
      <w:r>
        <w:t>ЭКСПЛУАТАЦИЯ ПРОТИВОПОЖАРНОГО ОБОРУДОВАНИЯ</w:t>
      </w:r>
    </w:p>
    <w:p w:rsidR="002F1FF2" w:rsidRDefault="00606C13">
      <w:pPr>
        <w:ind w:firstLine="480"/>
        <w:jc w:val="both"/>
      </w:pPr>
      <w:r>
        <w:t>4.39. Пригодность противопожарного инструмента определяется наружным осмотром. Инструмент должен быть чистым, без трещин, надломов и погнутостей. Рабочие части инструмента должны быть заточены.</w:t>
      </w:r>
    </w:p>
    <w:p w:rsidR="002F1FF2" w:rsidRDefault="00606C13">
      <w:pPr>
        <w:ind w:firstLine="480"/>
        <w:jc w:val="both"/>
      </w:pPr>
      <w:r>
        <w:t>4.40. Соединительная арматура должна проверяться не реже одного раза в месяц. При этом обязательно проверяется смыкаемость головок для присоединения рукавов.</w:t>
      </w:r>
    </w:p>
    <w:p w:rsidR="002F1FF2" w:rsidRDefault="00606C13">
      <w:pPr>
        <w:ind w:firstLine="480"/>
        <w:jc w:val="both"/>
      </w:pPr>
      <w:r>
        <w:t>4.41. Пожарные стволы должны проверяться один раз в месяц. При этом следует осмотреть спрыски стволов (не должно быть вмятин и забоин), соединительные головки; проверить наличие и состояние прокладок, прочность плечевого ремня, очистить стволы от пыли и грязи, а также смазать резьбовые соединения, краны и рукоятки.</w:t>
      </w:r>
    </w:p>
    <w:p w:rsidR="002F1FF2" w:rsidRDefault="00606C13">
      <w:pPr>
        <w:ind w:firstLine="480"/>
        <w:jc w:val="both"/>
      </w:pPr>
      <w:r>
        <w:t>4.42. Пожарные рукава должны быть испытаны один раз в год гидравлическим давлением. Гидравлическое испытание рукавов проводят путем постепенного повышения давления внутри рукава в следующем порядке:</w:t>
      </w:r>
    </w:p>
    <w:p w:rsidR="002F1FF2" w:rsidRDefault="00606C13">
      <w:pPr>
        <w:ind w:firstLine="480"/>
        <w:jc w:val="both"/>
      </w:pPr>
      <w:r>
        <w:t>- рукав медленно наполняют водой до удаления воздуха;</w:t>
      </w:r>
    </w:p>
    <w:p w:rsidR="002F1FF2" w:rsidRDefault="00606C13">
      <w:pPr>
        <w:ind w:firstLine="480"/>
        <w:jc w:val="both"/>
      </w:pPr>
      <w:r>
        <w:t>- предварительно замачивают рукав путем повышения давления до 0,2-0,4 МПа (2-4 кгс/см2) в течение 5 мин.;</w:t>
      </w:r>
    </w:p>
    <w:p w:rsidR="002F1FF2" w:rsidRDefault="00606C13">
      <w:pPr>
        <w:ind w:firstLine="480"/>
        <w:jc w:val="both"/>
      </w:pPr>
      <w:r>
        <w:t>- после замачивания воду спускают;</w:t>
      </w:r>
    </w:p>
    <w:p w:rsidR="002F1FF2" w:rsidRDefault="00606C13">
      <w:pPr>
        <w:ind w:firstLine="480"/>
        <w:jc w:val="both"/>
      </w:pPr>
      <w:r>
        <w:lastRenderedPageBreak/>
        <w:t>- вновь медленно подают воду в рукав, постепенно в течение 2 мин. поднимая давление до рабочего;</w:t>
      </w:r>
    </w:p>
    <w:p w:rsidR="002F1FF2" w:rsidRDefault="00606C13">
      <w:pPr>
        <w:ind w:firstLine="480"/>
        <w:jc w:val="both"/>
      </w:pPr>
      <w:r>
        <w:t>- выдерживают рукав при этом давлении 2 мин. (рукав не должен давать свищей, кроме пылевидных);</w:t>
      </w:r>
    </w:p>
    <w:p w:rsidR="002F1FF2" w:rsidRDefault="00606C13">
      <w:pPr>
        <w:ind w:firstLine="480"/>
        <w:jc w:val="both"/>
      </w:pPr>
      <w:r>
        <w:t>- давление снижают до нуля и снова в течение 3 мин. поднимают до рабочего;</w:t>
      </w:r>
    </w:p>
    <w:p w:rsidR="002F1FF2" w:rsidRDefault="00606C13">
      <w:pPr>
        <w:ind w:firstLine="480"/>
        <w:jc w:val="both"/>
      </w:pPr>
      <w:r>
        <w:t>- выдерживают рукав под рабочим давлением 3 мин. (рукав не должен давать свищей).</w:t>
      </w:r>
    </w:p>
    <w:p w:rsidR="002F1FF2" w:rsidRDefault="00606C13">
      <w:pPr>
        <w:ind w:firstLine="480"/>
        <w:jc w:val="both"/>
      </w:pPr>
      <w:r>
        <w:t>4.43. Углекислотные огнетушители подвергают наружному осмотру не реже двух раз в месяц, а один раз в 3 месяца взвешивают для проверки содержания требуемого количества углекислоты. Результаты проверки должны фиксироваться в специальном учетном журнале. При уменьшении массы заряда более чем на 10% огнетушители следует подзарядить на зарядной станции. Не реже одного раза в 5 лет баллоны огнетушителей должны пройти техническое освидетельствование на зарядной станции.</w:t>
      </w:r>
    </w:p>
    <w:p w:rsidR="002F1FF2" w:rsidRDefault="00606C13">
      <w:pPr>
        <w:ind w:firstLine="480"/>
        <w:jc w:val="both"/>
      </w:pPr>
      <w:r>
        <w:t>Огнетушители должны быть опломбированы и иметь исправный раструб. Применять для эксплуатации огнетушители без раструбов запрещается.</w:t>
      </w:r>
    </w:p>
    <w:p w:rsidR="002F1FF2" w:rsidRDefault="00606C13">
      <w:pPr>
        <w:ind w:firstLine="480"/>
        <w:jc w:val="both"/>
      </w:pPr>
      <w:r>
        <w:t>4.44. В зимнее время пожарные гидранты следует очищать от снега, а крышки колодцев - от льда. Гидранты должны быть утеплены для предупреждения замерзания.</w:t>
      </w:r>
    </w:p>
    <w:p w:rsidR="002F1FF2" w:rsidRDefault="00606C13">
      <w:pPr>
        <w:ind w:firstLine="480"/>
        <w:jc w:val="both"/>
      </w:pPr>
      <w:r>
        <w:t>4.45. Выключение отдельных участков сети водопровода, пожарных гидрантов и кранов, понижение установленного давления в сети водопровода допускаются только с разрешения администрации предприятия.</w:t>
      </w:r>
    </w:p>
    <w:p w:rsidR="002F1FF2" w:rsidRDefault="00606C13">
      <w:pPr>
        <w:ind w:firstLine="480"/>
        <w:jc w:val="both"/>
      </w:pPr>
      <w:r>
        <w:t>4.46. За насосными станциями, предназначенными для повышения давления воды в противопожарном водопроводе, должен быть обеспечен технический надзор лицами (из числа работающих на объекте), умеющими приводить насосы в действие.</w:t>
      </w:r>
    </w:p>
    <w:p w:rsidR="002F1FF2" w:rsidRDefault="00606C13">
      <w:pPr>
        <w:ind w:firstLine="480"/>
        <w:jc w:val="both"/>
      </w:pPr>
      <w:r>
        <w:t>4.47. Места расположения задвижек в сети противопожарного водопровода должны быть обозначены специальными указателями.</w:t>
      </w:r>
    </w:p>
    <w:p w:rsidR="002F1FF2" w:rsidRDefault="00606C13">
      <w:pPr>
        <w:ind w:firstLine="480"/>
        <w:jc w:val="both"/>
      </w:pPr>
      <w:r>
        <w:t>4.48. При наличии на территории предприятия или в непосредственной близости от него естественных водоисточников (рек, озер, прудов) к ним должны быть устроены удобные подъезды и пирсы для установки пожарных автомобилей, а также приспособления для забора воды в летний и зимний периоды года.</w:t>
      </w:r>
    </w:p>
    <w:p w:rsidR="002F1FF2" w:rsidRDefault="00606C13">
      <w:pPr>
        <w:pStyle w:val="2"/>
        <w:ind w:firstLine="480"/>
        <w:jc w:val="center"/>
      </w:pPr>
      <w:r>
        <w:t>5. ОКАЗАНИЕ ДОВРАЧЕБНОЙ ПОМОЩИ ПОСТРАДАВШИМ</w:t>
      </w:r>
      <w:r>
        <w:br/>
        <w:t>ОКАЗАНИЕ ПОМОЩИ ПРИ ОБМОРОЖЕНИЯХ И ОЖОГАХ</w:t>
      </w:r>
    </w:p>
    <w:p w:rsidR="002F1FF2" w:rsidRDefault="00606C13">
      <w:pPr>
        <w:ind w:firstLine="480"/>
        <w:jc w:val="both"/>
      </w:pPr>
      <w:r>
        <w:t>5.1. Обморожение вследствие попадания жидкой фазы сжиженных газов на тело или одежду человека похоже на ожоги. При попадании сжиженных газов на кожу, в глаза необходимо промыть пораженное место обильной струёй воды и смазать (пока не образовались пузыри) мазью от ожогов.</w:t>
      </w:r>
    </w:p>
    <w:p w:rsidR="002F1FF2" w:rsidRDefault="00606C13">
      <w:pPr>
        <w:ind w:firstLine="480"/>
        <w:jc w:val="both"/>
      </w:pPr>
      <w:r>
        <w:t>Если образовались пузыри, следует осторожно наложить стерильную повязку и немедленно обратиться за медицинской помощью.</w:t>
      </w:r>
    </w:p>
    <w:p w:rsidR="002F1FF2" w:rsidRDefault="00606C13">
      <w:pPr>
        <w:ind w:firstLine="480"/>
        <w:jc w:val="both"/>
      </w:pPr>
      <w:r>
        <w:t>5.2. При попадании жидкости на одежду ее рекомендуется немедленно снять, так как сжиженные газы моментально впитываются и проникают к телу, обмораживая его.</w:t>
      </w:r>
    </w:p>
    <w:p w:rsidR="002F1FF2" w:rsidRDefault="00606C13">
      <w:pPr>
        <w:ind w:firstLine="480"/>
        <w:jc w:val="both"/>
      </w:pPr>
      <w:r>
        <w:t>5.3. При воспламенении одежды прежде всего необходимо затушить пламя, для чего на пострадавшего набрасывают одеяло или плотную ткань, плащ и т. д.</w:t>
      </w:r>
    </w:p>
    <w:p w:rsidR="002F1FF2" w:rsidRDefault="00606C13">
      <w:pPr>
        <w:ind w:firstLine="480"/>
        <w:jc w:val="both"/>
      </w:pPr>
      <w:r>
        <w:t xml:space="preserve">5.4. При отсутствии на месте происшествия врача пострадавшему необходимо оказать первую помощь. Обожженную поверхность следует перевязать, как свежую рану: покрыть стерильным материалом из пакета или глаженой полотняной тканью, сверху наложить вату, закрепить бинтом и направить пострадавшего в лечебное учреждение. При этом не следует </w:t>
      </w:r>
      <w:r>
        <w:lastRenderedPageBreak/>
        <w:t>вскрывать пузыри и отдирать обгорелые и приставшие куски одежды. Нельзя касаться руками обожженного участка кожи или смазывать его какими-либо мазями, маслами, вазелином или раствором. Нельзя также прикасаться руками к той стороне перевязочного материала, которая будет наложена непосредственно на поверхность ожога.</w:t>
      </w:r>
    </w:p>
    <w:p w:rsidR="002F1FF2" w:rsidRDefault="00606C13">
      <w:pPr>
        <w:ind w:firstLine="480"/>
        <w:jc w:val="both"/>
      </w:pPr>
      <w:r>
        <w:t>5.5. При обширных тяжелых ожогах тела следует, не раздевая пострадавшего, укрыть его чистой простыней или одеялом и немедленно отправить в лечебное учреждение.</w:t>
      </w:r>
    </w:p>
    <w:p w:rsidR="002F1FF2" w:rsidRDefault="00606C13">
      <w:pPr>
        <w:ind w:firstLine="480"/>
        <w:jc w:val="both"/>
      </w:pPr>
      <w:r>
        <w:t>При ожогах глаз следует делать холодные примочки из раствора борной кислоты (половина чайной ложки кислоты на стакан воды) и немедленно направить пострадавшего к врачу.</w:t>
      </w:r>
    </w:p>
    <w:p w:rsidR="002F1FF2" w:rsidRDefault="00606C13">
      <w:pPr>
        <w:pStyle w:val="2"/>
        <w:ind w:firstLine="480"/>
        <w:jc w:val="center"/>
      </w:pPr>
      <w:r>
        <w:t>ПЕРВАЯ ПОМОЩЬ ПРИ ОБМОРОЖЕНИИ</w:t>
      </w:r>
    </w:p>
    <w:p w:rsidR="002F1FF2" w:rsidRDefault="00606C13">
      <w:pPr>
        <w:ind w:firstLine="480"/>
        <w:jc w:val="both"/>
      </w:pPr>
      <w:r>
        <w:t>5.6. При повреждении тканей в результате воздействия низкой температуры (обморожении) необходимо:</w:t>
      </w:r>
    </w:p>
    <w:p w:rsidR="002F1FF2" w:rsidRDefault="00606C13">
      <w:pPr>
        <w:ind w:firstLine="480"/>
        <w:jc w:val="both"/>
      </w:pPr>
      <w:r>
        <w:t>- немедленно согреть пострадавшего, особенно обмороженные части тела, для чего пострадавшего надо как можно быстрее перевести в теплое помещение;</w:t>
      </w:r>
    </w:p>
    <w:p w:rsidR="002F1FF2" w:rsidRDefault="00606C13">
      <w:pPr>
        <w:ind w:firstLine="480"/>
        <w:jc w:val="both"/>
      </w:pPr>
      <w:r>
        <w:t>- согреть обмороженную часть тела, восстановить в ней кровообращение. Это достигается, если обмороженную конечность поместить в тепловую ванну с температурой воды 20 °С. За 20-30 мин. температуру воды постепенно увеличивают с 20 до 40 °С; при этом конечность тщательно отмывают от загрязнения;</w:t>
      </w:r>
    </w:p>
    <w:p w:rsidR="002F1FF2" w:rsidRDefault="00606C13">
      <w:pPr>
        <w:ind w:firstLine="480"/>
        <w:jc w:val="both"/>
      </w:pPr>
      <w:r>
        <w:t>- после ванны (согревания) поврежденные участки надо высушить (протереть), закрыть стерильной повязкой и тепло укрыть. Нельзя смазывать их жиром и мазями, так как это значительно затрудняет последующую первичную обработку;</w:t>
      </w:r>
    </w:p>
    <w:p w:rsidR="002F1FF2" w:rsidRDefault="00606C13">
      <w:pPr>
        <w:ind w:firstLine="480"/>
        <w:jc w:val="both"/>
      </w:pPr>
      <w:r>
        <w:t>- обмороженные участки тела нельзя растирать снегом, так как при этом усиливается охлаждение, а льдинки ранят кожу, что способствует инфицированию (заражению) зоны обморожения; нельзя растирать обмороженные места также варежкой, суконкой, носовым платком.</w:t>
      </w:r>
    </w:p>
    <w:p w:rsidR="002F1FF2" w:rsidRDefault="00606C13">
      <w:pPr>
        <w:ind w:firstLine="480"/>
        <w:jc w:val="both"/>
      </w:pPr>
      <w:r>
        <w:t>Можно производить массаж чистыми руками, начиная от периферии к туловищу;</w:t>
      </w:r>
    </w:p>
    <w:p w:rsidR="002F1FF2" w:rsidRDefault="00606C13">
      <w:pPr>
        <w:ind w:firstLine="480"/>
        <w:jc w:val="both"/>
      </w:pPr>
      <w:r>
        <w:t>- при обморожении ограниченных участков тела (нос, уши) их можно согреть с помощью тепла рук оказывающего первую помощь.</w:t>
      </w:r>
    </w:p>
    <w:p w:rsidR="002F1FF2" w:rsidRDefault="00606C13">
      <w:pPr>
        <w:ind w:firstLine="480"/>
        <w:jc w:val="both"/>
      </w:pPr>
      <w:r>
        <w:t>Большое значение при оказании первой помощи имеют мероприятия по общему согреванию пострадавшего. Ему дают горячий кофе, чай, молоко.</w:t>
      </w:r>
    </w:p>
    <w:p w:rsidR="002F1FF2" w:rsidRDefault="00606C13">
      <w:pPr>
        <w:ind w:firstLine="480"/>
        <w:jc w:val="both"/>
      </w:pPr>
      <w:r>
        <w:t>Быстрая доставка пострадавшего в медицинское учреждение является также первой помощью. Если первая помощь не была оказана до прибытия санитарного транспорта, то ее следует оказать в машине во время транспортировки пострадавшего. При транспортировке следует применять все меры к предотвращению его повторного охлаждения.</w:t>
      </w:r>
    </w:p>
    <w:p w:rsidR="002F1FF2" w:rsidRDefault="00606C13">
      <w:pPr>
        <w:pStyle w:val="2"/>
        <w:ind w:firstLine="480"/>
        <w:jc w:val="center"/>
      </w:pPr>
      <w:r>
        <w:t>ОКАЗАНИЕ ПОМОЩИ ПРИ ОТРАВЛЕНИИ ОКСИДОМ УГЛЕРОДА (СО)</w:t>
      </w:r>
    </w:p>
    <w:p w:rsidR="002F1FF2" w:rsidRDefault="00606C13">
      <w:pPr>
        <w:ind w:firstLine="480"/>
        <w:jc w:val="both"/>
      </w:pPr>
      <w:r>
        <w:t>5.7. При легких и средних отравлениях СО появляются: головная боль (главным образом в висках), головокружение, тошнота, рвота, резкая слабость в руках и ногах, учащенное сердцебиение, нередко возбужденное состояние, потеря сознания.</w:t>
      </w:r>
    </w:p>
    <w:p w:rsidR="002F1FF2" w:rsidRDefault="00606C13">
      <w:pPr>
        <w:ind w:firstLine="480"/>
        <w:jc w:val="both"/>
      </w:pPr>
      <w:r>
        <w:t>5.8. Во всех случаях отравления СО нужно немедленно вызвать скорую медицинскую помощь. До прибытия врача необходимо:</w:t>
      </w:r>
    </w:p>
    <w:p w:rsidR="002F1FF2" w:rsidRDefault="00606C13">
      <w:pPr>
        <w:ind w:firstLine="480"/>
        <w:jc w:val="both"/>
      </w:pPr>
      <w:r>
        <w:t xml:space="preserve">- немедленно вывести или вынести пострадавшего из загазованного помещения или загазованной зоны на улицу (в теплое время года) или в теплое помещение с чистым </w:t>
      </w:r>
      <w:r>
        <w:lastRenderedPageBreak/>
        <w:t>воздухом (в холодное время года). Положить на спину, расстегнуть одежду для облегчения дыхания и укрыть пальто, одеялом, обложить грелками;</w:t>
      </w:r>
    </w:p>
    <w:p w:rsidR="002F1FF2" w:rsidRDefault="00606C13">
      <w:pPr>
        <w:ind w:firstLine="480"/>
        <w:jc w:val="both"/>
      </w:pPr>
      <w:r>
        <w:t>- если пострадавший в сознании, напоить горячим крепким чаем или кофе;</w:t>
      </w:r>
    </w:p>
    <w:p w:rsidR="002F1FF2" w:rsidRDefault="00606C13">
      <w:pPr>
        <w:ind w:firstLine="480"/>
        <w:jc w:val="both"/>
      </w:pPr>
      <w:r>
        <w:t>- следить за тем, чтобы пострадавший не уснул, так как в состоянии сна уменьшается дыхание, а следовательно, поступление кислорода в организм и пострадавший может погибнуть (водить и сильно тормошить пострадавшего запрещается, так как увеличение физической нагрузки может привести к смерти);</w:t>
      </w:r>
    </w:p>
    <w:p w:rsidR="002F1FF2" w:rsidRDefault="00606C13">
      <w:pPr>
        <w:ind w:firstLine="480"/>
        <w:jc w:val="both"/>
      </w:pPr>
      <w:r>
        <w:t>- при остановке дыхания пострадавшему необходимо на свежем воздухе или в проветриваемом помещении немедленно делать искусственное дыхание до появления естественного дыхания или до прихода врача, используя, если имеются, аппараты искусственного дыхания "Горноспасатель".</w:t>
      </w:r>
    </w:p>
    <w:p w:rsidR="002F1FF2" w:rsidRDefault="00606C13">
      <w:pPr>
        <w:ind w:firstLine="480"/>
        <w:jc w:val="both"/>
      </w:pPr>
      <w:r>
        <w:t>- очистить рот от рвотных масс и слизи;</w:t>
      </w:r>
    </w:p>
    <w:p w:rsidR="002F1FF2" w:rsidRDefault="00606C13">
      <w:pPr>
        <w:ind w:firstLine="480"/>
        <w:jc w:val="both"/>
      </w:pPr>
      <w:r>
        <w:t>- дать понюхать нашатырный спирт;</w:t>
      </w:r>
    </w:p>
    <w:p w:rsidR="002F1FF2" w:rsidRDefault="00606C13">
      <w:pPr>
        <w:ind w:firstLine="480"/>
        <w:jc w:val="both"/>
      </w:pPr>
      <w:r>
        <w:t>- при возбужденном состоянии пострадавшего принять меры к предупреждению ушибов.</w:t>
      </w:r>
    </w:p>
    <w:p w:rsidR="002F1FF2" w:rsidRDefault="00606C13">
      <w:pPr>
        <w:ind w:firstLine="480"/>
        <w:jc w:val="both"/>
      </w:pPr>
      <w:r>
        <w:t>Во всех случаях отравления целесообразно давать вдыхать кислород из кислородной подушки.</w:t>
      </w:r>
    </w:p>
    <w:p w:rsidR="002F1FF2" w:rsidRDefault="00606C13">
      <w:pPr>
        <w:pStyle w:val="2"/>
        <w:ind w:firstLine="480"/>
        <w:jc w:val="center"/>
      </w:pPr>
      <w:r>
        <w:t>ОКАЗАНИЕ ПОМОЩИ ПРИ ПОРАЖЕНИИ ЭЛЕКТРИЧЕСКИМ ТОКОМ</w:t>
      </w:r>
    </w:p>
    <w:p w:rsidR="002F1FF2" w:rsidRDefault="00606C13">
      <w:pPr>
        <w:ind w:firstLine="480"/>
        <w:jc w:val="both"/>
      </w:pPr>
      <w:r>
        <w:t>5.9. Прикосновение к токоведущим частям вызывает в большинстве случаев спазматическое состояние. Поэтому, если пострадавший остается в соприкосновении с токоведущими частями, необходимо быстро освободить его от действия электрического тока. Для это следует:</w:t>
      </w:r>
    </w:p>
    <w:p w:rsidR="002F1FF2" w:rsidRDefault="00606C13">
      <w:pPr>
        <w:ind w:firstLine="480"/>
        <w:jc w:val="both"/>
      </w:pPr>
      <w:r>
        <w:t>- быстро отключить ту часть установки, которой касается пострадавший;</w:t>
      </w:r>
    </w:p>
    <w:p w:rsidR="002F1FF2" w:rsidRDefault="00606C13">
      <w:pPr>
        <w:ind w:firstLine="480"/>
        <w:jc w:val="both"/>
      </w:pPr>
      <w:r>
        <w:t>- если невозможно быстро отключить установку, необходимо отделить пострадавшего от земли, соблюдая меры предосторожности;</w:t>
      </w:r>
    </w:p>
    <w:p w:rsidR="002F1FF2" w:rsidRDefault="00606C13">
      <w:pPr>
        <w:ind w:firstLine="480"/>
        <w:jc w:val="both"/>
      </w:pPr>
      <w:r>
        <w:t>- предупредить или обезопасить возможное при отключении установки падение пострадавшего.</w:t>
      </w:r>
    </w:p>
    <w:p w:rsidR="002F1FF2" w:rsidRDefault="00606C13">
      <w:pPr>
        <w:ind w:firstLine="480"/>
        <w:jc w:val="both"/>
      </w:pPr>
      <w:r>
        <w:t>5.10. Для отрыва пострадавшего от земли или от токоведущих частей следует пользоваться сухой одеждой, канатом, палкой, доской или каким-нибудь сухим непроводником. Металлическими или мокрыми предметами для этой цели пользоваться нельзя. Не следует также касаться обуви потерпевшего, которая может оказаться мокрой и быть хорошим проводником электрического тока.</w:t>
      </w:r>
    </w:p>
    <w:p w:rsidR="002F1FF2" w:rsidRDefault="00606C13">
      <w:pPr>
        <w:ind w:firstLine="480"/>
        <w:jc w:val="both"/>
      </w:pPr>
      <w:r>
        <w:t>5.11. Если необходимо коснуться тела пострадавшего руками, надо надеть диэлектрические перчатки, галоши или накинуть на пострадавшего плащ или сухую материю. Можно также встать на сухую доску, сверток одежды и т. п.</w:t>
      </w:r>
    </w:p>
    <w:p w:rsidR="002F1FF2" w:rsidRDefault="00606C13">
      <w:pPr>
        <w:ind w:firstLine="480"/>
        <w:jc w:val="both"/>
      </w:pPr>
      <w:r>
        <w:t>Рекомендуется действовать по возможности лишь одной рукой. В случае необходимости следует перерубить провода низкого напряжения, соблюдая при этом меры осторожности (рубить каждый провод в отдельности и работать в диэлектрических перчатках и галошах).</w:t>
      </w:r>
    </w:p>
    <w:p w:rsidR="002F1FF2" w:rsidRDefault="00606C13">
      <w:pPr>
        <w:ind w:firstLine="480"/>
        <w:jc w:val="both"/>
      </w:pPr>
      <w:r>
        <w:t>5.12. После освобождения пострадавшего от действия электрического тока необходимо оценить его состояние. Признаки, по которым можно быстро определить состояние пострадавшего, следующие: а) сознание: ясное, отсутствует, нарушено (пострадавший заторможен, возбужден); б) цвет кожных покровов и видимых слизистых (губ, глаз): розовые, синюшные, бледные; в) дыхание; нормальное, отсутствует, нарушено (неправильное поверхностное, хрипящее); г) пульс на сонных артериях: хорошо определяется (ритм правильный или неправильный), плохо определяется, отсутствует; д) зрачки: узкие, широкие.</w:t>
      </w:r>
    </w:p>
    <w:p w:rsidR="002F1FF2" w:rsidRDefault="00606C13">
      <w:pPr>
        <w:ind w:firstLine="480"/>
        <w:jc w:val="both"/>
      </w:pPr>
      <w:r>
        <w:lastRenderedPageBreak/>
        <w:t>Если у пострадавшего отсутствуют сознание, дыхание, пульс, кожный покров синюшный, а зрачки широкие (0,5 см в диаметре), можно считать, что он находится в состоянии клинической смерти, и немедленно приступить к оживлению организма с помощью искусственного дыхания по способу "изо рта в рот" или "изо рта в нос" и наружного массажа сердца*. Не следует раздевать пострадавшего, теряя драгоценные секунды.</w:t>
      </w:r>
    </w:p>
    <w:p w:rsidR="002F1FF2" w:rsidRDefault="00606C13">
      <w:pPr>
        <w:ind w:firstLine="480"/>
        <w:jc w:val="both"/>
      </w:pPr>
      <w:r>
        <w:t>Если пострадавший дышит очень редко и судорожно, но у него прощупывается пульс, необходимо сразу же начать делать искусственное дыхание. Не обязательно, чтобы при проведении искусственного дыхания пострадавший находился в горизонтальном положении.</w:t>
      </w:r>
    </w:p>
    <w:p w:rsidR="002F1FF2" w:rsidRDefault="00606C13">
      <w:pPr>
        <w:ind w:firstLine="480"/>
        <w:jc w:val="both"/>
      </w:pPr>
      <w:r>
        <w:t>Приступив к оживлению, нужно позаботиться о вызове врача или скорой медицинской помощи. Это должен сделать не оказывающий помощь, который не может прервать ее оказание, а кто-то другой.</w:t>
      </w:r>
    </w:p>
    <w:p w:rsidR="002F1FF2" w:rsidRDefault="00606C13">
      <w:pPr>
        <w:ind w:firstLine="480"/>
        <w:jc w:val="both"/>
      </w:pPr>
      <w:r>
        <w:t>Если пострадавший в сознании, но до этого был в обмороке или находится в бессознательном состоянии, но с сохранившимся устойчивым дыханием и пульсом, его следует уложить на подстилку, например из одежды; расстегнуть одежду, стесняющую дыхание, создать приток свежего воздуха; согреть тело, если холодно; обеспечить прохладу, если жарко; создать полный покой, непрерывно наблюдая за пульсом и дыханием; удалить лишних людей.</w:t>
      </w:r>
    </w:p>
    <w:p w:rsidR="002F1FF2" w:rsidRDefault="00606C13">
      <w:pPr>
        <w:ind w:firstLine="480"/>
        <w:jc w:val="both"/>
      </w:pPr>
      <w:r>
        <w:t>Если пострадавший находится в бессознательном состоянии, необходимо наблюдать за его дыханием и в случае нарушения дыхания из-за западания языка выдвинуть нижнюю челюсть вперед, взявшись пальцами за ее углы, и поддерживать ее в таком положении, пока не прекратится западание языка.</w:t>
      </w:r>
    </w:p>
    <w:p w:rsidR="002F1FF2" w:rsidRDefault="00606C13">
      <w:pPr>
        <w:ind w:firstLine="480"/>
        <w:jc w:val="both"/>
      </w:pPr>
      <w:r>
        <w:t>При возникновении у пострадавшего рвоты необходимо повернуть его голову и плечи налево для удаления рвотных масс.</w:t>
      </w:r>
    </w:p>
    <w:p w:rsidR="002F1FF2" w:rsidRDefault="00606C13">
      <w:pPr>
        <w:ind w:firstLine="480"/>
        <w:jc w:val="both"/>
      </w:pPr>
      <w:r>
        <w:t>Ни в коем случае нельзя позволять пострадавшему двигаться, а тем более продолжать работу, так как отсутствие видимых тяжелых повреждений от электрического тока или других причин (падения и т. п.) еще не исключает возможности последующего ухудшения его состояния. Только врач может решить вопрос о состоянии здоровья пострадавшего.</w:t>
      </w:r>
    </w:p>
    <w:p w:rsidR="002F1FF2" w:rsidRDefault="00606C13">
      <w:pPr>
        <w:ind w:firstLine="480"/>
        <w:jc w:val="both"/>
      </w:pPr>
      <w:r>
        <w:t>Переносить пострадавшего в другое место следует только в тех случаях, когда ему или лицу, оказывающему помощь, продолжает угрожать опасность или когда оказание помощи на месте невозможно (например, на опоре).</w:t>
      </w:r>
    </w:p>
    <w:p w:rsidR="002F1FF2" w:rsidRDefault="00606C13">
      <w:pPr>
        <w:ind w:firstLine="480"/>
        <w:jc w:val="both"/>
      </w:pPr>
      <w:r>
        <w:t>Ни в коем случае нельзя зарывать пострадавшего в землю.</w:t>
      </w:r>
    </w:p>
    <w:p w:rsidR="002F1FF2" w:rsidRDefault="00606C13">
      <w:pPr>
        <w:ind w:firstLine="480"/>
        <w:jc w:val="both"/>
      </w:pPr>
      <w:r>
        <w:t>При поражении молнией оказывается та же помощь, что и при поражении электрическим током.</w:t>
      </w:r>
    </w:p>
    <w:p w:rsidR="002F1FF2" w:rsidRDefault="00606C13">
      <w:pPr>
        <w:ind w:firstLine="480"/>
        <w:jc w:val="both"/>
      </w:pPr>
      <w:r>
        <w:t>В случае невозможности вызова врача на место происшествия необходимо обеспечить транспортировку в ближайшее лечебное учреждение. Перевозить пострадавшего можно только при удовлетворительном дыхании и устойчивом пульсе. Если состояние пострадавшего не позволяет его транспортировать, необходимо продолжать оказывать помощь.</w:t>
      </w:r>
    </w:p>
    <w:p w:rsidR="002F1FF2" w:rsidRDefault="00606C13">
      <w:pPr>
        <w:pStyle w:val="2"/>
        <w:ind w:firstLine="480"/>
        <w:jc w:val="center"/>
      </w:pPr>
      <w:r>
        <w:t>ОКАЗЫВАНИЕ ПОМОЩИ ПРИ ПЕРЕЛОМАХ, ВЫВИХАХ, УШИБАХ</w:t>
      </w:r>
    </w:p>
    <w:p w:rsidR="002F1FF2" w:rsidRDefault="00606C13">
      <w:pPr>
        <w:ind w:firstLine="480"/>
        <w:jc w:val="both"/>
      </w:pPr>
      <w:r>
        <w:t>5.13. При переломах и вывихах пострадавшего следует положить в удобное и малоподвижное положение.</w:t>
      </w:r>
    </w:p>
    <w:p w:rsidR="002F1FF2" w:rsidRDefault="00606C13">
      <w:pPr>
        <w:ind w:firstLine="480"/>
        <w:jc w:val="both"/>
      </w:pPr>
      <w:r>
        <w:t>5.14. При переломе и вывихе костей рук следует наложить шины или подвесить руку на косынке к шее, а затем прибинтовать ее к туловищу.</w:t>
      </w:r>
    </w:p>
    <w:p w:rsidR="002F1FF2" w:rsidRDefault="00606C13">
      <w:pPr>
        <w:ind w:firstLine="480"/>
        <w:jc w:val="both"/>
      </w:pPr>
      <w:r>
        <w:lastRenderedPageBreak/>
        <w:t>При вывихе руки между рукой и туловищем следует положить мягкий сверток из одежды, мешков и т. п. При отсутствии бинта и косынки можно подвесить руку на поле пиджака. К месту повреждения следует приложить холодный предмет.</w:t>
      </w:r>
    </w:p>
    <w:p w:rsidR="002F1FF2" w:rsidRDefault="00606C13">
      <w:pPr>
        <w:ind w:firstLine="480"/>
        <w:jc w:val="both"/>
      </w:pPr>
      <w:r>
        <w:t>5.15. При переломе и вывихе костей кисти и пальцев рук следует прибинтовать кисть руки к шине шириной с ладонь от середины предплечья до конца пальцев, В ладонь поврежденной руки предварительно должен быть вложен комок ваты, бинт так, чтобы пальцы были немного согнуты. К месту повреждения следует приложить холодный предмет,</w:t>
      </w:r>
    </w:p>
    <w:p w:rsidR="002F1FF2" w:rsidRDefault="00606C13">
      <w:pPr>
        <w:ind w:firstLine="480"/>
        <w:jc w:val="both"/>
      </w:pPr>
      <w:r>
        <w:t>5.16. При переломах и вывихах ноги на нее следует наложить шину, фанерную пластинку, палку, картон или другой подобный предмет от подмышки до пятки. Внутренняя шина располагается от паха до пятки. Шины следует накладывать, не поднимая поврежденной ноги. К месту повреждения следует приложить холодный предмет.</w:t>
      </w:r>
    </w:p>
    <w:p w:rsidR="002F1FF2" w:rsidRDefault="00606C13">
      <w:pPr>
        <w:ind w:firstLine="480"/>
        <w:jc w:val="both"/>
      </w:pPr>
      <w:r>
        <w:t>5.17. При переломе и вывихе ключицы следует положить в подмышечную впадину поврежденной стороны небольшой комок ваты, марли или какой-либо материи, затем руку, согнутую в локте, подвязать косынкой к шее и прибинтовать к туловищу в направлении от больной руки в спине. К области повреждения приложить холодный предмет.</w:t>
      </w:r>
    </w:p>
    <w:p w:rsidR="002F1FF2" w:rsidRDefault="00606C13">
      <w:pPr>
        <w:ind w:firstLine="480"/>
        <w:jc w:val="both"/>
      </w:pPr>
      <w:r>
        <w:t>5.18. При переломе позвоночника (при падении с высоты или обвале, вызвавшем резкую боль в позвоночнике) следует осторожно, не поднимая пострадавшего, подсунуть под него доску или повернуть пострадавшего на живот лицом вниз и строго следить, чтобы при поворачивании или поднимании пострадавшего туловище его не перегибалось (во избежание повреждения спинного мозга).</w:t>
      </w:r>
    </w:p>
    <w:p w:rsidR="002F1FF2" w:rsidRDefault="00606C13">
      <w:pPr>
        <w:ind w:firstLine="480"/>
        <w:jc w:val="both"/>
      </w:pPr>
      <w:r>
        <w:t>5.19. Если при падении на голову или при ударе человек потерял сознание или появилось кровотечение из ушей или рта, следует прикладывать к голове холодные предметы (резиновый пузырь со льдом или холодной водой, холодные примочки и т. п.).</w:t>
      </w:r>
    </w:p>
    <w:p w:rsidR="002F1FF2" w:rsidRDefault="00606C13">
      <w:pPr>
        <w:ind w:firstLine="480"/>
        <w:jc w:val="both"/>
      </w:pPr>
      <w:r>
        <w:t>5.20. При переломе ребер следует туго забинтовать грудь или стянуть ее полотенцем во время выдоха.</w:t>
      </w:r>
    </w:p>
    <w:p w:rsidR="002F1FF2" w:rsidRDefault="00606C13">
      <w:pPr>
        <w:ind w:firstLine="480"/>
        <w:jc w:val="both"/>
      </w:pPr>
      <w:r>
        <w:t>5.21. При ушибах следует приложить к месту ушиба ткань, смоченную холодной водой, снег, лед и плотно забинтовать ушибленное место. При отсутствии ранения кожи смазывать ее йодом не следует.</w:t>
      </w:r>
    </w:p>
    <w:p w:rsidR="002F1FF2" w:rsidRDefault="00606C13">
      <w:pPr>
        <w:ind w:firstLine="480"/>
        <w:jc w:val="both"/>
      </w:pPr>
      <w:r>
        <w:t>5.22. При ушибах живота, наличии обморочного состояния, резкой бледности лица и сильных болей следует немедленно вызвать скорую помощь для направления пострадавшего в больницу. Так же следует поступать и при тяжелых ушибах всего тела вследствие падения с высоты.</w:t>
      </w:r>
    </w:p>
    <w:p w:rsidR="002F1FF2" w:rsidRDefault="00606C13">
      <w:pPr>
        <w:pStyle w:val="2"/>
        <w:ind w:firstLine="480"/>
        <w:jc w:val="center"/>
      </w:pPr>
      <w:r>
        <w:t>ПЕРВАЯ ПОМОЩЬ ПРИ РАНЕНИИ</w:t>
      </w:r>
    </w:p>
    <w:p w:rsidR="002F1FF2" w:rsidRDefault="00606C13">
      <w:pPr>
        <w:ind w:firstLine="480"/>
        <w:jc w:val="both"/>
      </w:pPr>
      <w:r>
        <w:t>Всякая рана легко может загрязниться микробами, находящимися на ранящем предмете, на коже пострадавшего, а также в пыли, земле, на руках оказывающего помощь и на грязном перевязочном материале.</w:t>
      </w:r>
    </w:p>
    <w:p w:rsidR="002F1FF2" w:rsidRDefault="00606C13">
      <w:pPr>
        <w:ind w:firstLine="480"/>
        <w:jc w:val="both"/>
      </w:pPr>
      <w:r>
        <w:t>При оказании помощи необходимо строго соблюдать следующие правила:</w:t>
      </w:r>
    </w:p>
    <w:p w:rsidR="002F1FF2" w:rsidRDefault="00606C13">
      <w:pPr>
        <w:ind w:firstLine="480"/>
        <w:jc w:val="both"/>
      </w:pPr>
      <w:r>
        <w:t>- нельзя промывать рану водой или даже каким-либо лекарственным веществом, засыпать порошком и смазывать мазями, так как это препятствует ее заживлению, способствует занесению в нее грязи с поверхности кожи и вызывает нагноение;</w:t>
      </w:r>
    </w:p>
    <w:p w:rsidR="002F1FF2" w:rsidRDefault="00606C13">
      <w:pPr>
        <w:ind w:firstLine="480"/>
        <w:jc w:val="both"/>
      </w:pPr>
      <w:r>
        <w:t>- нельзя убирать из раны песок, землю, камешки и т. п. Нужно осторожно снять грязь вокруг раны, очищая кожу от ее краев наружу, чтобы не загрязнять рану; очищенный участок вокруг раны нужно смазать настойкой йода перед наложением повязки;</w:t>
      </w:r>
    </w:p>
    <w:p w:rsidR="002F1FF2" w:rsidRDefault="00606C13">
      <w:pPr>
        <w:ind w:firstLine="480"/>
        <w:jc w:val="both"/>
      </w:pPr>
      <w:r>
        <w:t>- нельзя удалять из раны сгустки крови, инородные тела, так как это может вызвать сильное кровотечение;</w:t>
      </w:r>
    </w:p>
    <w:p w:rsidR="002F1FF2" w:rsidRDefault="00606C13">
      <w:pPr>
        <w:ind w:firstLine="480"/>
        <w:jc w:val="both"/>
      </w:pPr>
      <w:r>
        <w:lastRenderedPageBreak/>
        <w:t>- нельзя заматывать рану изоляционной лентой или накладывать на рану паутину во избежание заражения столбняком.</w:t>
      </w:r>
    </w:p>
    <w:p w:rsidR="002F1FF2" w:rsidRDefault="00606C13">
      <w:pPr>
        <w:ind w:firstLine="480"/>
        <w:jc w:val="both"/>
      </w:pPr>
      <w:r>
        <w:t>Для оказания первой помощи при ранении необходимо вскрыть имеющийся в аптечке (сумке) индивидуальный пакет в соответствии с наставлением, напечатанным на его обертке. При наложении повязки нельзя касаться руками той ее части, которая должна быть наложена непосредственно на рану.</w:t>
      </w:r>
    </w:p>
    <w:p w:rsidR="002F1FF2" w:rsidRDefault="00606C13">
      <w:pPr>
        <w:ind w:firstLine="480"/>
        <w:jc w:val="both"/>
      </w:pPr>
      <w:r>
        <w:t>Если индивидуального пакета почему-либо не оказалось, то для перевязки можно использовать чистый носовой платок, чистую ткань и т. п. Накладывать вату непосредственно на рану нельзя. Если из раны выпадает какая-либо ткань или орган (мозг, кишечник), то повязку накладывают сверху, ни в коем случае не пытаясь вправлять эту ткань или орган внутрь раны.</w:t>
      </w:r>
    </w:p>
    <w:p w:rsidR="002F1FF2" w:rsidRDefault="00606C13">
      <w:pPr>
        <w:ind w:firstLine="480"/>
        <w:jc w:val="both"/>
      </w:pPr>
      <w:r>
        <w:t>Оказывающий помощь при ранениях должен вымыть руки или смазать пальцы настойкой йода. Прикасаться к самой ране даже вымытыми руками не допускается.</w:t>
      </w:r>
    </w:p>
    <w:p w:rsidR="002F1FF2" w:rsidRDefault="00606C13">
      <w:pPr>
        <w:ind w:firstLine="480"/>
        <w:jc w:val="both"/>
      </w:pPr>
      <w:r>
        <w:t>Если рана загрязнена землей, необходимо срочно обратиться к врачу для введения противостолбнячной сыворотки.</w:t>
      </w:r>
    </w:p>
    <w:p w:rsidR="002F1FF2" w:rsidRDefault="00606C13">
      <w:pPr>
        <w:pStyle w:val="2"/>
        <w:ind w:firstLine="480"/>
        <w:jc w:val="center"/>
      </w:pPr>
      <w:r>
        <w:t>ИСКУССТВЕННОЕ ДЫХАНИЕ</w:t>
      </w:r>
    </w:p>
    <w:p w:rsidR="002F1FF2" w:rsidRDefault="00606C13">
      <w:pPr>
        <w:ind w:firstLine="480"/>
        <w:jc w:val="both"/>
      </w:pPr>
      <w:r>
        <w:t>5.23. Искусственное дыхание следует производить, если пострадавший не дышит или дышит очень плохо, а также если дыхание пострадавшего постепенно ухудшается. Прежде чем приступить к искусственному дыханию, необходимо:</w:t>
      </w:r>
    </w:p>
    <w:p w:rsidR="002F1FF2" w:rsidRDefault="00606C13">
      <w:pPr>
        <w:ind w:firstLine="480"/>
        <w:jc w:val="both"/>
      </w:pPr>
      <w:r>
        <w:t>- быстро расстегнуть ворот, развязать галстук или шарф, расстегнуть пояс пострадавшему;</w:t>
      </w:r>
    </w:p>
    <w:p w:rsidR="002F1FF2" w:rsidRDefault="00606C13">
      <w:pPr>
        <w:ind w:firstLine="480"/>
        <w:jc w:val="both"/>
      </w:pPr>
      <w:r>
        <w:t>- быстро освободить рот от слизи;</w:t>
      </w:r>
    </w:p>
    <w:p w:rsidR="002F1FF2" w:rsidRDefault="00606C13">
      <w:pPr>
        <w:ind w:firstLine="480"/>
        <w:jc w:val="both"/>
      </w:pPr>
      <w:r>
        <w:t>- если рот пострадавшего крепко стиснут, раскрыть его, для этого четыре пальца обеих рук поставить сзади углов нижней челюсти и, упираясь большими пальцами в ее край, выдвигать нижнюю челюсть вперед так, чтобы нижние зубы стояли впереди верхних.</w:t>
      </w:r>
    </w:p>
    <w:p w:rsidR="002F1FF2" w:rsidRDefault="00606C13">
      <w:pPr>
        <w:ind w:firstLine="480"/>
        <w:jc w:val="both"/>
      </w:pPr>
      <w:r>
        <w:t>5.24. Наиболее эффективным способом искусственного дыхания является способ "рот в рот", который заключается в том, что оказывающий помощь производит выдох из своих легких в легкие пострадавшего через специальное приспособление или непосредственно в рот или нос пострадавшего.</w:t>
      </w:r>
    </w:p>
    <w:p w:rsidR="002F1FF2" w:rsidRDefault="00606C13">
      <w:pPr>
        <w:ind w:firstLine="480"/>
        <w:jc w:val="both"/>
      </w:pPr>
      <w:r>
        <w:t>5.25. Приспособление для искусственного дыхания состоит из двух отрезков резиновой или гибкой пластмассовой трубки, диаметром 8-12 мм, длиной 100 и 60 мм, натянутых на металлическую или твердую пластмассовую трубку длиной 40 мм, и овального фланца, вырезанного из плотной резины. Фланец натягивается на стык отрезков трубок, плотно зажимая место их соединения.</w:t>
      </w:r>
    </w:p>
    <w:p w:rsidR="002F1FF2" w:rsidRDefault="00606C13">
      <w:pPr>
        <w:ind w:firstLine="480"/>
        <w:jc w:val="both"/>
      </w:pPr>
      <w:r>
        <w:t>5.26. Для проведения искусственного дыхания пострадавшего следует уложить на спину, раскрыть ему рот и после удаления изо рта слизи платком или концом рубашки вложить в него трубку: взрослому - длинным концом, а подростку (ребенку) - коротким. При этом необходимо следить, чтобы язык пострадавшего не закрывал дыхательные пути и чтобы вставленная в рот трубка попала в дыхательное горло, а не в пищевод.</w:t>
      </w:r>
    </w:p>
    <w:p w:rsidR="002F1FF2" w:rsidRDefault="00606C13">
      <w:pPr>
        <w:ind w:firstLine="480"/>
        <w:jc w:val="both"/>
      </w:pPr>
      <w:r>
        <w:t>Для предотвращения западания языка нижняя челюсть пострадавшего должна быть слегка выдвинута вперед.</w:t>
      </w:r>
    </w:p>
    <w:p w:rsidR="002F1FF2" w:rsidRDefault="00606C13">
      <w:pPr>
        <w:ind w:firstLine="480"/>
        <w:jc w:val="both"/>
      </w:pPr>
      <w:r>
        <w:t>5.27. Для раскрытия дыхательного горла (гортани) следует запрокинуть голову пострадавшего назад, положив под затылок одну руку, а другой рукой надавить на лоб пострадавшего так, чтобы подбородок оказался на одной линии с шеей. При таком положении головы просвет глотки и верхних дыхательных путей значительно расширяется и обеспечивается их полная проходимость.</w:t>
      </w:r>
    </w:p>
    <w:p w:rsidR="002F1FF2" w:rsidRDefault="00606C13">
      <w:pPr>
        <w:ind w:firstLine="480"/>
        <w:jc w:val="both"/>
      </w:pPr>
      <w:r>
        <w:lastRenderedPageBreak/>
        <w:t>Для того чтобы выправить трубку во рту и направить ее в дыхательное горло, следует также слегка подвигать вверх и вниз нижнюю челюсть пострадавшего.</w:t>
      </w:r>
    </w:p>
    <w:p w:rsidR="002F1FF2" w:rsidRDefault="00606C13">
      <w:pPr>
        <w:ind w:firstLine="480"/>
        <w:jc w:val="both"/>
      </w:pPr>
      <w:r>
        <w:t>5.28. Искусственное дыхание производится следующим образом. Встав на колени над головой пострадавшего, плотно прижать к его губам фланец, а большими пальцами обеих рук зажать пострадавшему нос, сразу после этого сделать в трубку несколько сильных выдохов и продолжать их со скоростью около 10-12 выдохов в 1 мин. (один выдох через 5-6 с) до восстановления дыхания пострадавшего или до прибытия врача.</w:t>
      </w:r>
    </w:p>
    <w:p w:rsidR="002F1FF2" w:rsidRDefault="00606C13">
      <w:pPr>
        <w:ind w:firstLine="480"/>
        <w:jc w:val="both"/>
      </w:pPr>
      <w:r>
        <w:t>Для выхода воздуха из легких пострадавшего после каждого вдувания надо освобождать рот и нос, не вынимая при этом изо рта трубки приспособления. Для обеспечения более глубокого выдоха можно легким нажимом на грудную клетку помочь выходу воздуха из легких пострадавшего.</w:t>
      </w:r>
    </w:p>
    <w:p w:rsidR="002F1FF2" w:rsidRDefault="00606C13">
      <w:pPr>
        <w:ind w:firstLine="480"/>
        <w:jc w:val="both"/>
      </w:pPr>
      <w:r>
        <w:t>5.29. При производстве искусственного дыхания необходимо следить за тем, чтобы вдуваемый воздух попадал в легкие, а не в живот пострадавшего.</w:t>
      </w:r>
    </w:p>
    <w:p w:rsidR="002F1FF2" w:rsidRDefault="00606C13">
      <w:pPr>
        <w:ind w:firstLine="480"/>
        <w:jc w:val="both"/>
      </w:pPr>
      <w:r>
        <w:t>Если вдуваемый воздух попал в живот, что может быть обнаружено по отсутствию расширения грудной клетки и вздутию живота, необходимо быстро нажать на верхнюю часть живота под диафрагмой, выпустить воздух и правильно установить дыхательную трубку.</w:t>
      </w:r>
    </w:p>
    <w:p w:rsidR="002F1FF2" w:rsidRDefault="00606C13">
      <w:pPr>
        <w:ind w:firstLine="480"/>
        <w:jc w:val="both"/>
      </w:pPr>
      <w:r>
        <w:t>5.30. При отсутствии на месте происшествия приспособления для искусственного дыхания следует вдувать воздух через рот пострадавшего. Для этого нужно быстро открыть рот пострадавшего, удалить из него слизь, запрокинуть голову и оттянуть нижнюю челюсть. После этого оказывающий помощь делает глубокий вдох и с силой выдыхает в рот пострадавшего, зажав ему нос. Можно вдувать воздух в нос пострадавшего, закрыв при этом его рот.</w:t>
      </w:r>
    </w:p>
    <w:p w:rsidR="002F1FF2" w:rsidRDefault="00606C13">
      <w:pPr>
        <w:ind w:firstLine="480"/>
        <w:jc w:val="both"/>
      </w:pPr>
      <w:r>
        <w:t>Вдувание воздуха в рот или нос можно производить через марлю, салфетку или носовой платок, следя за тем, чтобы при каждом вдувании происходило достаточное расширение грудной клетки пострадавшего.</w:t>
      </w:r>
    </w:p>
    <w:p w:rsidR="002F1FF2" w:rsidRDefault="00606C13">
      <w:pPr>
        <w:ind w:firstLine="480"/>
        <w:jc w:val="both"/>
      </w:pPr>
      <w:r>
        <w:t>При возобновлении у пострадавшего самостоятельного дыхания некоторое время следует продолжать искусственное дыхание до полного приведения пострадавшего в сознание или до прибытия врача.</w:t>
      </w:r>
    </w:p>
    <w:p w:rsidR="002F1FF2" w:rsidRDefault="00606C13">
      <w:pPr>
        <w:ind w:firstLine="480"/>
        <w:jc w:val="both"/>
      </w:pPr>
      <w:r>
        <w:t>5.31. При проведении искусственного дыхания нельзя допускать охлаждения пострадавшего (не оставлять его на сырой земле, холодном полу); под пострадавшего следует подстелить что-либо теплое, а сверху укрыть его.</w:t>
      </w:r>
    </w:p>
    <w:p w:rsidR="002F1FF2" w:rsidRDefault="00606C13">
      <w:pPr>
        <w:pStyle w:val="2"/>
        <w:ind w:firstLine="480"/>
        <w:jc w:val="center"/>
      </w:pPr>
      <w:r>
        <w:t>НАРУЖНЫЙ МАССАЖ СЕРДЦА</w:t>
      </w:r>
    </w:p>
    <w:p w:rsidR="002F1FF2" w:rsidRDefault="00606C13">
      <w:pPr>
        <w:ind w:firstLine="480"/>
        <w:jc w:val="both"/>
      </w:pPr>
      <w:r>
        <w:t>5.32. При поражении электрическим током может наступить не только остановка дыхания, но и прекратиться кровообращение, когда сердце не обеспечивает циркуляции крови по сосудам. В этом случае одного искусственного дыхания при оказании помощи недостаточно, так как кислород из легких не может переноситься кровью к другим органам и тканям, необходимо возобновить кровообращение искусственным путем - наружный массаж сердца.</w:t>
      </w:r>
    </w:p>
    <w:p w:rsidR="002F1FF2" w:rsidRDefault="00606C13">
      <w:pPr>
        <w:ind w:firstLine="480"/>
        <w:jc w:val="both"/>
      </w:pPr>
      <w:r>
        <w:t xml:space="preserve">Сердце у человека расположено в грудной клетке между грудиной и позвоночником. Грудина - подвижная плоская кость. В положении человека на спине (на твердой поверхности) позвоночник является жестким неподвижным основанием. Если надавливать на грудину, то сердце будет сжиматься между грудиной и позвоночником и из его полостей кровь будет выжиматься в сосуды. Если надавливать на грудину толчкообразными движениями, то кровь будет выталкиваться из полостей сердца почти так же, как это происходит при его естественном сокращении. Это называется наружным (непрямым, закрытым) массажем сердца, при котором искусственно восстанавливается кровообращение. </w:t>
      </w:r>
      <w:r>
        <w:lastRenderedPageBreak/>
        <w:t>Таким образом, при сочетании искусственного дыхания с наружным массажем сердца имитируются функции дыхания и кровообращения.</w:t>
      </w:r>
    </w:p>
    <w:p w:rsidR="002F1FF2" w:rsidRDefault="00606C13">
      <w:pPr>
        <w:ind w:firstLine="480"/>
        <w:jc w:val="both"/>
      </w:pPr>
      <w:r>
        <w:t>Комплекс этих мероприятий называется реанимацией (т.е. оживлением), а мероприятия - реанимационными.</w:t>
      </w:r>
    </w:p>
    <w:p w:rsidR="002F1FF2" w:rsidRDefault="00606C13">
      <w:pPr>
        <w:ind w:firstLine="480"/>
        <w:jc w:val="both"/>
      </w:pPr>
      <w:r>
        <w:t>Показанием к проведению реанимационных мероприятий является остановка сердечной деятельности, для которой характерно сочетание следующих признаков: появление бледности или синюшности кожных покровов, потеря сознания, отсутствие пульса на сонных артериях, прекращение дыхания или судорожные, неправильные вдохи.</w:t>
      </w:r>
    </w:p>
    <w:p w:rsidR="002F1FF2" w:rsidRDefault="00606C13">
      <w:pPr>
        <w:ind w:firstLine="480"/>
        <w:jc w:val="both"/>
      </w:pPr>
      <w:r>
        <w:t>6.33. При остановке сердца, не теряя ни секунды, пострадавшего надо уложить на ровное жесткое основание: скамью, пол, в крайнем случае подложить под спину доску (никаких валиков под плечи и шею подкладывать нельзя).</w:t>
      </w:r>
    </w:p>
    <w:p w:rsidR="002F1FF2" w:rsidRDefault="00606C13">
      <w:pPr>
        <w:ind w:firstLine="480"/>
        <w:jc w:val="both"/>
      </w:pPr>
      <w:r>
        <w:t>5.34. Если помощь оказывает один человек, он располагается сбоку от пострадавшего и, наклонившись, делает два быстрых энергичных вдувания (по способу "изо рта в рот" или "изо рта в нос"), затем поднимается, оставаясь на этой же стороне от пострадавшего, ладонь одной руки кладет на нижнюю половину грудины (отступив на два пальца выше от ее нижнего края), а пальцы приподнимает.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выпрямлены в локтевых суставах.</w:t>
      </w:r>
    </w:p>
    <w:p w:rsidR="002F1FF2" w:rsidRDefault="00606C13">
      <w:pPr>
        <w:ind w:firstLine="480"/>
        <w:jc w:val="both"/>
      </w:pPr>
      <w:r>
        <w:t>Надавливание следует производить быстрыми толчками, так чтобы смещать грудину на 4-5 см, продолжительность надавливания не более 0,5 с, интервал между отдельными надавливаниями 0,5 с. В паузах рук с грудины не снимают, пальцы остаются прямыми, руки полностью выпрямлены в локтевых суставах.</w:t>
      </w:r>
    </w:p>
    <w:p w:rsidR="002F1FF2" w:rsidRDefault="00606C13">
      <w:pPr>
        <w:ind w:firstLine="480"/>
        <w:jc w:val="both"/>
      </w:pPr>
      <w:r>
        <w:t>5.35. Если оживление проводит один человек, то на каждый два вдувания он производит 15 надавливаний на грудину. За 1 мин. необходимо сделать не менее 60 надавливаний и 12 вдуваний, т.е. выполнить 72 манипуляции, поэтому темп реанимационных мероприятий должен быть высоким,</w:t>
      </w:r>
    </w:p>
    <w:p w:rsidR="002F1FF2" w:rsidRDefault="00606C13">
      <w:pPr>
        <w:ind w:firstLine="480"/>
        <w:jc w:val="both"/>
      </w:pPr>
      <w:r>
        <w:t>5.36. Опыт показывает, что наибольшее количество времени теряется при выполнении искусственного дыхания; нельзя затягивать вдувание, как только грудная клетка пострадавшего расширилась, вдувание прекращают.</w:t>
      </w:r>
    </w:p>
    <w:p w:rsidR="002F1FF2" w:rsidRDefault="00606C13">
      <w:pPr>
        <w:ind w:firstLine="480"/>
        <w:jc w:val="both"/>
      </w:pPr>
      <w:r>
        <w:t>5.37. При участии в реанимации двух человек соотношение "дыхание - массаж" составляет 1 : 5. Во время искусственного вдоха пострадавшего тот, кто делает массаж сердца, надавливание не производит, так как усилия, развиваемые при надавливании, значительно больше, чем при вдувании (надавливание при вдувании приводит к безрезультативности искусственного дыхания, а следовательно, и реанимационных мероприятий).</w:t>
      </w:r>
    </w:p>
    <w:p w:rsidR="002F1FF2" w:rsidRDefault="00606C13">
      <w:pPr>
        <w:ind w:firstLine="480"/>
        <w:jc w:val="both"/>
      </w:pPr>
      <w:r>
        <w:t>Если реанимационные мероприятия проводятся правильно, кожные покровы розовеют, зрачки сужаются, самостоятельное дыхание восстанавливается. Пульс на сонных артериях во время массажа должен хорошо прощупываться.</w:t>
      </w:r>
    </w:p>
    <w:p w:rsidR="002F1FF2" w:rsidRDefault="00606C13">
      <w:pPr>
        <w:ind w:firstLine="480"/>
        <w:jc w:val="both"/>
      </w:pPr>
      <w:r>
        <w:t>5.38. После того как восстановится сердечная деятельность и будет хорошо определяться пульс, массаж сердца немедленно прекращают, продолжая искусственное дыхание при слабом дыхании пострадавшего и стараясь, чтобы естественный и искусственный вдохи совпали. При восстановлении полноценного самостоятельного дыхания искусственное дыхание также прекращают.</w:t>
      </w:r>
    </w:p>
    <w:p w:rsidR="002F1FF2" w:rsidRDefault="00606C13">
      <w:pPr>
        <w:ind w:firstLine="480"/>
        <w:jc w:val="both"/>
      </w:pPr>
      <w:r>
        <w:t>5.39. Если сердечная деятельность или самостоятельное дыхание еще не восстановились, но реанимационные мероприятия эффективны, то их можно прекратить только при передаче пострадавшего в руки медицинского работника.</w:t>
      </w:r>
    </w:p>
    <w:p w:rsidR="002F1FF2" w:rsidRDefault="00606C13">
      <w:pPr>
        <w:pStyle w:val="2"/>
        <w:ind w:firstLine="480"/>
        <w:jc w:val="center"/>
      </w:pPr>
      <w:r>
        <w:lastRenderedPageBreak/>
        <w:t>III. ТИПОВЫЕ ФОРМЫ ЭКСПЛУАТАЦИОННО-ТЕХНИЧЕСКОЙ</w:t>
      </w:r>
      <w:r>
        <w:br/>
        <w:t>ДОКУМЕНТАЦИИ ПЕРЕЧЕНЬ ТИПОВЫХ ФОРМ</w:t>
      </w:r>
      <w:r>
        <w:br/>
        <w:t>ЭКСПЛУАТАЦИОННО-ТЕХНИЧЕСКОЙ ДОКУМЕНТАЦИИ</w:t>
      </w:r>
    </w:p>
    <w:p w:rsidR="002F1FF2" w:rsidRDefault="00606C13">
      <w:pPr>
        <w:ind w:firstLine="480"/>
        <w:jc w:val="both"/>
      </w:pPr>
      <w:r>
        <w:t>Форма 1-Э. Личная карточка инструктажа.</w:t>
      </w:r>
    </w:p>
    <w:p w:rsidR="002F1FF2" w:rsidRDefault="00606C13">
      <w:pPr>
        <w:ind w:firstLine="480"/>
        <w:jc w:val="both"/>
      </w:pPr>
      <w:r>
        <w:t>Форма 2-Э. Журнал регистрации инструктажей.</w:t>
      </w:r>
    </w:p>
    <w:p w:rsidR="002F1FF2" w:rsidRDefault="00606C13">
      <w:pPr>
        <w:ind w:firstLine="480"/>
        <w:jc w:val="both"/>
      </w:pPr>
      <w:r>
        <w:t>Форма 3-Э. Журнал регистрации нарядов-допусков на производство газоопасных работ.</w:t>
      </w:r>
    </w:p>
    <w:p w:rsidR="002F1FF2" w:rsidRDefault="00606C13">
      <w:pPr>
        <w:ind w:firstLine="480"/>
        <w:jc w:val="both"/>
      </w:pPr>
      <w:r>
        <w:t>Форма 4-Э. Журнал учета газоопасных работ, выполняемых без нарядов-допусков.</w:t>
      </w:r>
    </w:p>
    <w:p w:rsidR="002F1FF2" w:rsidRDefault="00606C13">
      <w:pPr>
        <w:ind w:firstLine="480"/>
        <w:jc w:val="both"/>
      </w:pPr>
      <w:r>
        <w:t>Форма 5-Э. Журнал учета принятого в эксплуатацию газового оборудования жилых домов (на сжиженном газе).</w:t>
      </w:r>
    </w:p>
    <w:p w:rsidR="002F1FF2" w:rsidRDefault="00606C13">
      <w:pPr>
        <w:ind w:firstLine="480"/>
        <w:jc w:val="both"/>
      </w:pPr>
      <w:r>
        <w:t>Форма 6-Э. Журнал учета принятого в эксплуатацию газового оборудования жилых домов (на природном газе).</w:t>
      </w:r>
    </w:p>
    <w:p w:rsidR="002F1FF2" w:rsidRDefault="00606C13">
      <w:pPr>
        <w:ind w:firstLine="480"/>
        <w:jc w:val="both"/>
      </w:pPr>
      <w:r>
        <w:t>Форма 7-Э. Журнал учета принятого в эксплуатацию газового оборудования предприятий бытового обслуживания населения непроизводственного характера.</w:t>
      </w:r>
    </w:p>
    <w:p w:rsidR="002F1FF2" w:rsidRDefault="00606C13">
      <w:pPr>
        <w:ind w:firstLine="480"/>
        <w:jc w:val="both"/>
      </w:pPr>
      <w:r>
        <w:t>Форма 8-Э. Журнал учета принятого в эксплуатацию газового оборудования промышленных, сельскохозяйственных предприятий и предприятий бытового обслуживания населения производственного характера.</w:t>
      </w:r>
    </w:p>
    <w:p w:rsidR="002F1FF2" w:rsidRDefault="00606C13">
      <w:pPr>
        <w:ind w:firstLine="480"/>
        <w:jc w:val="both"/>
      </w:pPr>
      <w:r>
        <w:t>Форма 9-Э. Журнал учета принятых в эксплуатацию наружных газопроводов.</w:t>
      </w:r>
    </w:p>
    <w:p w:rsidR="002F1FF2" w:rsidRDefault="00606C13">
      <w:pPr>
        <w:ind w:firstLine="480"/>
        <w:jc w:val="both"/>
      </w:pPr>
      <w:r>
        <w:t>Форма 10-Э. Объединенный эксплуатационный паспорт подземных газопроводов.</w:t>
      </w:r>
    </w:p>
    <w:p w:rsidR="002F1FF2" w:rsidRDefault="00606C13">
      <w:pPr>
        <w:ind w:firstLine="480"/>
        <w:jc w:val="both"/>
      </w:pPr>
      <w:r>
        <w:t>Форма 11-Э. Журнал регистрации согласования проектов.</w:t>
      </w:r>
    </w:p>
    <w:p w:rsidR="002F1FF2" w:rsidRDefault="00606C13">
      <w:pPr>
        <w:ind w:firstLine="480"/>
        <w:jc w:val="both"/>
      </w:pPr>
      <w:r>
        <w:t>Форма 12-Э. Журнал учета и проверки газоанализаторов.</w:t>
      </w:r>
    </w:p>
    <w:p w:rsidR="002F1FF2" w:rsidRDefault="00606C13">
      <w:pPr>
        <w:ind w:firstLine="480"/>
        <w:jc w:val="both"/>
      </w:pPr>
      <w:r>
        <w:t>Форма 13-Э. Маршрутная схема газопровода (образец).</w:t>
      </w:r>
    </w:p>
    <w:p w:rsidR="002F1FF2" w:rsidRDefault="00606C13">
      <w:pPr>
        <w:ind w:firstLine="480"/>
        <w:jc w:val="both"/>
      </w:pPr>
      <w:r>
        <w:t>Форма 14-Э. Журнал обхода трасс газопроводов.</w:t>
      </w:r>
    </w:p>
    <w:p w:rsidR="002F1FF2" w:rsidRDefault="00606C13">
      <w:pPr>
        <w:ind w:firstLine="480"/>
        <w:jc w:val="both"/>
      </w:pPr>
      <w:r>
        <w:t>Форма 15-Э. Рапорт обходчика трассы газопроводов.</w:t>
      </w:r>
    </w:p>
    <w:p w:rsidR="002F1FF2" w:rsidRDefault="00606C13">
      <w:pPr>
        <w:ind w:firstLine="480"/>
        <w:jc w:val="both"/>
      </w:pPr>
      <w:r>
        <w:t>Форма 16-Э. Уведомление о производстве земляных работ.</w:t>
      </w:r>
    </w:p>
    <w:p w:rsidR="002F1FF2" w:rsidRDefault="00606C13">
      <w:pPr>
        <w:ind w:firstLine="480"/>
        <w:jc w:val="both"/>
      </w:pPr>
      <w:r>
        <w:t>Форма 17-Э. Акт выполнения технического обследования газопроводов.</w:t>
      </w:r>
    </w:p>
    <w:p w:rsidR="002F1FF2" w:rsidRDefault="00606C13">
      <w:pPr>
        <w:ind w:firstLine="480"/>
        <w:jc w:val="both"/>
      </w:pPr>
      <w:r>
        <w:t>Форма 18-Э. Паспорт газорегуляторного пункта (ГРП).</w:t>
      </w:r>
    </w:p>
    <w:p w:rsidR="002F1FF2" w:rsidRDefault="00606C13">
      <w:pPr>
        <w:ind w:firstLine="480"/>
        <w:jc w:val="both"/>
      </w:pPr>
      <w:r>
        <w:t>Форма 19-Э. Журнал проведения технического обслуживания ГРП (ГРУ).</w:t>
      </w:r>
    </w:p>
    <w:p w:rsidR="002F1FF2" w:rsidRDefault="00606C13">
      <w:pPr>
        <w:ind w:firstLine="480"/>
        <w:jc w:val="both"/>
      </w:pPr>
      <w:r>
        <w:t>Форма 20-Э. Паспорт групповой (резервуарной, баллонной) установки сжиженного газа.</w:t>
      </w:r>
    </w:p>
    <w:p w:rsidR="002F1FF2" w:rsidRDefault="00606C13">
      <w:pPr>
        <w:ind w:firstLine="480"/>
        <w:jc w:val="both"/>
      </w:pPr>
      <w:r>
        <w:t>Форма 21-Э. Журнал эксплуатации резервуарных установок.</w:t>
      </w:r>
    </w:p>
    <w:p w:rsidR="002F1FF2" w:rsidRDefault="00606C13">
      <w:pPr>
        <w:ind w:firstLine="480"/>
        <w:jc w:val="both"/>
      </w:pPr>
      <w:r>
        <w:t>Форма 22-Э. Журнал эксплуатации групповых баллонных установок.</w:t>
      </w:r>
    </w:p>
    <w:p w:rsidR="002F1FF2" w:rsidRDefault="00606C13">
      <w:pPr>
        <w:ind w:firstLine="480"/>
        <w:jc w:val="both"/>
      </w:pPr>
      <w:r>
        <w:t>Форма 23-Э. Акт-наряд на первичный пуск газа в газовое оборудование жилых домов.</w:t>
      </w:r>
    </w:p>
    <w:p w:rsidR="002F1FF2" w:rsidRDefault="00606C13">
      <w:pPr>
        <w:ind w:firstLine="480"/>
        <w:jc w:val="both"/>
      </w:pPr>
      <w:r>
        <w:t>Форма 24-Э. Акт-наряд на приемку в эксплуатацию и пуск сжиженного газа в газобаллонную установку и внутридомовое газооборудование.</w:t>
      </w:r>
    </w:p>
    <w:p w:rsidR="002F1FF2" w:rsidRDefault="00606C13">
      <w:pPr>
        <w:ind w:firstLine="480"/>
        <w:jc w:val="both"/>
      </w:pPr>
      <w:r>
        <w:t>Форма 25-Э. Акт-наряд на выполнение периодического технического обслуживания газового оборудования.</w:t>
      </w:r>
    </w:p>
    <w:p w:rsidR="002F1FF2" w:rsidRDefault="00606C13">
      <w:pPr>
        <w:ind w:firstLine="480"/>
        <w:jc w:val="both"/>
      </w:pPr>
      <w:r>
        <w:t>Форма 26-Э. Журнал регистрации заявок о неисправности внутридомового газового оборудования и газопроводов.</w:t>
      </w:r>
    </w:p>
    <w:p w:rsidR="002F1FF2" w:rsidRDefault="00606C13">
      <w:pPr>
        <w:ind w:firstLine="480"/>
        <w:jc w:val="both"/>
      </w:pPr>
      <w:r>
        <w:t>Форма 27-Э. Заявка на неисправность газового оборудования.</w:t>
      </w:r>
    </w:p>
    <w:p w:rsidR="002F1FF2" w:rsidRDefault="00606C13">
      <w:pPr>
        <w:ind w:firstLine="480"/>
        <w:jc w:val="both"/>
      </w:pPr>
      <w:r>
        <w:t>Форма 28-Э. Журнал регистрации аварийных заявок.</w:t>
      </w:r>
    </w:p>
    <w:p w:rsidR="002F1FF2" w:rsidRDefault="00606C13">
      <w:pPr>
        <w:ind w:firstLine="480"/>
        <w:jc w:val="both"/>
      </w:pPr>
      <w:r>
        <w:t>Форма 29-Э, Акт-наряд на отключение газовых приборов.</w:t>
      </w:r>
    </w:p>
    <w:p w:rsidR="002F1FF2" w:rsidRDefault="00606C13">
      <w:pPr>
        <w:ind w:firstLine="480"/>
        <w:jc w:val="both"/>
      </w:pPr>
      <w:r>
        <w:t>Форма 30-Э. Справка о количестве и характере аварийных заявок.</w:t>
      </w:r>
    </w:p>
    <w:p w:rsidR="002F1FF2" w:rsidRDefault="00606C13">
      <w:pPr>
        <w:ind w:firstLine="480"/>
        <w:jc w:val="both"/>
      </w:pPr>
      <w:r>
        <w:t>Форма 31-Э. Справка о количестве и характере неаварийных заявок.</w:t>
      </w:r>
    </w:p>
    <w:p w:rsidR="002F1FF2" w:rsidRDefault="00606C13">
      <w:pPr>
        <w:ind w:firstLine="480"/>
        <w:jc w:val="both"/>
      </w:pPr>
      <w:r>
        <w:t>Форма 32-Э. Технический акт на аварию (несчастный случай).</w:t>
      </w:r>
    </w:p>
    <w:p w:rsidR="002F1FF2" w:rsidRDefault="00606C13">
      <w:pPr>
        <w:ind w:firstLine="480"/>
        <w:jc w:val="both"/>
      </w:pPr>
      <w:r>
        <w:t>Форма 33-Э. Журнал регистрации аварий и несчастных случаев.</w:t>
      </w:r>
    </w:p>
    <w:p w:rsidR="002F1FF2" w:rsidRDefault="00606C13">
      <w:pPr>
        <w:ind w:firstLine="480"/>
        <w:jc w:val="both"/>
      </w:pPr>
      <w:r>
        <w:t>Форма 34-Э. Журнал приемки и сдачи дежурств.</w:t>
      </w:r>
    </w:p>
    <w:p w:rsidR="002F1FF2" w:rsidRDefault="00606C13">
      <w:pPr>
        <w:ind w:firstLine="480"/>
        <w:jc w:val="both"/>
      </w:pPr>
      <w:r>
        <w:lastRenderedPageBreak/>
        <w:t>Форма 35-Э. Журнал регистрации актов на дымоходы от газовых приборов и печей.</w:t>
      </w:r>
    </w:p>
    <w:p w:rsidR="002F1FF2" w:rsidRDefault="00606C13">
      <w:pPr>
        <w:ind w:firstLine="480"/>
        <w:jc w:val="both"/>
      </w:pPr>
      <w:r>
        <w:t>Форма 36-Э. Технический паспорт газонаполнительной станции (пункта) сжиженных газов.</w:t>
      </w:r>
    </w:p>
    <w:p w:rsidR="002F1FF2" w:rsidRDefault="00606C13">
      <w:pPr>
        <w:ind w:firstLine="480"/>
        <w:jc w:val="both"/>
      </w:pPr>
      <w:r>
        <w:t>Форма 37-Э. Журнал учета поступления газа на ГНС (ГНП).</w:t>
      </w:r>
    </w:p>
    <w:p w:rsidR="002F1FF2" w:rsidRDefault="00606C13">
      <w:pPr>
        <w:ind w:firstLine="480"/>
        <w:jc w:val="both"/>
      </w:pPr>
      <w:r>
        <w:t>Форма 38-Э. Журнал проверки сосудов, работающих под давлением в рабочем состоянии.</w:t>
      </w:r>
    </w:p>
    <w:p w:rsidR="002F1FF2" w:rsidRDefault="00606C13">
      <w:pPr>
        <w:ind w:firstLine="480"/>
        <w:jc w:val="both"/>
      </w:pPr>
      <w:r>
        <w:t>Форма 39-Э. Журнал технического обслуживания и ремонта оборудования.</w:t>
      </w:r>
    </w:p>
    <w:p w:rsidR="002F1FF2" w:rsidRDefault="00606C13">
      <w:pPr>
        <w:ind w:firstLine="480"/>
        <w:jc w:val="both"/>
      </w:pPr>
      <w:r>
        <w:t>Форма 40-Э. Журнал технического обслуживания и ремонта арматуры.</w:t>
      </w:r>
    </w:p>
    <w:p w:rsidR="002F1FF2" w:rsidRDefault="00606C13">
      <w:pPr>
        <w:ind w:firstLine="480"/>
        <w:jc w:val="both"/>
      </w:pPr>
      <w:r>
        <w:t>Форма 41-Э. Журнал технического обслуживания и ремонта КИП и средств автоматики.</w:t>
      </w:r>
    </w:p>
    <w:p w:rsidR="002F1FF2" w:rsidRDefault="00606C13">
      <w:pPr>
        <w:ind w:firstLine="480"/>
        <w:jc w:val="both"/>
      </w:pPr>
      <w:r>
        <w:t>Форма 42-Э. Журнал проверки загазованности помещений и колодцев.</w:t>
      </w:r>
    </w:p>
    <w:p w:rsidR="002F1FF2" w:rsidRDefault="00606C13">
      <w:pPr>
        <w:ind w:firstLine="480"/>
        <w:jc w:val="both"/>
      </w:pPr>
      <w:r>
        <w:t>Форма 43-Э. Журнал технического обслуживания и ремонта вентиляционных систем.</w:t>
      </w:r>
    </w:p>
    <w:p w:rsidR="002F1FF2" w:rsidRDefault="00606C13">
      <w:pPr>
        <w:ind w:firstLine="480"/>
        <w:jc w:val="both"/>
      </w:pPr>
      <w:r>
        <w:t>Форма 44-Э. Журнал учета работы оборудования насосно-компрессорного отделения.</w:t>
      </w:r>
    </w:p>
    <w:p w:rsidR="002F1FF2" w:rsidRDefault="00606C13">
      <w:pPr>
        <w:ind w:firstLine="480"/>
        <w:jc w:val="both"/>
      </w:pPr>
      <w:r>
        <w:t>Форма 45-Э. Журнал проверки и настройки весовых устройств наполнительных установок и весов.</w:t>
      </w:r>
    </w:p>
    <w:p w:rsidR="002F1FF2" w:rsidRDefault="00606C13">
      <w:pPr>
        <w:ind w:firstLine="480"/>
        <w:jc w:val="both"/>
      </w:pPr>
      <w:r>
        <w:t>Форма 46-Э. Журнал учета отпуска газа в баллонах.</w:t>
      </w:r>
    </w:p>
    <w:p w:rsidR="002F1FF2" w:rsidRDefault="00606C13">
      <w:pPr>
        <w:ind w:firstLine="480"/>
        <w:jc w:val="both"/>
      </w:pPr>
      <w:r>
        <w:t>Форма 47-Э. Журнал учета отпуска или приема газа в автоцистернах.</w:t>
      </w:r>
    </w:p>
    <w:p w:rsidR="002F1FF2" w:rsidRDefault="00606C13">
      <w:pPr>
        <w:ind w:firstLine="480"/>
        <w:jc w:val="both"/>
      </w:pPr>
      <w:r>
        <w:t>Форма 48-Э. Журнал учета наполнения баллонов и контроля наполненных баллонов.</w:t>
      </w:r>
    </w:p>
    <w:p w:rsidR="002F1FF2" w:rsidRDefault="00606C13">
      <w:pPr>
        <w:ind w:firstLine="480"/>
        <w:jc w:val="both"/>
      </w:pPr>
      <w:r>
        <w:t>Форма 49-Э. Журнал учета технического освидетельствования и ремонта баллонов.</w:t>
      </w:r>
    </w:p>
    <w:p w:rsidR="002F1FF2" w:rsidRDefault="00606C13">
      <w:pPr>
        <w:ind w:firstLine="480"/>
        <w:jc w:val="both"/>
      </w:pPr>
      <w:r>
        <w:t>Форма 50-Э. Журнал результатов работы смен наполнительного и сливного отделений.</w:t>
      </w:r>
    </w:p>
    <w:p w:rsidR="002F1FF2" w:rsidRDefault="00606C13">
      <w:pPr>
        <w:ind w:firstLine="480"/>
        <w:jc w:val="both"/>
      </w:pPr>
      <w:r>
        <w:t>Форма 51-Э. Журнал технического обслуживания и ремонта инженерных коммуникаций (газопровод, водопровод, канализация, теплосеть и др.).</w:t>
      </w:r>
    </w:p>
    <w:p w:rsidR="002F1FF2" w:rsidRDefault="00606C13">
      <w:pPr>
        <w:ind w:firstLine="480"/>
        <w:jc w:val="both"/>
      </w:pPr>
      <w:r>
        <w:t>Форма 52-Э. Разовый пропуск для автоцистерн и автомобилей.</w:t>
      </w:r>
    </w:p>
    <w:p w:rsidR="002F1FF2" w:rsidRDefault="00606C13">
      <w:pPr>
        <w:ind w:firstLine="480"/>
        <w:jc w:val="both"/>
      </w:pPr>
      <w:r>
        <w:t>Форма 53-Э. Журнал проверки пожарных гидрантов, заборных устройств в водоемах, пожарных насосов и щитов.</w:t>
      </w:r>
    </w:p>
    <w:p w:rsidR="002F1FF2" w:rsidRDefault="00606C13">
      <w:pPr>
        <w:ind w:firstLine="480"/>
        <w:jc w:val="both"/>
      </w:pPr>
      <w:r>
        <w:t>Форма 54-Э. Журнал проверки и испытания пожарных рукавов.</w:t>
      </w:r>
    </w:p>
    <w:p w:rsidR="002F1FF2" w:rsidRDefault="00606C13">
      <w:pPr>
        <w:ind w:firstLine="480"/>
        <w:jc w:val="both"/>
      </w:pPr>
      <w:r>
        <w:t>Форма 55-Э. Журнал проверки огнетушителей.</w:t>
      </w:r>
    </w:p>
    <w:p w:rsidR="002F1FF2" w:rsidRDefault="00606C13">
      <w:pPr>
        <w:ind w:firstLine="480"/>
        <w:jc w:val="both"/>
      </w:pPr>
      <w:r>
        <w:t>Форма 56-Э. Журнал проверки и испытания средств индивидуальной защиты.</w:t>
      </w:r>
    </w:p>
    <w:p w:rsidR="002F1FF2" w:rsidRDefault="00606C13">
      <w:pPr>
        <w:ind w:firstLine="480"/>
        <w:jc w:val="both"/>
      </w:pPr>
      <w:r>
        <w:t>Форма 57-Э. Журнал проверки и испытания резино-тканевых рукавов (шлангов).</w:t>
      </w:r>
    </w:p>
    <w:p w:rsidR="002F1FF2" w:rsidRDefault="00606C13">
      <w:pPr>
        <w:pStyle w:val="a4"/>
        <w:jc w:val="right"/>
      </w:pPr>
      <w:r>
        <w:t>Форма 1-Э</w:t>
      </w:r>
    </w:p>
    <w:p w:rsidR="002F1FF2" w:rsidRDefault="00606C13">
      <w:pPr>
        <w:ind w:firstLine="480"/>
        <w:jc w:val="both"/>
      </w:pPr>
      <w:r>
        <w:t>_______________________________________________</w:t>
      </w:r>
    </w:p>
    <w:p w:rsidR="002F1FF2" w:rsidRDefault="00606C13">
      <w:pPr>
        <w:ind w:firstLine="480"/>
        <w:jc w:val="both"/>
      </w:pPr>
      <w:r>
        <w:t>наименование предприятия газового хозяйства Срок хранения постоянно</w:t>
      </w:r>
    </w:p>
    <w:p w:rsidR="002F1FF2" w:rsidRDefault="00606C13">
      <w:pPr>
        <w:pStyle w:val="a4"/>
        <w:jc w:val="center"/>
      </w:pPr>
      <w:r>
        <w:t>ЛИЧНАЯ КАРТОЧКА ИНСТРУКТАЖА</w:t>
      </w:r>
    </w:p>
    <w:p w:rsidR="002F1FF2" w:rsidRDefault="00606C13">
      <w:pPr>
        <w:ind w:firstLine="480"/>
        <w:jc w:val="both"/>
      </w:pPr>
      <w:r>
        <w:t>1. Фамилия, имя, отчество ____________________________________________ 2. Год рождения ______________________________________________________ 3. Профессия, специальность __________________________________________ 4. Цех (служба, отдел, участок) ______________________________________ ______________________________________________________________________ 5. Дата поступления на работу ______________________________________ 6. Вводный инструктаж провел _________________________________________ фамилия, инициалы</w:t>
      </w:r>
    </w:p>
    <w:p w:rsidR="002F1FF2" w:rsidRDefault="00606C13">
      <w:pPr>
        <w:ind w:firstLine="480"/>
        <w:jc w:val="both"/>
      </w:pPr>
      <w:r>
        <w:rPr>
          <w:rFonts w:ascii="Courier New" w:hAnsi="Courier New" w:cs="Courier New"/>
          <w:sz w:val="20"/>
        </w:rPr>
        <w:t>---------------------------------------------------------------------- должность проводившего инструктаж _______________ _______________________________________ дата подпись проводившего инструктаж _______________ _______________________________________ дата подпись лица, прошедшего инструктаж</w:t>
      </w:r>
    </w:p>
    <w:p w:rsidR="002F1FF2" w:rsidRDefault="00606C13">
      <w:pPr>
        <w:ind w:firstLine="480"/>
        <w:jc w:val="both"/>
      </w:pPr>
      <w:r>
        <w:t xml:space="preserve">7. Первичный инструктаж на рабочем месте провел ______________________ ______________________________________________________________________ фамилия, </w:t>
      </w:r>
      <w:r>
        <w:lastRenderedPageBreak/>
        <w:t>инициалы, должность проводившего инструктаж _______________ _______________________________________ дата подпись проводившего инструктаж _______________ _______________________________________ дата подпись липа, прошедшего инструктаж</w:t>
      </w:r>
    </w:p>
    <w:p w:rsidR="002F1FF2" w:rsidRDefault="00606C13">
      <w:pPr>
        <w:ind w:firstLine="480"/>
        <w:jc w:val="both"/>
      </w:pPr>
      <w:r>
        <w:t>8. Результаты проверки знаний _______________________________________ оценка знаний и допускается ______________________________________________________________________ лицо к самостоятельной работе по ведению газоопасных работ</w:t>
      </w:r>
    </w:p>
    <w:p w:rsidR="002F1FF2" w:rsidRDefault="00606C13">
      <w:pPr>
        <w:ind w:firstLine="480"/>
        <w:jc w:val="both"/>
      </w:pPr>
      <w:r>
        <w:t>Подписи членов комиссии Председатель комиссии _________________ ( ) Члены комиссии ________________________ ( )</w:t>
      </w:r>
    </w:p>
    <w:p w:rsidR="002F1FF2" w:rsidRDefault="00606C13">
      <w:pPr>
        <w:ind w:firstLine="480"/>
        <w:jc w:val="both"/>
      </w:pPr>
      <w:r>
        <w:t>______________________ дата</w:t>
      </w:r>
    </w:p>
    <w:p w:rsidR="002F1FF2" w:rsidRDefault="00606C13">
      <w:pPr>
        <w:ind w:firstLine="480"/>
        <w:jc w:val="both"/>
      </w:pPr>
      <w:r>
        <w:t>____________________________________________ Форма 2-Э наименование предприятия газового хозяйства Срок хранения ____________________________________________ постоянно наименование цеха, участив, службы</w:t>
      </w:r>
    </w:p>
    <w:p w:rsidR="002F1FF2" w:rsidRDefault="00606C13">
      <w:pPr>
        <w:ind w:firstLine="480"/>
        <w:jc w:val="both"/>
      </w:pPr>
      <w:r>
        <w:t>ЖУРНАЛ РЕГИСТРАЦИИ ИНСТРУКТАЖЕЙ</w:t>
      </w:r>
    </w:p>
    <w:p w:rsidR="002F1FF2" w:rsidRDefault="00606C13">
      <w:pPr>
        <w:ind w:firstLine="480"/>
        <w:jc w:val="both"/>
      </w:pPr>
      <w:r>
        <w:t>Начат _____________ 200 __ г. Окончен _____________ 200 __ г.</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12"/>
        <w:gridCol w:w="1315"/>
        <w:gridCol w:w="1290"/>
        <w:gridCol w:w="1025"/>
        <w:gridCol w:w="1047"/>
        <w:gridCol w:w="1341"/>
        <w:gridCol w:w="1341"/>
        <w:gridCol w:w="1290"/>
        <w:gridCol w:w="759"/>
      </w:tblGrid>
      <w:tr w:rsidR="002F1FF2">
        <w:trPr>
          <w:tblCellSpacing w:w="0" w:type="dxa"/>
        </w:trPr>
        <w:tc>
          <w:tcPr>
            <w:tcW w:w="84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Дата</w:t>
            </w:r>
          </w:p>
        </w:tc>
        <w:tc>
          <w:tcPr>
            <w:tcW w:w="228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Ф.и.о.</w:t>
            </w:r>
          </w:p>
          <w:p w:rsidR="002F1FF2" w:rsidRDefault="00606C13">
            <w:pPr>
              <w:pStyle w:val="a4"/>
              <w:jc w:val="both"/>
            </w:pPr>
            <w:r>
              <w:t>Инструктируемого</w:t>
            </w:r>
          </w:p>
        </w:tc>
        <w:tc>
          <w:tcPr>
            <w:tcW w:w="228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Профессия, должность инструктируемого</w:t>
            </w:r>
          </w:p>
        </w:tc>
        <w:tc>
          <w:tcPr>
            <w:tcW w:w="204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Инструктаж первичный на рабочем месте, повторный, внеплановый, текущий</w:t>
            </w:r>
          </w:p>
        </w:tc>
        <w:tc>
          <w:tcPr>
            <w:tcW w:w="180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Номер инструкции</w:t>
            </w:r>
          </w:p>
          <w:p w:rsidR="002F1FF2" w:rsidRDefault="00606C13">
            <w:pPr>
              <w:pStyle w:val="a4"/>
              <w:jc w:val="both"/>
            </w:pPr>
            <w:r>
              <w:t>и ее</w:t>
            </w:r>
          </w:p>
          <w:p w:rsidR="002F1FF2" w:rsidRDefault="00606C13">
            <w:pPr>
              <w:pStyle w:val="a4"/>
              <w:jc w:val="both"/>
            </w:pPr>
            <w:r>
              <w:t>наименование</w:t>
            </w:r>
          </w:p>
        </w:tc>
        <w:tc>
          <w:tcPr>
            <w:tcW w:w="228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Ф. И. О., должность инструктирующего</w:t>
            </w:r>
          </w:p>
        </w:tc>
        <w:tc>
          <w:tcPr>
            <w:tcW w:w="5880" w:type="dxa"/>
            <w:gridSpan w:val="3"/>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Подпись</w:t>
            </w:r>
          </w:p>
        </w:tc>
      </w:tr>
      <w:tr w:rsidR="002F1FF2">
        <w:trPr>
          <w:tblCellSpacing w:w="0" w:type="dxa"/>
        </w:trPr>
        <w:tc>
          <w:tcPr>
            <w:tcW w:w="8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228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228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20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8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228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228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инструктирующего</w:t>
            </w:r>
          </w:p>
        </w:tc>
        <w:tc>
          <w:tcPr>
            <w:tcW w:w="228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инструктируемого</w:t>
            </w:r>
          </w:p>
        </w:tc>
        <w:tc>
          <w:tcPr>
            <w:tcW w:w="132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допуск к</w:t>
            </w:r>
          </w:p>
          <w:p w:rsidR="002F1FF2" w:rsidRDefault="00606C13">
            <w:pPr>
              <w:pStyle w:val="a4"/>
              <w:jc w:val="both"/>
            </w:pPr>
            <w:r>
              <w:t>работе</w:t>
            </w:r>
          </w:p>
          <w:p w:rsidR="002F1FF2" w:rsidRDefault="00606C13">
            <w:pPr>
              <w:pStyle w:val="a4"/>
              <w:jc w:val="both"/>
            </w:pPr>
            <w:r>
              <w:t>произвел</w:t>
            </w:r>
          </w:p>
        </w:tc>
      </w:tr>
      <w:tr w:rsidR="002F1FF2">
        <w:trPr>
          <w:tblCellSpacing w:w="0" w:type="dxa"/>
        </w:trPr>
        <w:tc>
          <w:tcPr>
            <w:tcW w:w="84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w:t>
            </w:r>
          </w:p>
        </w:tc>
        <w:tc>
          <w:tcPr>
            <w:tcW w:w="228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2</w:t>
            </w:r>
          </w:p>
        </w:tc>
        <w:tc>
          <w:tcPr>
            <w:tcW w:w="228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3</w:t>
            </w:r>
          </w:p>
        </w:tc>
        <w:tc>
          <w:tcPr>
            <w:tcW w:w="204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4</w:t>
            </w:r>
          </w:p>
        </w:tc>
        <w:tc>
          <w:tcPr>
            <w:tcW w:w="18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5</w:t>
            </w:r>
          </w:p>
        </w:tc>
        <w:tc>
          <w:tcPr>
            <w:tcW w:w="228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6</w:t>
            </w:r>
          </w:p>
        </w:tc>
        <w:tc>
          <w:tcPr>
            <w:tcW w:w="228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7</w:t>
            </w:r>
          </w:p>
        </w:tc>
        <w:tc>
          <w:tcPr>
            <w:tcW w:w="228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8</w:t>
            </w:r>
          </w:p>
        </w:tc>
        <w:tc>
          <w:tcPr>
            <w:tcW w:w="132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9</w:t>
            </w:r>
          </w:p>
        </w:tc>
      </w:tr>
    </w:tbl>
    <w:p w:rsidR="002F1FF2" w:rsidRDefault="00606C13">
      <w:pPr>
        <w:pStyle w:val="a4"/>
        <w:jc w:val="right"/>
      </w:pPr>
      <w:r>
        <w:t>Форма 3-Э</w:t>
      </w:r>
      <w:r>
        <w:br/>
        <w:t>_____________________________________________ Срок хранения</w:t>
      </w:r>
      <w:r>
        <w:br/>
        <w:t>наименование предприятия газового хозяйства 5 лет</w:t>
      </w:r>
    </w:p>
    <w:p w:rsidR="002F1FF2" w:rsidRDefault="00606C13">
      <w:pPr>
        <w:pStyle w:val="a4"/>
        <w:jc w:val="center"/>
      </w:pPr>
      <w:r>
        <w:t>ЖУРНАЛ</w:t>
      </w:r>
      <w:r>
        <w:br/>
        <w:t>РЕГИСТРАЦИИ НАРЯДОВ-ДОПУСКОВ НА ПРОИЗВОДСТВО ГАЗООПАСНЫХ РАБОТ</w:t>
      </w:r>
    </w:p>
    <w:p w:rsidR="002F1FF2" w:rsidRDefault="00606C13">
      <w:pPr>
        <w:pStyle w:val="a4"/>
        <w:jc w:val="right"/>
      </w:pPr>
      <w:r>
        <w:t>Начат _________ 200 __ г.</w:t>
      </w:r>
      <w:r>
        <w:br/>
        <w:t>Окончен _________ 200 __ г.</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745"/>
        <w:gridCol w:w="538"/>
        <w:gridCol w:w="1071"/>
        <w:gridCol w:w="984"/>
        <w:gridCol w:w="692"/>
        <w:gridCol w:w="767"/>
        <w:gridCol w:w="1138"/>
        <w:gridCol w:w="913"/>
        <w:gridCol w:w="1104"/>
        <w:gridCol w:w="779"/>
        <w:gridCol w:w="1189"/>
      </w:tblGrid>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N№</w:t>
            </w:r>
          </w:p>
          <w:p w:rsidR="002F1FF2" w:rsidRDefault="00606C13">
            <w:pPr>
              <w:pStyle w:val="a4"/>
            </w:pPr>
            <w:r>
              <w:t>нарядов</w:t>
            </w:r>
          </w:p>
        </w:tc>
        <w:tc>
          <w:tcPr>
            <w:tcW w:w="8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Ф.и.о. получившего наряд</w:t>
            </w:r>
          </w:p>
        </w:tc>
        <w:tc>
          <w:tcPr>
            <w:tcW w:w="15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Занимаемая</w:t>
            </w:r>
          </w:p>
          <w:p w:rsidR="002F1FF2" w:rsidRDefault="00606C13">
            <w:pPr>
              <w:pStyle w:val="a4"/>
            </w:pPr>
            <w:r>
              <w:t>должность</w:t>
            </w:r>
          </w:p>
        </w:tc>
        <w:tc>
          <w:tcPr>
            <w:tcW w:w="10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Адрес</w:t>
            </w:r>
          </w:p>
          <w:p w:rsidR="002F1FF2" w:rsidRDefault="00606C13">
            <w:pPr>
              <w:pStyle w:val="a4"/>
            </w:pPr>
            <w:r>
              <w:t>места</w:t>
            </w:r>
          </w:p>
          <w:p w:rsidR="002F1FF2" w:rsidRDefault="00606C13">
            <w:pPr>
              <w:pStyle w:val="a4"/>
            </w:pPr>
            <w:r>
              <w:lastRenderedPageBreak/>
              <w:t>работы</w:t>
            </w:r>
          </w:p>
        </w:tc>
        <w:tc>
          <w:tcPr>
            <w:tcW w:w="13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lastRenderedPageBreak/>
              <w:t>Состав</w:t>
            </w:r>
          </w:p>
          <w:p w:rsidR="002F1FF2" w:rsidRDefault="00606C13">
            <w:pPr>
              <w:pStyle w:val="a4"/>
            </w:pPr>
            <w:r>
              <w:t>бригады</w:t>
            </w:r>
          </w:p>
          <w:p w:rsidR="002F1FF2" w:rsidRDefault="00606C13">
            <w:pPr>
              <w:pStyle w:val="a4"/>
            </w:pPr>
            <w:r>
              <w:lastRenderedPageBreak/>
              <w:t>(ф.и.о.)</w:t>
            </w:r>
          </w:p>
        </w:tc>
        <w:tc>
          <w:tcPr>
            <w:tcW w:w="19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lastRenderedPageBreak/>
              <w:t>Вид(характер)</w:t>
            </w:r>
          </w:p>
          <w:p w:rsidR="002F1FF2" w:rsidRDefault="00606C13">
            <w:pPr>
              <w:pStyle w:val="a4"/>
            </w:pPr>
            <w:r>
              <w:t>выполняемых</w:t>
            </w:r>
          </w:p>
          <w:p w:rsidR="002F1FF2" w:rsidRDefault="00606C13">
            <w:pPr>
              <w:pStyle w:val="a4"/>
            </w:pPr>
            <w:r>
              <w:lastRenderedPageBreak/>
              <w:t>работ</w:t>
            </w:r>
          </w:p>
        </w:tc>
        <w:tc>
          <w:tcPr>
            <w:tcW w:w="15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lastRenderedPageBreak/>
              <w:t>Расписка в получении наряд</w:t>
            </w:r>
            <w:r>
              <w:lastRenderedPageBreak/>
              <w:t>а</w:t>
            </w:r>
          </w:p>
          <w:p w:rsidR="002F1FF2" w:rsidRDefault="00606C13">
            <w:pPr>
              <w:pStyle w:val="a4"/>
            </w:pPr>
            <w:r>
              <w:t>и дата</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lastRenderedPageBreak/>
              <w:t xml:space="preserve">Отметка о выполненных работах и </w:t>
            </w:r>
            <w:r>
              <w:lastRenderedPageBreak/>
              <w:t>возвращении наряда</w:t>
            </w:r>
          </w:p>
        </w:tc>
        <w:tc>
          <w:tcPr>
            <w:tcW w:w="13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lastRenderedPageBreak/>
              <w:t>Дата</w:t>
            </w:r>
          </w:p>
          <w:p w:rsidR="002F1FF2" w:rsidRDefault="00606C13">
            <w:pPr>
              <w:pStyle w:val="a4"/>
            </w:pPr>
            <w:r>
              <w:t>возврата</w:t>
            </w:r>
          </w:p>
          <w:p w:rsidR="002F1FF2" w:rsidRDefault="00606C13">
            <w:pPr>
              <w:pStyle w:val="a4"/>
            </w:pPr>
            <w:r>
              <w:t>наря</w:t>
            </w:r>
            <w:r>
              <w:lastRenderedPageBreak/>
              <w:t>да и</w:t>
            </w:r>
          </w:p>
          <w:p w:rsidR="002F1FF2" w:rsidRDefault="00606C13">
            <w:pPr>
              <w:pStyle w:val="a4"/>
            </w:pPr>
            <w:r>
              <w:t>подпись</w:t>
            </w:r>
          </w:p>
        </w:tc>
        <w:tc>
          <w:tcPr>
            <w:tcW w:w="19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lastRenderedPageBreak/>
              <w:t xml:space="preserve">Расписка в получении возвращенного </w:t>
            </w:r>
            <w:r>
              <w:lastRenderedPageBreak/>
              <w:t>наряда</w:t>
            </w:r>
          </w:p>
        </w:tc>
      </w:tr>
    </w:tbl>
    <w:p w:rsidR="002F1FF2" w:rsidRDefault="00606C13">
      <w:pPr>
        <w:pStyle w:val="a4"/>
        <w:jc w:val="right"/>
      </w:pPr>
      <w:r>
        <w:lastRenderedPageBreak/>
        <w:t>Форма 4-Э</w:t>
      </w:r>
      <w:r>
        <w:br/>
        <w:t>_______________________________________________ Срок хранения</w:t>
      </w:r>
      <w:r>
        <w:br/>
        <w:t>наименование предприятия газового хозяйства постоянно</w:t>
      </w:r>
    </w:p>
    <w:p w:rsidR="002F1FF2" w:rsidRDefault="00606C13">
      <w:pPr>
        <w:pStyle w:val="a4"/>
        <w:jc w:val="center"/>
      </w:pPr>
      <w:r>
        <w:t>ЖУРНАЛ</w:t>
      </w:r>
      <w:r>
        <w:br/>
        <w:t>УЧЕТА ГАЗООПАСНЫХ РАБОТ, ВЫПОЛНЯЕМЫХ БЕЗ НАРЯДОВ-ДОПУСКОВ</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94"/>
        <w:gridCol w:w="663"/>
        <w:gridCol w:w="1460"/>
        <w:gridCol w:w="1300"/>
        <w:gridCol w:w="882"/>
        <w:gridCol w:w="1005"/>
        <w:gridCol w:w="1477"/>
        <w:gridCol w:w="1199"/>
        <w:gridCol w:w="1340"/>
      </w:tblGrid>
      <w:tr w:rsidR="002F1FF2">
        <w:trPr>
          <w:tblCellSpacing w:w="0" w:type="dxa"/>
        </w:trPr>
        <w:tc>
          <w:tcPr>
            <w:tcW w:w="8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N№</w:t>
            </w:r>
          </w:p>
          <w:p w:rsidR="002F1FF2" w:rsidRDefault="00606C13">
            <w:pPr>
              <w:pStyle w:val="a4"/>
            </w:pPr>
            <w:r>
              <w:t>п/п</w:t>
            </w:r>
          </w:p>
        </w:tc>
        <w:tc>
          <w:tcPr>
            <w:tcW w:w="8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w:t>
            </w:r>
          </w:p>
        </w:tc>
        <w:tc>
          <w:tcPr>
            <w:tcW w:w="18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Ф.И.О. руководителя работ</w:t>
            </w:r>
          </w:p>
        </w:tc>
        <w:tc>
          <w:tcPr>
            <w:tcW w:w="15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Занимаемая</w:t>
            </w:r>
          </w:p>
          <w:p w:rsidR="002F1FF2" w:rsidRDefault="00606C13">
            <w:pPr>
              <w:pStyle w:val="a4"/>
            </w:pPr>
            <w:r>
              <w:t>должность</w:t>
            </w:r>
          </w:p>
        </w:tc>
        <w:tc>
          <w:tcPr>
            <w:tcW w:w="10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Адрес</w:t>
            </w:r>
          </w:p>
          <w:p w:rsidR="002F1FF2" w:rsidRDefault="00606C13">
            <w:pPr>
              <w:pStyle w:val="a4"/>
            </w:pPr>
            <w:r>
              <w:t>места</w:t>
            </w:r>
          </w:p>
          <w:p w:rsidR="002F1FF2" w:rsidRDefault="00606C13">
            <w:pPr>
              <w:pStyle w:val="a4"/>
            </w:pPr>
            <w:r>
              <w:t>работы</w:t>
            </w:r>
          </w:p>
        </w:tc>
        <w:tc>
          <w:tcPr>
            <w:tcW w:w="13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Состав</w:t>
            </w:r>
          </w:p>
          <w:p w:rsidR="002F1FF2" w:rsidRDefault="00606C13">
            <w:pPr>
              <w:pStyle w:val="a4"/>
            </w:pPr>
            <w:r>
              <w:t>бригады</w:t>
            </w:r>
          </w:p>
          <w:p w:rsidR="002F1FF2" w:rsidRDefault="00606C13">
            <w:pPr>
              <w:pStyle w:val="a4"/>
            </w:pPr>
            <w:r>
              <w:t>(Ф.И.О.)</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Вид выполняемых работ</w:t>
            </w:r>
          </w:p>
        </w:tc>
        <w:tc>
          <w:tcPr>
            <w:tcW w:w="15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Расписка в получении задания</w:t>
            </w:r>
          </w:p>
        </w:tc>
        <w:tc>
          <w:tcPr>
            <w:tcW w:w="15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Отметка о выполнении задания</w:t>
            </w:r>
          </w:p>
        </w:tc>
      </w:tr>
      <w:tr w:rsidR="002F1FF2">
        <w:trPr>
          <w:tblCellSpacing w:w="0" w:type="dxa"/>
        </w:trPr>
        <w:tc>
          <w:tcPr>
            <w:tcW w:w="8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w:t>
            </w:r>
          </w:p>
        </w:tc>
        <w:tc>
          <w:tcPr>
            <w:tcW w:w="8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2</w:t>
            </w:r>
          </w:p>
        </w:tc>
        <w:tc>
          <w:tcPr>
            <w:tcW w:w="18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3</w:t>
            </w:r>
          </w:p>
        </w:tc>
        <w:tc>
          <w:tcPr>
            <w:tcW w:w="15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4</w:t>
            </w:r>
          </w:p>
        </w:tc>
        <w:tc>
          <w:tcPr>
            <w:tcW w:w="10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5</w:t>
            </w:r>
          </w:p>
        </w:tc>
        <w:tc>
          <w:tcPr>
            <w:tcW w:w="13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6</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7</w:t>
            </w:r>
          </w:p>
        </w:tc>
        <w:tc>
          <w:tcPr>
            <w:tcW w:w="15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8</w:t>
            </w:r>
          </w:p>
        </w:tc>
        <w:tc>
          <w:tcPr>
            <w:tcW w:w="15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9</w:t>
            </w:r>
          </w:p>
        </w:tc>
      </w:tr>
    </w:tbl>
    <w:p w:rsidR="002F1FF2" w:rsidRDefault="00606C13">
      <w:pPr>
        <w:pStyle w:val="a4"/>
        <w:jc w:val="right"/>
      </w:pPr>
      <w:r>
        <w:t>Форма 5-Э</w:t>
      </w:r>
      <w:r>
        <w:br/>
        <w:t>Срок хранения</w:t>
      </w:r>
      <w:r>
        <w:br/>
        <w:t>________________________________________________ постоянно</w:t>
      </w:r>
      <w:r>
        <w:br/>
        <w:t>наименование предприятии газового хозяйства</w:t>
      </w:r>
    </w:p>
    <w:p w:rsidR="002F1FF2" w:rsidRDefault="00606C13">
      <w:pPr>
        <w:pStyle w:val="a4"/>
        <w:jc w:val="center"/>
      </w:pPr>
      <w:r>
        <w:t>ЖУРНАЛ</w:t>
      </w:r>
      <w:r>
        <w:br/>
        <w:t>УЧЕТА ПРИНЯТОГО В ЭКСПЛУАТАЦИЮ ГАЗОВОГО ОБОРУДОВАНИЯ</w:t>
      </w:r>
      <w:r>
        <w:br/>
        <w:t>ЖИЛЫХ ДОМОВ (НА СЖИЖЕННОМ ГАЗЕ)</w:t>
      </w:r>
    </w:p>
    <w:p w:rsidR="002F1FF2" w:rsidRDefault="00606C13">
      <w:pPr>
        <w:pStyle w:val="a4"/>
        <w:jc w:val="right"/>
      </w:pPr>
      <w:r>
        <w:t>Начат __________ 200 ___ г.</w:t>
      </w:r>
      <w:r>
        <w:br/>
        <w:t>Окончен __________ 200 ___ г.</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71"/>
        <w:gridCol w:w="739"/>
        <w:gridCol w:w="598"/>
        <w:gridCol w:w="526"/>
        <w:gridCol w:w="917"/>
        <w:gridCol w:w="570"/>
        <w:gridCol w:w="511"/>
        <w:gridCol w:w="481"/>
        <w:gridCol w:w="444"/>
        <w:gridCol w:w="1085"/>
        <w:gridCol w:w="1172"/>
        <w:gridCol w:w="1157"/>
        <w:gridCol w:w="1249"/>
      </w:tblGrid>
      <w:tr w:rsidR="002F1FF2">
        <w:trPr>
          <w:tblCellSpacing w:w="0" w:type="dxa"/>
        </w:trPr>
        <w:tc>
          <w:tcPr>
            <w:tcW w:w="72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N№</w:t>
            </w:r>
          </w:p>
          <w:p w:rsidR="002F1FF2" w:rsidRDefault="00606C13">
            <w:pPr>
              <w:pStyle w:val="a4"/>
            </w:pPr>
            <w:r>
              <w:t>п/п</w:t>
            </w:r>
          </w:p>
        </w:tc>
        <w:tc>
          <w:tcPr>
            <w:tcW w:w="120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w:t>
            </w:r>
          </w:p>
          <w:p w:rsidR="002F1FF2" w:rsidRDefault="00606C13">
            <w:pPr>
              <w:pStyle w:val="a4"/>
            </w:pPr>
            <w:r>
              <w:t>приемки</w:t>
            </w:r>
          </w:p>
        </w:tc>
        <w:tc>
          <w:tcPr>
            <w:tcW w:w="96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Адрес</w:t>
            </w:r>
          </w:p>
        </w:tc>
        <w:tc>
          <w:tcPr>
            <w:tcW w:w="84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w:t>
            </w:r>
          </w:p>
          <w:p w:rsidR="002F1FF2" w:rsidRDefault="00606C13">
            <w:pPr>
              <w:pStyle w:val="a4"/>
            </w:pPr>
            <w:r>
              <w:t>дома</w:t>
            </w:r>
          </w:p>
        </w:tc>
        <w:tc>
          <w:tcPr>
            <w:tcW w:w="156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Количество</w:t>
            </w:r>
          </w:p>
          <w:p w:rsidR="002F1FF2" w:rsidRDefault="00606C13">
            <w:pPr>
              <w:pStyle w:val="a4"/>
            </w:pPr>
            <w:r>
              <w:t>квартир</w:t>
            </w:r>
          </w:p>
        </w:tc>
        <w:tc>
          <w:tcPr>
            <w:tcW w:w="96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w:t>
            </w:r>
          </w:p>
          <w:p w:rsidR="002F1FF2" w:rsidRDefault="00606C13">
            <w:pPr>
              <w:pStyle w:val="a4"/>
            </w:pPr>
            <w:r>
              <w:t>пуска</w:t>
            </w:r>
          </w:p>
          <w:p w:rsidR="002F1FF2" w:rsidRDefault="00606C13">
            <w:pPr>
              <w:pStyle w:val="a4"/>
            </w:pPr>
            <w:r>
              <w:t>газа</w:t>
            </w:r>
          </w:p>
        </w:tc>
        <w:tc>
          <w:tcPr>
            <w:tcW w:w="2160" w:type="dxa"/>
            <w:gridSpan w:val="3"/>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Резервуары,шт., вместимостью,м'</w:t>
            </w:r>
          </w:p>
        </w:tc>
        <w:tc>
          <w:tcPr>
            <w:tcW w:w="180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Редукционные</w:t>
            </w:r>
          </w:p>
          <w:p w:rsidR="002F1FF2" w:rsidRDefault="00606C13">
            <w:pPr>
              <w:pStyle w:val="a4"/>
            </w:pPr>
            <w:r>
              <w:t>головки шт.</w:t>
            </w:r>
          </w:p>
        </w:tc>
        <w:tc>
          <w:tcPr>
            <w:tcW w:w="5880" w:type="dxa"/>
            <w:gridSpan w:val="3"/>
            <w:tcBorders>
              <w:top w:val="single" w:sz="6" w:space="0" w:color="000000"/>
              <w:left w:val="single" w:sz="6" w:space="0" w:color="000000"/>
              <w:bottom w:val="single" w:sz="6" w:space="0" w:color="000000"/>
              <w:right w:val="single" w:sz="6" w:space="0" w:color="000000"/>
            </w:tcBorders>
          </w:tcPr>
          <w:p w:rsidR="002F1FF2" w:rsidRDefault="00606C13">
            <w:pPr>
              <w:pStyle w:val="a4"/>
            </w:pPr>
            <w:r>
              <w:t>Баллонные установки, шт</w:t>
            </w:r>
          </w:p>
        </w:tc>
      </w:tr>
      <w:tr w:rsidR="002F1FF2">
        <w:trPr>
          <w:tblCellSpacing w:w="0" w:type="dxa"/>
        </w:trPr>
        <w:tc>
          <w:tcPr>
            <w:tcW w:w="72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2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96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8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56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96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2160" w:type="dxa"/>
            <w:gridSpan w:val="3"/>
            <w:vMerge/>
            <w:tcBorders>
              <w:top w:val="single" w:sz="6" w:space="0" w:color="000000"/>
              <w:left w:val="single" w:sz="6" w:space="0" w:color="000000"/>
              <w:bottom w:val="single" w:sz="6" w:space="0" w:color="000000"/>
              <w:right w:val="single" w:sz="6" w:space="0" w:color="000000"/>
            </w:tcBorders>
          </w:tcPr>
          <w:p w:rsidR="002F1FF2" w:rsidRDefault="002F1FF2"/>
        </w:tc>
        <w:tc>
          <w:tcPr>
            <w:tcW w:w="18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9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Однобаллонные</w:t>
            </w:r>
          </w:p>
        </w:tc>
        <w:tc>
          <w:tcPr>
            <w:tcW w:w="19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Двухбаллонные</w:t>
            </w:r>
          </w:p>
        </w:tc>
        <w:tc>
          <w:tcPr>
            <w:tcW w:w="20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Многобаллонные</w:t>
            </w:r>
          </w:p>
        </w:tc>
      </w:tr>
      <w:tr w:rsidR="002F1FF2">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w:t>
            </w:r>
          </w:p>
        </w:tc>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2</w:t>
            </w:r>
          </w:p>
        </w:tc>
        <w:tc>
          <w:tcPr>
            <w:tcW w:w="9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3</w:t>
            </w:r>
          </w:p>
        </w:tc>
        <w:tc>
          <w:tcPr>
            <w:tcW w:w="8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4</w:t>
            </w:r>
          </w:p>
        </w:tc>
        <w:tc>
          <w:tcPr>
            <w:tcW w:w="15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5</w:t>
            </w:r>
          </w:p>
        </w:tc>
        <w:tc>
          <w:tcPr>
            <w:tcW w:w="9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6</w:t>
            </w:r>
          </w:p>
        </w:tc>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7</w:t>
            </w:r>
          </w:p>
        </w:tc>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8</w:t>
            </w:r>
          </w:p>
        </w:tc>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9</w:t>
            </w:r>
          </w:p>
        </w:tc>
        <w:tc>
          <w:tcPr>
            <w:tcW w:w="18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10</w:t>
            </w:r>
          </w:p>
        </w:tc>
        <w:tc>
          <w:tcPr>
            <w:tcW w:w="19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11</w:t>
            </w:r>
          </w:p>
        </w:tc>
        <w:tc>
          <w:tcPr>
            <w:tcW w:w="19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12</w:t>
            </w:r>
          </w:p>
        </w:tc>
        <w:tc>
          <w:tcPr>
            <w:tcW w:w="20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13</w:t>
            </w:r>
          </w:p>
        </w:tc>
      </w:tr>
    </w:tbl>
    <w:p w:rsidR="002F1FF2" w:rsidRDefault="00606C13">
      <w:pPr>
        <w:pStyle w:val="a4"/>
        <w:jc w:val="right"/>
      </w:pPr>
      <w:r>
        <w:t>Продолжение формы 5-Э</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098"/>
        <w:gridCol w:w="1132"/>
        <w:gridCol w:w="1132"/>
        <w:gridCol w:w="1363"/>
        <w:gridCol w:w="432"/>
        <w:gridCol w:w="415"/>
        <w:gridCol w:w="396"/>
        <w:gridCol w:w="361"/>
        <w:gridCol w:w="505"/>
        <w:gridCol w:w="460"/>
        <w:gridCol w:w="409"/>
        <w:gridCol w:w="378"/>
        <w:gridCol w:w="356"/>
        <w:gridCol w:w="347"/>
        <w:gridCol w:w="322"/>
        <w:gridCol w:w="814"/>
      </w:tblGrid>
      <w:tr w:rsidR="002F1FF2">
        <w:trPr>
          <w:tblCellSpacing w:w="0" w:type="dxa"/>
        </w:trPr>
        <w:tc>
          <w:tcPr>
            <w:tcW w:w="180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Регулят</w:t>
            </w:r>
            <w:r>
              <w:lastRenderedPageBreak/>
              <w:t>оры давления,шт. (тип, марка,</w:t>
            </w:r>
          </w:p>
          <w:p w:rsidR="002F1FF2" w:rsidRDefault="00606C13">
            <w:pPr>
              <w:pStyle w:val="a4"/>
            </w:pPr>
            <w:r>
              <w:t>ГОСТ ТУ)</w:t>
            </w:r>
          </w:p>
        </w:tc>
        <w:tc>
          <w:tcPr>
            <w:tcW w:w="11160" w:type="dxa"/>
            <w:gridSpan w:val="10"/>
            <w:tcBorders>
              <w:top w:val="single" w:sz="6" w:space="0" w:color="000000"/>
              <w:left w:val="single" w:sz="6" w:space="0" w:color="000000"/>
              <w:bottom w:val="single" w:sz="6" w:space="0" w:color="000000"/>
              <w:right w:val="single" w:sz="6" w:space="0" w:color="000000"/>
            </w:tcBorders>
          </w:tcPr>
          <w:p w:rsidR="002F1FF2" w:rsidRDefault="00606C13">
            <w:pPr>
              <w:pStyle w:val="a4"/>
            </w:pPr>
            <w:r>
              <w:lastRenderedPageBreak/>
              <w:t>Газовые приборы, шт. (тип, марка, ГОСТ, ТУ)</w:t>
            </w:r>
          </w:p>
        </w:tc>
        <w:tc>
          <w:tcPr>
            <w:tcW w:w="2040" w:type="dxa"/>
            <w:gridSpan w:val="4"/>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 xml:space="preserve">Кем и </w:t>
            </w:r>
            <w:r>
              <w:lastRenderedPageBreak/>
              <w:t>откуда производится</w:t>
            </w:r>
          </w:p>
          <w:p w:rsidR="002F1FF2" w:rsidRDefault="00606C13">
            <w:pPr>
              <w:pStyle w:val="a4"/>
            </w:pPr>
            <w:r>
              <w:t>Прочие приборы</w:t>
            </w:r>
          </w:p>
        </w:tc>
        <w:tc>
          <w:tcPr>
            <w:tcW w:w="132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lastRenderedPageBreak/>
              <w:t>доста</w:t>
            </w:r>
            <w:r>
              <w:lastRenderedPageBreak/>
              <w:t>вка</w:t>
            </w:r>
          </w:p>
          <w:p w:rsidR="002F1FF2" w:rsidRDefault="00606C13">
            <w:pPr>
              <w:pStyle w:val="a4"/>
            </w:pPr>
            <w:r>
              <w:t>газа</w:t>
            </w:r>
          </w:p>
        </w:tc>
      </w:tr>
      <w:tr w:rsidR="002F1FF2">
        <w:trPr>
          <w:tblCellSpacing w:w="0" w:type="dxa"/>
        </w:trPr>
        <w:tc>
          <w:tcPr>
            <w:tcW w:w="18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5040" w:type="dxa"/>
            <w:gridSpan w:val="3"/>
            <w:tcBorders>
              <w:top w:val="single" w:sz="6" w:space="0" w:color="000000"/>
              <w:left w:val="single" w:sz="6" w:space="0" w:color="000000"/>
              <w:bottom w:val="single" w:sz="6" w:space="0" w:color="000000"/>
              <w:right w:val="single" w:sz="6" w:space="0" w:color="000000"/>
            </w:tcBorders>
          </w:tcPr>
          <w:p w:rsidR="002F1FF2" w:rsidRDefault="00606C13">
            <w:pPr>
              <w:pStyle w:val="a4"/>
            </w:pPr>
            <w:r>
              <w:t>Плиты бытовые</w:t>
            </w:r>
          </w:p>
        </w:tc>
        <w:tc>
          <w:tcPr>
            <w:tcW w:w="3360" w:type="dxa"/>
            <w:gridSpan w:val="4"/>
            <w:tcBorders>
              <w:top w:val="single" w:sz="6" w:space="0" w:color="000000"/>
              <w:left w:val="single" w:sz="6" w:space="0" w:color="000000"/>
              <w:bottom w:val="single" w:sz="6" w:space="0" w:color="000000"/>
              <w:right w:val="single" w:sz="6" w:space="0" w:color="000000"/>
            </w:tcBorders>
          </w:tcPr>
          <w:p w:rsidR="002F1FF2" w:rsidRDefault="00606C13">
            <w:pPr>
              <w:pStyle w:val="a4"/>
            </w:pPr>
            <w:r>
              <w:t>Проточные водонагреватели</w:t>
            </w:r>
          </w:p>
        </w:tc>
        <w:tc>
          <w:tcPr>
            <w:tcW w:w="2760" w:type="dxa"/>
            <w:gridSpan w:val="3"/>
            <w:tcBorders>
              <w:top w:val="single" w:sz="6" w:space="0" w:color="000000"/>
              <w:left w:val="single" w:sz="6" w:space="0" w:color="000000"/>
              <w:bottom w:val="single" w:sz="6" w:space="0" w:color="000000"/>
              <w:right w:val="single" w:sz="6" w:space="0" w:color="000000"/>
            </w:tcBorders>
          </w:tcPr>
          <w:p w:rsidR="002F1FF2" w:rsidRDefault="00606C13">
            <w:pPr>
              <w:pStyle w:val="a4"/>
            </w:pPr>
            <w:r>
              <w:t>Отопительные приборы</w:t>
            </w:r>
          </w:p>
        </w:tc>
        <w:tc>
          <w:tcPr>
            <w:tcW w:w="2040" w:type="dxa"/>
            <w:gridSpan w:val="4"/>
            <w:vMerge/>
            <w:tcBorders>
              <w:top w:val="single" w:sz="6" w:space="0" w:color="000000"/>
              <w:left w:val="single" w:sz="6" w:space="0" w:color="000000"/>
              <w:bottom w:val="single" w:sz="6" w:space="0" w:color="000000"/>
              <w:right w:val="single" w:sz="6" w:space="0" w:color="000000"/>
            </w:tcBorders>
          </w:tcPr>
          <w:p w:rsidR="002F1FF2" w:rsidRDefault="002F1FF2"/>
        </w:tc>
        <w:tc>
          <w:tcPr>
            <w:tcW w:w="1320" w:type="dxa"/>
            <w:vMerge/>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8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2- конфорочные</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3 конфорочные</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4-конконфорочные</w:t>
            </w:r>
          </w:p>
        </w:tc>
        <w:tc>
          <w:tcPr>
            <w:tcW w:w="720" w:type="dxa"/>
            <w:tcBorders>
              <w:top w:val="single" w:sz="6" w:space="0" w:color="000000"/>
              <w:left w:val="single" w:sz="6" w:space="0" w:color="000000"/>
              <w:bottom w:val="single" w:sz="6" w:space="0" w:color="000000"/>
              <w:right w:val="single" w:sz="6" w:space="0" w:color="000000"/>
            </w:tcBorders>
          </w:tcPr>
          <w:p w:rsidR="002F1FF2" w:rsidRDefault="002F1FF2"/>
        </w:tc>
        <w:tc>
          <w:tcPr>
            <w:tcW w:w="840" w:type="dxa"/>
            <w:tcBorders>
              <w:top w:val="single" w:sz="6" w:space="0" w:color="000000"/>
              <w:left w:val="single" w:sz="6" w:space="0" w:color="000000"/>
              <w:bottom w:val="single" w:sz="6" w:space="0" w:color="000000"/>
              <w:right w:val="single" w:sz="6" w:space="0" w:color="000000"/>
            </w:tcBorders>
          </w:tcPr>
          <w:p w:rsidR="002F1FF2" w:rsidRDefault="002F1FF2"/>
        </w:tc>
        <w:tc>
          <w:tcPr>
            <w:tcW w:w="960" w:type="dxa"/>
            <w:tcBorders>
              <w:top w:val="single" w:sz="6" w:space="0" w:color="000000"/>
              <w:left w:val="single" w:sz="6" w:space="0" w:color="000000"/>
              <w:bottom w:val="single" w:sz="6" w:space="0" w:color="000000"/>
              <w:right w:val="single" w:sz="6" w:space="0" w:color="000000"/>
            </w:tcBorders>
          </w:tcPr>
          <w:p w:rsidR="002F1FF2" w:rsidRDefault="002F1FF2"/>
        </w:tc>
        <w:tc>
          <w:tcPr>
            <w:tcW w:w="840" w:type="dxa"/>
            <w:tcBorders>
              <w:top w:val="single" w:sz="6" w:space="0" w:color="000000"/>
              <w:left w:val="single" w:sz="6" w:space="0" w:color="000000"/>
              <w:bottom w:val="single" w:sz="6" w:space="0" w:color="000000"/>
              <w:right w:val="single" w:sz="6" w:space="0" w:color="000000"/>
            </w:tcBorders>
          </w:tcPr>
          <w:p w:rsidR="002F1FF2" w:rsidRDefault="002F1FF2"/>
        </w:tc>
        <w:tc>
          <w:tcPr>
            <w:tcW w:w="840" w:type="dxa"/>
            <w:tcBorders>
              <w:top w:val="single" w:sz="6" w:space="0" w:color="000000"/>
              <w:left w:val="single" w:sz="6" w:space="0" w:color="000000"/>
              <w:bottom w:val="single" w:sz="6" w:space="0" w:color="000000"/>
              <w:right w:val="single" w:sz="6" w:space="0" w:color="000000"/>
            </w:tcBorders>
          </w:tcPr>
          <w:p w:rsidR="002F1FF2" w:rsidRDefault="002F1FF2"/>
        </w:tc>
        <w:tc>
          <w:tcPr>
            <w:tcW w:w="960" w:type="dxa"/>
            <w:tcBorders>
              <w:top w:val="single" w:sz="6" w:space="0" w:color="000000"/>
              <w:left w:val="single" w:sz="6" w:space="0" w:color="000000"/>
              <w:bottom w:val="single" w:sz="6" w:space="0" w:color="000000"/>
              <w:right w:val="single" w:sz="6" w:space="0" w:color="000000"/>
            </w:tcBorders>
          </w:tcPr>
          <w:p w:rsidR="002F1FF2" w:rsidRDefault="002F1FF2"/>
        </w:tc>
        <w:tc>
          <w:tcPr>
            <w:tcW w:w="960" w:type="dxa"/>
            <w:tcBorders>
              <w:top w:val="single" w:sz="6" w:space="0" w:color="000000"/>
              <w:left w:val="single" w:sz="6" w:space="0" w:color="000000"/>
              <w:bottom w:val="single" w:sz="6" w:space="0" w:color="000000"/>
              <w:right w:val="single" w:sz="6" w:space="0" w:color="000000"/>
            </w:tcBorders>
          </w:tcPr>
          <w:p w:rsidR="002F1FF2" w:rsidRDefault="002F1FF2"/>
        </w:tc>
        <w:tc>
          <w:tcPr>
            <w:tcW w:w="480" w:type="dxa"/>
            <w:tcBorders>
              <w:top w:val="single" w:sz="6" w:space="0" w:color="000000"/>
              <w:left w:val="single" w:sz="6" w:space="0" w:color="000000"/>
              <w:bottom w:val="single" w:sz="6" w:space="0" w:color="000000"/>
              <w:right w:val="single" w:sz="6" w:space="0" w:color="000000"/>
            </w:tcBorders>
          </w:tcPr>
          <w:p w:rsidR="002F1FF2" w:rsidRDefault="002F1FF2"/>
        </w:tc>
        <w:tc>
          <w:tcPr>
            <w:tcW w:w="480" w:type="dxa"/>
            <w:tcBorders>
              <w:top w:val="single" w:sz="6" w:space="0" w:color="000000"/>
              <w:left w:val="single" w:sz="6" w:space="0" w:color="000000"/>
              <w:bottom w:val="single" w:sz="6" w:space="0" w:color="000000"/>
              <w:right w:val="single" w:sz="6" w:space="0" w:color="000000"/>
            </w:tcBorders>
          </w:tcPr>
          <w:p w:rsidR="002F1FF2" w:rsidRDefault="002F1FF2"/>
        </w:tc>
        <w:tc>
          <w:tcPr>
            <w:tcW w:w="600" w:type="dxa"/>
            <w:tcBorders>
              <w:top w:val="single" w:sz="6" w:space="0" w:color="000000"/>
              <w:left w:val="single" w:sz="6" w:space="0" w:color="000000"/>
              <w:bottom w:val="single" w:sz="6" w:space="0" w:color="000000"/>
              <w:right w:val="single" w:sz="6" w:space="0" w:color="000000"/>
            </w:tcBorders>
          </w:tcPr>
          <w:p w:rsidR="002F1FF2" w:rsidRDefault="002F1FF2"/>
        </w:tc>
        <w:tc>
          <w:tcPr>
            <w:tcW w:w="480" w:type="dxa"/>
            <w:tcBorders>
              <w:top w:val="single" w:sz="6" w:space="0" w:color="000000"/>
              <w:left w:val="single" w:sz="6" w:space="0" w:color="000000"/>
              <w:bottom w:val="single" w:sz="6" w:space="0" w:color="000000"/>
              <w:right w:val="single" w:sz="6" w:space="0" w:color="000000"/>
            </w:tcBorders>
          </w:tcPr>
          <w:p w:rsidR="002F1FF2" w:rsidRDefault="002F1FF2"/>
        </w:tc>
        <w:tc>
          <w:tcPr>
            <w:tcW w:w="1320" w:type="dxa"/>
            <w:vMerge/>
            <w:tcBorders>
              <w:top w:val="single" w:sz="6" w:space="0" w:color="000000"/>
              <w:left w:val="single" w:sz="6" w:space="0" w:color="000000"/>
              <w:bottom w:val="single" w:sz="6" w:space="0" w:color="000000"/>
              <w:right w:val="single" w:sz="6" w:space="0" w:color="000000"/>
            </w:tcBorders>
          </w:tcPr>
          <w:p w:rsidR="002F1FF2" w:rsidRDefault="002F1FF2"/>
        </w:tc>
      </w:tr>
    </w:tbl>
    <w:p w:rsidR="002F1FF2" w:rsidRDefault="00606C13">
      <w:pPr>
        <w:pStyle w:val="a4"/>
        <w:jc w:val="right"/>
      </w:pPr>
      <w:r>
        <w:t>Форма 6-Э</w:t>
      </w:r>
      <w:r>
        <w:br/>
        <w:t>Срок хранения</w:t>
      </w:r>
      <w:r>
        <w:br/>
        <w:t>постоянно</w:t>
      </w:r>
      <w:r>
        <w:br/>
        <w:t>_____________________________________________</w:t>
      </w:r>
      <w:r>
        <w:br/>
        <w:t>наименование предприятия газового хозяйства</w:t>
      </w:r>
    </w:p>
    <w:p w:rsidR="002F1FF2" w:rsidRDefault="00606C13">
      <w:pPr>
        <w:pStyle w:val="a4"/>
        <w:jc w:val="center"/>
      </w:pPr>
      <w:r>
        <w:t>ЖУРНАЛ</w:t>
      </w:r>
      <w:r>
        <w:br/>
        <w:t>УЧЕТА ПРИНЯТОГО В ЭКСПЛУАТАЦИЮ ГАЗОВОГО ОБОРУДОВАНИЯ</w:t>
      </w:r>
      <w:r>
        <w:br/>
        <w:t>ЖИЛЫХ ДОМОВ (НА ПРИРОДНОМ ГАЗЕ)</w:t>
      </w:r>
    </w:p>
    <w:p w:rsidR="002F1FF2" w:rsidRDefault="00606C13">
      <w:pPr>
        <w:pStyle w:val="a4"/>
        <w:jc w:val="right"/>
      </w:pPr>
      <w:r>
        <w:t>Начат_______200__г.</w:t>
      </w:r>
      <w:r>
        <w:br/>
        <w:t>Окончен_______200__г.</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35"/>
        <w:gridCol w:w="880"/>
        <w:gridCol w:w="698"/>
        <w:gridCol w:w="606"/>
        <w:gridCol w:w="1110"/>
        <w:gridCol w:w="662"/>
        <w:gridCol w:w="1251"/>
        <w:gridCol w:w="1251"/>
        <w:gridCol w:w="1251"/>
        <w:gridCol w:w="419"/>
        <w:gridCol w:w="419"/>
        <w:gridCol w:w="419"/>
        <w:gridCol w:w="419"/>
      </w:tblGrid>
      <w:tr w:rsidR="002F1FF2">
        <w:trPr>
          <w:tblCellSpacing w:w="0" w:type="dxa"/>
        </w:trPr>
        <w:tc>
          <w:tcPr>
            <w:tcW w:w="72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N№</w:t>
            </w:r>
          </w:p>
          <w:p w:rsidR="002F1FF2" w:rsidRDefault="00606C13">
            <w:pPr>
              <w:pStyle w:val="a4"/>
            </w:pPr>
            <w:r>
              <w:t>п/п</w:t>
            </w:r>
          </w:p>
        </w:tc>
        <w:tc>
          <w:tcPr>
            <w:tcW w:w="120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w:t>
            </w:r>
          </w:p>
          <w:p w:rsidR="002F1FF2" w:rsidRDefault="00606C13">
            <w:pPr>
              <w:pStyle w:val="a4"/>
            </w:pPr>
            <w:r>
              <w:t>приемки</w:t>
            </w:r>
          </w:p>
        </w:tc>
        <w:tc>
          <w:tcPr>
            <w:tcW w:w="96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Адрес</w:t>
            </w:r>
          </w:p>
        </w:tc>
        <w:tc>
          <w:tcPr>
            <w:tcW w:w="84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w:t>
            </w:r>
          </w:p>
          <w:p w:rsidR="002F1FF2" w:rsidRDefault="00606C13">
            <w:pPr>
              <w:pStyle w:val="a4"/>
            </w:pPr>
            <w:r>
              <w:t>дома</w:t>
            </w:r>
          </w:p>
        </w:tc>
        <w:tc>
          <w:tcPr>
            <w:tcW w:w="156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Количество</w:t>
            </w:r>
          </w:p>
          <w:p w:rsidR="002F1FF2" w:rsidRDefault="00606C13">
            <w:pPr>
              <w:pStyle w:val="a4"/>
            </w:pPr>
            <w:r>
              <w:t>квартир</w:t>
            </w:r>
          </w:p>
        </w:tc>
        <w:tc>
          <w:tcPr>
            <w:tcW w:w="96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w:t>
            </w:r>
          </w:p>
          <w:p w:rsidR="002F1FF2" w:rsidRDefault="00606C13">
            <w:pPr>
              <w:pStyle w:val="a4"/>
            </w:pPr>
            <w:r>
              <w:t>пуска</w:t>
            </w:r>
          </w:p>
          <w:p w:rsidR="002F1FF2" w:rsidRDefault="00606C13">
            <w:pPr>
              <w:pStyle w:val="a4"/>
            </w:pPr>
            <w:r>
              <w:t>газа</w:t>
            </w:r>
          </w:p>
        </w:tc>
        <w:tc>
          <w:tcPr>
            <w:tcW w:w="3360" w:type="dxa"/>
            <w:gridSpan w:val="2"/>
            <w:tcBorders>
              <w:top w:val="single" w:sz="6" w:space="0" w:color="000000"/>
              <w:left w:val="single" w:sz="6" w:space="0" w:color="000000"/>
              <w:bottom w:val="single" w:sz="6" w:space="0" w:color="000000"/>
              <w:right w:val="single" w:sz="6" w:space="0" w:color="000000"/>
            </w:tcBorders>
          </w:tcPr>
          <w:p w:rsidR="002F1FF2" w:rsidRDefault="00606C13">
            <w:pPr>
              <w:pStyle w:val="a4"/>
            </w:pPr>
            <w:r>
              <w:t>Плиты бытовые, шт. (тип, марка, ГОСТ, ТУ)</w:t>
            </w:r>
          </w:p>
        </w:tc>
        <w:tc>
          <w:tcPr>
            <w:tcW w:w="4080" w:type="dxa"/>
            <w:gridSpan w:val="5"/>
            <w:tcBorders>
              <w:top w:val="single" w:sz="6" w:space="0" w:color="000000"/>
              <w:left w:val="single" w:sz="6" w:space="0" w:color="000000"/>
              <w:bottom w:val="single" w:sz="6" w:space="0" w:color="000000"/>
              <w:right w:val="single" w:sz="6" w:space="0" w:color="000000"/>
            </w:tcBorders>
          </w:tcPr>
          <w:p w:rsidR="002F1FF2" w:rsidRDefault="00606C13">
            <w:pPr>
              <w:pStyle w:val="a4"/>
            </w:pPr>
            <w:r>
              <w:t>Водонагреватели проточные, шт.(марка, тип)</w:t>
            </w:r>
          </w:p>
        </w:tc>
      </w:tr>
      <w:tr w:rsidR="002F1FF2">
        <w:trPr>
          <w:tblCellSpacing w:w="0" w:type="dxa"/>
        </w:trPr>
        <w:tc>
          <w:tcPr>
            <w:tcW w:w="72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2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96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8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56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96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2-конфорочные</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3-конфорочные</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4-конфорочные</w:t>
            </w:r>
          </w:p>
        </w:tc>
        <w:tc>
          <w:tcPr>
            <w:tcW w:w="600" w:type="dxa"/>
            <w:tcBorders>
              <w:top w:val="single" w:sz="6" w:space="0" w:color="000000"/>
              <w:left w:val="single" w:sz="6" w:space="0" w:color="000000"/>
              <w:bottom w:val="single" w:sz="6" w:space="0" w:color="000000"/>
              <w:right w:val="single" w:sz="6" w:space="0" w:color="000000"/>
            </w:tcBorders>
          </w:tcPr>
          <w:p w:rsidR="002F1FF2" w:rsidRDefault="002F1FF2"/>
        </w:tc>
        <w:tc>
          <w:tcPr>
            <w:tcW w:w="600" w:type="dxa"/>
            <w:tcBorders>
              <w:top w:val="single" w:sz="6" w:space="0" w:color="000000"/>
              <w:left w:val="single" w:sz="6" w:space="0" w:color="000000"/>
              <w:bottom w:val="single" w:sz="6" w:space="0" w:color="000000"/>
              <w:right w:val="single" w:sz="6" w:space="0" w:color="000000"/>
            </w:tcBorders>
          </w:tcPr>
          <w:p w:rsidR="002F1FF2" w:rsidRDefault="002F1FF2"/>
        </w:tc>
        <w:tc>
          <w:tcPr>
            <w:tcW w:w="600" w:type="dxa"/>
            <w:tcBorders>
              <w:top w:val="single" w:sz="6" w:space="0" w:color="000000"/>
              <w:left w:val="single" w:sz="6" w:space="0" w:color="000000"/>
              <w:bottom w:val="single" w:sz="6" w:space="0" w:color="000000"/>
              <w:right w:val="single" w:sz="6" w:space="0" w:color="000000"/>
            </w:tcBorders>
          </w:tcPr>
          <w:p w:rsidR="002F1FF2" w:rsidRDefault="002F1FF2"/>
        </w:tc>
        <w:tc>
          <w:tcPr>
            <w:tcW w:w="60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w:t>
            </w:r>
          </w:p>
        </w:tc>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2</w:t>
            </w:r>
          </w:p>
        </w:tc>
        <w:tc>
          <w:tcPr>
            <w:tcW w:w="9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3</w:t>
            </w:r>
          </w:p>
        </w:tc>
        <w:tc>
          <w:tcPr>
            <w:tcW w:w="8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4</w:t>
            </w:r>
          </w:p>
        </w:tc>
        <w:tc>
          <w:tcPr>
            <w:tcW w:w="15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5</w:t>
            </w:r>
          </w:p>
        </w:tc>
        <w:tc>
          <w:tcPr>
            <w:tcW w:w="9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6</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7</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8</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9</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10</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11</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12</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13</w:t>
            </w:r>
          </w:p>
        </w:tc>
      </w:tr>
    </w:tbl>
    <w:p w:rsidR="002F1FF2" w:rsidRDefault="00606C13">
      <w:pPr>
        <w:pStyle w:val="a4"/>
        <w:jc w:val="right"/>
      </w:pPr>
      <w:r>
        <w:t>Продолжение формы 6-Э</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70"/>
        <w:gridCol w:w="414"/>
        <w:gridCol w:w="414"/>
        <w:gridCol w:w="414"/>
        <w:gridCol w:w="469"/>
        <w:gridCol w:w="469"/>
        <w:gridCol w:w="469"/>
        <w:gridCol w:w="1958"/>
        <w:gridCol w:w="1123"/>
        <w:gridCol w:w="1655"/>
        <w:gridCol w:w="413"/>
        <w:gridCol w:w="413"/>
        <w:gridCol w:w="413"/>
        <w:gridCol w:w="413"/>
        <w:gridCol w:w="413"/>
      </w:tblGrid>
      <w:tr w:rsidR="002F1FF2">
        <w:trPr>
          <w:tblCellSpacing w:w="0" w:type="dxa"/>
        </w:trPr>
        <w:tc>
          <w:tcPr>
            <w:tcW w:w="4680" w:type="dxa"/>
            <w:gridSpan w:val="7"/>
            <w:tcBorders>
              <w:top w:val="single" w:sz="6" w:space="0" w:color="000000"/>
              <w:left w:val="single" w:sz="6" w:space="0" w:color="000000"/>
              <w:bottom w:val="single" w:sz="6" w:space="0" w:color="000000"/>
              <w:right w:val="single" w:sz="6" w:space="0" w:color="000000"/>
            </w:tcBorders>
          </w:tcPr>
          <w:p w:rsidR="002F1FF2" w:rsidRDefault="00606C13">
            <w:pPr>
              <w:pStyle w:val="a4"/>
            </w:pPr>
            <w:r>
              <w:t>Отопительные приборы и аппараты, шт. (тип, марка, ГОСТ, ТУ)</w:t>
            </w:r>
          </w:p>
        </w:tc>
        <w:tc>
          <w:tcPr>
            <w:tcW w:w="7680" w:type="dxa"/>
            <w:gridSpan w:val="8"/>
            <w:tcBorders>
              <w:top w:val="single" w:sz="6" w:space="0" w:color="000000"/>
              <w:left w:val="single" w:sz="6" w:space="0" w:color="000000"/>
              <w:bottom w:val="single" w:sz="6" w:space="0" w:color="000000"/>
              <w:right w:val="single" w:sz="6" w:space="0" w:color="000000"/>
            </w:tcBorders>
          </w:tcPr>
          <w:p w:rsidR="002F1FF2" w:rsidRDefault="00606C13">
            <w:pPr>
              <w:pStyle w:val="a4"/>
            </w:pPr>
            <w:r>
              <w:t>Прочие приборы, шт. (тип, марка, ГОСТ, ТУ)</w:t>
            </w:r>
          </w:p>
        </w:tc>
      </w:tr>
      <w:tr w:rsidR="002F1FF2">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2F1FF2" w:rsidRDefault="002F1FF2"/>
        </w:tc>
        <w:tc>
          <w:tcPr>
            <w:tcW w:w="600" w:type="dxa"/>
            <w:tcBorders>
              <w:top w:val="single" w:sz="6" w:space="0" w:color="000000"/>
              <w:left w:val="single" w:sz="6" w:space="0" w:color="000000"/>
              <w:bottom w:val="single" w:sz="6" w:space="0" w:color="000000"/>
              <w:right w:val="single" w:sz="6" w:space="0" w:color="000000"/>
            </w:tcBorders>
          </w:tcPr>
          <w:p w:rsidR="002F1FF2" w:rsidRDefault="002F1FF2"/>
        </w:tc>
        <w:tc>
          <w:tcPr>
            <w:tcW w:w="600" w:type="dxa"/>
            <w:tcBorders>
              <w:top w:val="single" w:sz="6" w:space="0" w:color="000000"/>
              <w:left w:val="single" w:sz="6" w:space="0" w:color="000000"/>
              <w:bottom w:val="single" w:sz="6" w:space="0" w:color="000000"/>
              <w:right w:val="single" w:sz="6" w:space="0" w:color="000000"/>
            </w:tcBorders>
          </w:tcPr>
          <w:p w:rsidR="002F1FF2" w:rsidRDefault="002F1FF2"/>
        </w:tc>
        <w:tc>
          <w:tcPr>
            <w:tcW w:w="600" w:type="dxa"/>
            <w:tcBorders>
              <w:top w:val="single" w:sz="6" w:space="0" w:color="000000"/>
              <w:left w:val="single" w:sz="6" w:space="0" w:color="000000"/>
              <w:bottom w:val="single" w:sz="6" w:space="0" w:color="000000"/>
              <w:right w:val="single" w:sz="6" w:space="0" w:color="000000"/>
            </w:tcBorders>
          </w:tcPr>
          <w:p w:rsidR="002F1FF2" w:rsidRDefault="002F1FF2"/>
        </w:tc>
        <w:tc>
          <w:tcPr>
            <w:tcW w:w="720" w:type="dxa"/>
            <w:tcBorders>
              <w:top w:val="single" w:sz="6" w:space="0" w:color="000000"/>
              <w:left w:val="single" w:sz="6" w:space="0" w:color="000000"/>
              <w:bottom w:val="single" w:sz="6" w:space="0" w:color="000000"/>
              <w:right w:val="single" w:sz="6" w:space="0" w:color="000000"/>
            </w:tcBorders>
          </w:tcPr>
          <w:p w:rsidR="002F1FF2" w:rsidRDefault="002F1FF2"/>
        </w:tc>
        <w:tc>
          <w:tcPr>
            <w:tcW w:w="720" w:type="dxa"/>
            <w:tcBorders>
              <w:top w:val="single" w:sz="6" w:space="0" w:color="000000"/>
              <w:left w:val="single" w:sz="6" w:space="0" w:color="000000"/>
              <w:bottom w:val="single" w:sz="6" w:space="0" w:color="000000"/>
              <w:right w:val="single" w:sz="6" w:space="0" w:color="000000"/>
            </w:tcBorders>
          </w:tcPr>
          <w:p w:rsidR="002F1FF2" w:rsidRDefault="002F1FF2"/>
        </w:tc>
        <w:tc>
          <w:tcPr>
            <w:tcW w:w="720" w:type="dxa"/>
            <w:tcBorders>
              <w:top w:val="single" w:sz="6" w:space="0" w:color="000000"/>
              <w:left w:val="single" w:sz="6" w:space="0" w:color="000000"/>
              <w:bottom w:val="single" w:sz="6" w:space="0" w:color="000000"/>
              <w:right w:val="single" w:sz="6" w:space="0" w:color="000000"/>
            </w:tcBorders>
          </w:tcPr>
          <w:p w:rsidR="002F1FF2" w:rsidRDefault="002F1FF2"/>
        </w:tc>
        <w:tc>
          <w:tcPr>
            <w:tcW w:w="18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Малометражные котлы</w:t>
            </w:r>
          </w:p>
        </w:tc>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Печные</w:t>
            </w:r>
          </w:p>
          <w:p w:rsidR="002F1FF2" w:rsidRDefault="00606C13">
            <w:pPr>
              <w:pStyle w:val="a4"/>
            </w:pPr>
            <w:r>
              <w:t>горелки</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Холодильник</w:t>
            </w:r>
          </w:p>
        </w:tc>
        <w:tc>
          <w:tcPr>
            <w:tcW w:w="600" w:type="dxa"/>
            <w:tcBorders>
              <w:top w:val="single" w:sz="6" w:space="0" w:color="000000"/>
              <w:left w:val="single" w:sz="6" w:space="0" w:color="000000"/>
              <w:bottom w:val="single" w:sz="6" w:space="0" w:color="000000"/>
              <w:right w:val="single" w:sz="6" w:space="0" w:color="000000"/>
            </w:tcBorders>
          </w:tcPr>
          <w:p w:rsidR="002F1FF2" w:rsidRDefault="002F1FF2"/>
        </w:tc>
        <w:tc>
          <w:tcPr>
            <w:tcW w:w="600" w:type="dxa"/>
            <w:tcBorders>
              <w:top w:val="single" w:sz="6" w:space="0" w:color="000000"/>
              <w:left w:val="single" w:sz="6" w:space="0" w:color="000000"/>
              <w:bottom w:val="single" w:sz="6" w:space="0" w:color="000000"/>
              <w:right w:val="single" w:sz="6" w:space="0" w:color="000000"/>
            </w:tcBorders>
          </w:tcPr>
          <w:p w:rsidR="002F1FF2" w:rsidRDefault="002F1FF2"/>
        </w:tc>
        <w:tc>
          <w:tcPr>
            <w:tcW w:w="600" w:type="dxa"/>
            <w:tcBorders>
              <w:top w:val="single" w:sz="6" w:space="0" w:color="000000"/>
              <w:left w:val="single" w:sz="6" w:space="0" w:color="000000"/>
              <w:bottom w:val="single" w:sz="6" w:space="0" w:color="000000"/>
              <w:right w:val="single" w:sz="6" w:space="0" w:color="000000"/>
            </w:tcBorders>
          </w:tcPr>
          <w:p w:rsidR="002F1FF2" w:rsidRDefault="002F1FF2"/>
        </w:tc>
        <w:tc>
          <w:tcPr>
            <w:tcW w:w="600" w:type="dxa"/>
            <w:tcBorders>
              <w:top w:val="single" w:sz="6" w:space="0" w:color="000000"/>
              <w:left w:val="single" w:sz="6" w:space="0" w:color="000000"/>
              <w:bottom w:val="single" w:sz="6" w:space="0" w:color="000000"/>
              <w:right w:val="single" w:sz="6" w:space="0" w:color="000000"/>
            </w:tcBorders>
          </w:tcPr>
          <w:p w:rsidR="002F1FF2" w:rsidRDefault="002F1FF2"/>
        </w:tc>
        <w:tc>
          <w:tcPr>
            <w:tcW w:w="600" w:type="dxa"/>
            <w:tcBorders>
              <w:top w:val="single" w:sz="6" w:space="0" w:color="000000"/>
              <w:left w:val="single" w:sz="6" w:space="0" w:color="000000"/>
              <w:bottom w:val="single" w:sz="6" w:space="0" w:color="000000"/>
              <w:right w:val="single" w:sz="6" w:space="0" w:color="000000"/>
            </w:tcBorders>
          </w:tcPr>
          <w:p w:rsidR="002F1FF2" w:rsidRDefault="002F1FF2"/>
        </w:tc>
      </w:tr>
    </w:tbl>
    <w:p w:rsidR="002F1FF2" w:rsidRDefault="00606C13">
      <w:pPr>
        <w:pStyle w:val="a4"/>
        <w:jc w:val="right"/>
      </w:pPr>
      <w:r>
        <w:t>Форма 7-Э</w:t>
      </w:r>
      <w:r>
        <w:br/>
        <w:t>Срок хранения</w:t>
      </w:r>
      <w:r>
        <w:br/>
        <w:t>постоянно</w:t>
      </w:r>
      <w:r>
        <w:br/>
        <w:t>_____________________________________________</w:t>
      </w:r>
      <w:r>
        <w:br/>
        <w:t>наименование предприятия газового хозяйства</w:t>
      </w:r>
    </w:p>
    <w:p w:rsidR="002F1FF2" w:rsidRDefault="00606C13">
      <w:pPr>
        <w:pStyle w:val="a4"/>
        <w:jc w:val="center"/>
      </w:pPr>
      <w:r>
        <w:lastRenderedPageBreak/>
        <w:t>ЖУРНАЛ</w:t>
      </w:r>
      <w:r>
        <w:br/>
        <w:t>УЧЕТА ПРИНЯТОГО В ЭКСПЛУАТАЦИЮ ГАЗОВОГО ОБОРУДОВАНИЯ</w:t>
      </w:r>
      <w:r>
        <w:br/>
        <w:t>ПРЕДПРИЯТИЙ БЫТОВОГО ОБСЛУЖИВАНИЯ НАСЕЛЕНИЯ</w:t>
      </w:r>
      <w:r>
        <w:br/>
        <w:t>НЕПРОИЗВОДСТВЕННОГО ХАРАКТЕРА</w:t>
      </w:r>
    </w:p>
    <w:p w:rsidR="002F1FF2" w:rsidRDefault="00606C13">
      <w:pPr>
        <w:pStyle w:val="a4"/>
        <w:jc w:val="right"/>
      </w:pPr>
      <w:r>
        <w:t>Начат________200__г.</w:t>
      </w:r>
      <w:r>
        <w:br/>
        <w:t>Окончен________200__г.</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04"/>
        <w:gridCol w:w="649"/>
        <w:gridCol w:w="1094"/>
        <w:gridCol w:w="617"/>
        <w:gridCol w:w="396"/>
        <w:gridCol w:w="472"/>
        <w:gridCol w:w="433"/>
        <w:gridCol w:w="404"/>
        <w:gridCol w:w="1141"/>
        <w:gridCol w:w="1141"/>
        <w:gridCol w:w="1141"/>
        <w:gridCol w:w="473"/>
        <w:gridCol w:w="535"/>
        <w:gridCol w:w="485"/>
        <w:gridCol w:w="435"/>
      </w:tblGrid>
      <w:tr w:rsidR="002F1FF2">
        <w:trPr>
          <w:tblCellSpacing w:w="0" w:type="dxa"/>
        </w:trPr>
        <w:tc>
          <w:tcPr>
            <w:tcW w:w="60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N№</w:t>
            </w:r>
          </w:p>
          <w:p w:rsidR="002F1FF2" w:rsidRDefault="00606C13">
            <w:pPr>
              <w:pStyle w:val="a4"/>
            </w:pPr>
            <w:r>
              <w:t>ПП</w:t>
            </w:r>
          </w:p>
        </w:tc>
        <w:tc>
          <w:tcPr>
            <w:tcW w:w="96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Адрес</w:t>
            </w:r>
          </w:p>
        </w:tc>
        <w:tc>
          <w:tcPr>
            <w:tcW w:w="168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Организация</w:t>
            </w:r>
          </w:p>
        </w:tc>
        <w:tc>
          <w:tcPr>
            <w:tcW w:w="96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w:t>
            </w:r>
          </w:p>
          <w:p w:rsidR="002F1FF2" w:rsidRDefault="00606C13">
            <w:pPr>
              <w:pStyle w:val="a4"/>
            </w:pPr>
            <w:r>
              <w:t>пуска</w:t>
            </w:r>
          </w:p>
          <w:p w:rsidR="002F1FF2" w:rsidRDefault="00606C13">
            <w:pPr>
              <w:pStyle w:val="a4"/>
            </w:pPr>
            <w:r>
              <w:t>газа</w:t>
            </w:r>
          </w:p>
        </w:tc>
        <w:tc>
          <w:tcPr>
            <w:tcW w:w="2280" w:type="dxa"/>
            <w:gridSpan w:val="4"/>
            <w:tcBorders>
              <w:top w:val="single" w:sz="6" w:space="0" w:color="000000"/>
              <w:left w:val="single" w:sz="6" w:space="0" w:color="000000"/>
              <w:bottom w:val="single" w:sz="6" w:space="0" w:color="000000"/>
              <w:right w:val="single" w:sz="6" w:space="0" w:color="000000"/>
            </w:tcBorders>
          </w:tcPr>
          <w:p w:rsidR="002F1FF2" w:rsidRDefault="00606C13">
            <w:pPr>
              <w:pStyle w:val="a4"/>
            </w:pPr>
            <w:r>
              <w:t>Приборы учета расхода газа,шт. (тип,марка,ГОСТ)</w:t>
            </w:r>
          </w:p>
        </w:tc>
        <w:tc>
          <w:tcPr>
            <w:tcW w:w="5040" w:type="dxa"/>
            <w:gridSpan w:val="3"/>
            <w:tcBorders>
              <w:top w:val="single" w:sz="6" w:space="0" w:color="000000"/>
              <w:left w:val="single" w:sz="6" w:space="0" w:color="000000"/>
              <w:bottom w:val="single" w:sz="6" w:space="0" w:color="000000"/>
              <w:right w:val="single" w:sz="6" w:space="0" w:color="000000"/>
            </w:tcBorders>
          </w:tcPr>
          <w:p w:rsidR="002F1FF2" w:rsidRDefault="00606C13">
            <w:pPr>
              <w:pStyle w:val="a4"/>
            </w:pPr>
            <w:r>
              <w:t>Плиты бытовые, шт.</w:t>
            </w:r>
          </w:p>
        </w:tc>
        <w:tc>
          <w:tcPr>
            <w:tcW w:w="2640" w:type="dxa"/>
            <w:gridSpan w:val="4"/>
            <w:tcBorders>
              <w:top w:val="single" w:sz="6" w:space="0" w:color="000000"/>
              <w:left w:val="single" w:sz="6" w:space="0" w:color="000000"/>
              <w:bottom w:val="single" w:sz="6" w:space="0" w:color="000000"/>
              <w:right w:val="single" w:sz="6" w:space="0" w:color="000000"/>
            </w:tcBorders>
          </w:tcPr>
          <w:p w:rsidR="002F1FF2" w:rsidRDefault="00606C13">
            <w:pPr>
              <w:pStyle w:val="a4"/>
            </w:pPr>
            <w:r>
              <w:t>Плиты ресторанные,</w:t>
            </w:r>
          </w:p>
          <w:p w:rsidR="002F1FF2" w:rsidRDefault="00606C13">
            <w:pPr>
              <w:pStyle w:val="a4"/>
            </w:pPr>
            <w:r>
              <w:t>шт.(тип,марка,ГОСТ)</w:t>
            </w:r>
          </w:p>
        </w:tc>
      </w:tr>
      <w:tr w:rsidR="002F1FF2">
        <w:trPr>
          <w:tblCellSpacing w:w="0" w:type="dxa"/>
        </w:trPr>
        <w:tc>
          <w:tcPr>
            <w:tcW w:w="6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96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68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96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480" w:type="dxa"/>
            <w:tcBorders>
              <w:top w:val="single" w:sz="6" w:space="0" w:color="000000"/>
              <w:left w:val="single" w:sz="6" w:space="0" w:color="000000"/>
              <w:bottom w:val="single" w:sz="6" w:space="0" w:color="000000"/>
              <w:right w:val="single" w:sz="6" w:space="0" w:color="000000"/>
            </w:tcBorders>
          </w:tcPr>
          <w:p w:rsidR="002F1FF2" w:rsidRDefault="002F1FF2"/>
        </w:tc>
        <w:tc>
          <w:tcPr>
            <w:tcW w:w="600" w:type="dxa"/>
            <w:tcBorders>
              <w:top w:val="single" w:sz="6" w:space="0" w:color="000000"/>
              <w:left w:val="single" w:sz="6" w:space="0" w:color="000000"/>
              <w:bottom w:val="single" w:sz="6" w:space="0" w:color="000000"/>
              <w:right w:val="single" w:sz="6" w:space="0" w:color="000000"/>
            </w:tcBorders>
          </w:tcPr>
          <w:p w:rsidR="002F1FF2" w:rsidRDefault="002F1FF2"/>
        </w:tc>
        <w:tc>
          <w:tcPr>
            <w:tcW w:w="600" w:type="dxa"/>
            <w:tcBorders>
              <w:top w:val="single" w:sz="6" w:space="0" w:color="000000"/>
              <w:left w:val="single" w:sz="6" w:space="0" w:color="000000"/>
              <w:bottom w:val="single" w:sz="6" w:space="0" w:color="000000"/>
              <w:right w:val="single" w:sz="6" w:space="0" w:color="000000"/>
            </w:tcBorders>
          </w:tcPr>
          <w:p w:rsidR="002F1FF2" w:rsidRDefault="002F1FF2"/>
        </w:tc>
        <w:tc>
          <w:tcPr>
            <w:tcW w:w="60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2- конфорочные</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3- конфорочные</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4- конфорочные</w:t>
            </w:r>
          </w:p>
        </w:tc>
        <w:tc>
          <w:tcPr>
            <w:tcW w:w="600" w:type="dxa"/>
            <w:tcBorders>
              <w:top w:val="single" w:sz="6" w:space="0" w:color="000000"/>
              <w:left w:val="single" w:sz="6" w:space="0" w:color="000000"/>
              <w:bottom w:val="single" w:sz="6" w:space="0" w:color="000000"/>
              <w:right w:val="single" w:sz="6" w:space="0" w:color="000000"/>
            </w:tcBorders>
          </w:tcPr>
          <w:p w:rsidR="002F1FF2" w:rsidRDefault="002F1FF2"/>
        </w:tc>
        <w:tc>
          <w:tcPr>
            <w:tcW w:w="720" w:type="dxa"/>
            <w:tcBorders>
              <w:top w:val="single" w:sz="6" w:space="0" w:color="000000"/>
              <w:left w:val="single" w:sz="6" w:space="0" w:color="000000"/>
              <w:bottom w:val="single" w:sz="6" w:space="0" w:color="000000"/>
              <w:right w:val="single" w:sz="6" w:space="0" w:color="000000"/>
            </w:tcBorders>
          </w:tcPr>
          <w:p w:rsidR="002F1FF2" w:rsidRDefault="002F1FF2"/>
        </w:tc>
        <w:tc>
          <w:tcPr>
            <w:tcW w:w="720" w:type="dxa"/>
            <w:tcBorders>
              <w:top w:val="single" w:sz="6" w:space="0" w:color="000000"/>
              <w:left w:val="single" w:sz="6" w:space="0" w:color="000000"/>
              <w:bottom w:val="single" w:sz="6" w:space="0" w:color="000000"/>
              <w:right w:val="single" w:sz="6" w:space="0" w:color="000000"/>
            </w:tcBorders>
          </w:tcPr>
          <w:p w:rsidR="002F1FF2" w:rsidRDefault="002F1FF2"/>
        </w:tc>
        <w:tc>
          <w:tcPr>
            <w:tcW w:w="600" w:type="dxa"/>
            <w:tcBorders>
              <w:top w:val="single" w:sz="6" w:space="0" w:color="000000"/>
              <w:left w:val="single" w:sz="6" w:space="0" w:color="000000"/>
              <w:bottom w:val="single" w:sz="6" w:space="0" w:color="000000"/>
              <w:right w:val="single" w:sz="6" w:space="0" w:color="000000"/>
            </w:tcBorders>
          </w:tcPr>
          <w:p w:rsidR="002F1FF2" w:rsidRDefault="002F1FF2"/>
        </w:tc>
      </w:tr>
    </w:tbl>
    <w:p w:rsidR="002F1FF2" w:rsidRDefault="00606C13">
      <w:pPr>
        <w:pStyle w:val="a4"/>
        <w:jc w:val="right"/>
      </w:pPr>
      <w:r>
        <w:t>Продолжение формы 7-Э</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8"/>
        <w:gridCol w:w="444"/>
        <w:gridCol w:w="420"/>
        <w:gridCol w:w="383"/>
        <w:gridCol w:w="1061"/>
        <w:gridCol w:w="754"/>
        <w:gridCol w:w="318"/>
        <w:gridCol w:w="318"/>
        <w:gridCol w:w="318"/>
        <w:gridCol w:w="389"/>
        <w:gridCol w:w="389"/>
        <w:gridCol w:w="389"/>
        <w:gridCol w:w="389"/>
        <w:gridCol w:w="389"/>
        <w:gridCol w:w="389"/>
        <w:gridCol w:w="389"/>
        <w:gridCol w:w="389"/>
        <w:gridCol w:w="389"/>
        <w:gridCol w:w="389"/>
        <w:gridCol w:w="389"/>
        <w:gridCol w:w="389"/>
        <w:gridCol w:w="389"/>
        <w:gridCol w:w="389"/>
      </w:tblGrid>
      <w:tr w:rsidR="002F1FF2">
        <w:trPr>
          <w:tblCellSpacing w:w="0" w:type="dxa"/>
        </w:trPr>
        <w:tc>
          <w:tcPr>
            <w:tcW w:w="2280" w:type="dxa"/>
            <w:gridSpan w:val="4"/>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Котлы пищеварочные,шт. (тип,марка,ГОСТ) вместимость, л</w:t>
            </w:r>
          </w:p>
        </w:tc>
        <w:tc>
          <w:tcPr>
            <w:tcW w:w="3360" w:type="dxa"/>
            <w:gridSpan w:val="3"/>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Прочие</w:t>
            </w:r>
          </w:p>
          <w:p w:rsidR="002F1FF2" w:rsidRDefault="00606C13">
            <w:pPr>
              <w:pStyle w:val="a4"/>
            </w:pPr>
            <w:r>
              <w:t>приборы</w:t>
            </w:r>
          </w:p>
          <w:p w:rsidR="002F1FF2" w:rsidRDefault="00606C13">
            <w:pPr>
              <w:pStyle w:val="a4"/>
            </w:pPr>
            <w:r>
              <w:t>шт.</w:t>
            </w:r>
          </w:p>
        </w:tc>
        <w:tc>
          <w:tcPr>
            <w:tcW w:w="9960" w:type="dxa"/>
            <w:gridSpan w:val="16"/>
            <w:tcBorders>
              <w:top w:val="single" w:sz="6" w:space="0" w:color="000000"/>
              <w:left w:val="single" w:sz="6" w:space="0" w:color="000000"/>
              <w:bottom w:val="single" w:sz="6" w:space="0" w:color="000000"/>
              <w:right w:val="single" w:sz="6" w:space="0" w:color="000000"/>
            </w:tcBorders>
          </w:tcPr>
          <w:p w:rsidR="002F1FF2" w:rsidRDefault="00606C13">
            <w:pPr>
              <w:pStyle w:val="a4"/>
            </w:pPr>
            <w:r>
              <w:t>Котлы, шт.</w:t>
            </w:r>
          </w:p>
        </w:tc>
      </w:tr>
      <w:tr w:rsidR="002F1FF2">
        <w:trPr>
          <w:tblCellSpacing w:w="0" w:type="dxa"/>
        </w:trPr>
        <w:tc>
          <w:tcPr>
            <w:tcW w:w="2280" w:type="dxa"/>
            <w:gridSpan w:val="4"/>
            <w:vMerge/>
            <w:tcBorders>
              <w:top w:val="single" w:sz="6" w:space="0" w:color="000000"/>
              <w:left w:val="single" w:sz="6" w:space="0" w:color="000000"/>
              <w:bottom w:val="single" w:sz="6" w:space="0" w:color="000000"/>
              <w:right w:val="single" w:sz="6" w:space="0" w:color="000000"/>
            </w:tcBorders>
          </w:tcPr>
          <w:p w:rsidR="002F1FF2" w:rsidRDefault="002F1FF2"/>
        </w:tc>
        <w:tc>
          <w:tcPr>
            <w:tcW w:w="3360" w:type="dxa"/>
            <w:gridSpan w:val="3"/>
            <w:vMerge/>
            <w:tcBorders>
              <w:top w:val="single" w:sz="6" w:space="0" w:color="000000"/>
              <w:left w:val="single" w:sz="6" w:space="0" w:color="000000"/>
              <w:bottom w:val="single" w:sz="6" w:space="0" w:color="000000"/>
              <w:right w:val="single" w:sz="6" w:space="0" w:color="000000"/>
            </w:tcBorders>
          </w:tcPr>
          <w:p w:rsidR="002F1FF2" w:rsidRDefault="002F1FF2"/>
        </w:tc>
        <w:tc>
          <w:tcPr>
            <w:tcW w:w="5160" w:type="dxa"/>
            <w:gridSpan w:val="8"/>
            <w:tcBorders>
              <w:top w:val="single" w:sz="6" w:space="0" w:color="000000"/>
              <w:left w:val="single" w:sz="6" w:space="0" w:color="000000"/>
              <w:bottom w:val="single" w:sz="6" w:space="0" w:color="000000"/>
              <w:right w:val="single" w:sz="6" w:space="0" w:color="000000"/>
            </w:tcBorders>
          </w:tcPr>
          <w:p w:rsidR="002F1FF2" w:rsidRDefault="00606C13">
            <w:pPr>
              <w:pStyle w:val="a4"/>
            </w:pPr>
            <w:r>
              <w:t>с автоматикой</w:t>
            </w:r>
          </w:p>
        </w:tc>
        <w:tc>
          <w:tcPr>
            <w:tcW w:w="4800" w:type="dxa"/>
            <w:gridSpan w:val="8"/>
            <w:tcBorders>
              <w:top w:val="single" w:sz="6" w:space="0" w:color="000000"/>
              <w:left w:val="single" w:sz="6" w:space="0" w:color="000000"/>
              <w:bottom w:val="single" w:sz="6" w:space="0" w:color="000000"/>
              <w:right w:val="single" w:sz="6" w:space="0" w:color="000000"/>
            </w:tcBorders>
          </w:tcPr>
          <w:p w:rsidR="002F1FF2" w:rsidRDefault="00606C13">
            <w:pPr>
              <w:pStyle w:val="a4"/>
            </w:pPr>
            <w:r>
              <w:t>без автоматики</w:t>
            </w:r>
          </w:p>
        </w:tc>
      </w:tr>
      <w:tr w:rsidR="002F1FF2">
        <w:trPr>
          <w:tblCellSpacing w:w="0" w:type="dxa"/>
        </w:trPr>
        <w:tc>
          <w:tcPr>
            <w:tcW w:w="600" w:type="dxa"/>
            <w:vMerge w:val="restart"/>
            <w:tcBorders>
              <w:top w:val="single" w:sz="6" w:space="0" w:color="000000"/>
              <w:left w:val="single" w:sz="6" w:space="0" w:color="000000"/>
              <w:bottom w:val="single" w:sz="6" w:space="0" w:color="000000"/>
              <w:right w:val="single" w:sz="6" w:space="0" w:color="000000"/>
            </w:tcBorders>
          </w:tcPr>
          <w:p w:rsidR="002F1FF2" w:rsidRDefault="002F1FF2"/>
        </w:tc>
        <w:tc>
          <w:tcPr>
            <w:tcW w:w="600" w:type="dxa"/>
            <w:vMerge w:val="restart"/>
            <w:tcBorders>
              <w:top w:val="single" w:sz="6" w:space="0" w:color="000000"/>
              <w:left w:val="single" w:sz="6" w:space="0" w:color="000000"/>
              <w:bottom w:val="single" w:sz="6" w:space="0" w:color="000000"/>
              <w:right w:val="single" w:sz="6" w:space="0" w:color="000000"/>
            </w:tcBorders>
          </w:tcPr>
          <w:p w:rsidR="002F1FF2" w:rsidRDefault="002F1FF2"/>
        </w:tc>
        <w:tc>
          <w:tcPr>
            <w:tcW w:w="600" w:type="dxa"/>
            <w:vMerge w:val="restart"/>
            <w:tcBorders>
              <w:top w:val="single" w:sz="6" w:space="0" w:color="000000"/>
              <w:left w:val="single" w:sz="6" w:space="0" w:color="000000"/>
              <w:bottom w:val="single" w:sz="6" w:space="0" w:color="000000"/>
              <w:right w:val="single" w:sz="6" w:space="0" w:color="000000"/>
            </w:tcBorders>
          </w:tcPr>
          <w:p w:rsidR="002F1FF2" w:rsidRDefault="002F1FF2"/>
        </w:tc>
        <w:tc>
          <w:tcPr>
            <w:tcW w:w="480" w:type="dxa"/>
            <w:vMerge w:val="restart"/>
            <w:tcBorders>
              <w:top w:val="single" w:sz="6" w:space="0" w:color="000000"/>
              <w:left w:val="single" w:sz="6" w:space="0" w:color="000000"/>
              <w:bottom w:val="single" w:sz="6" w:space="0" w:color="000000"/>
              <w:right w:val="single" w:sz="6" w:space="0" w:color="000000"/>
            </w:tcBorders>
          </w:tcPr>
          <w:p w:rsidR="002F1FF2" w:rsidRDefault="002F1FF2"/>
        </w:tc>
        <w:tc>
          <w:tcPr>
            <w:tcW w:w="168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Кипятильник</w:t>
            </w:r>
          </w:p>
        </w:tc>
        <w:tc>
          <w:tcPr>
            <w:tcW w:w="120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Горелки</w:t>
            </w:r>
          </w:p>
        </w:tc>
        <w:tc>
          <w:tcPr>
            <w:tcW w:w="480" w:type="dxa"/>
            <w:vMerge w:val="restart"/>
            <w:tcBorders>
              <w:top w:val="single" w:sz="6" w:space="0" w:color="000000"/>
              <w:left w:val="single" w:sz="6" w:space="0" w:color="000000"/>
              <w:bottom w:val="single" w:sz="6" w:space="0" w:color="000000"/>
              <w:right w:val="single" w:sz="6" w:space="0" w:color="000000"/>
            </w:tcBorders>
          </w:tcPr>
          <w:p w:rsidR="002F1FF2" w:rsidRDefault="002F1FF2"/>
        </w:tc>
        <w:tc>
          <w:tcPr>
            <w:tcW w:w="2160" w:type="dxa"/>
            <w:gridSpan w:val="3"/>
            <w:tcBorders>
              <w:top w:val="single" w:sz="6" w:space="0" w:color="000000"/>
              <w:left w:val="single" w:sz="6" w:space="0" w:color="000000"/>
              <w:bottom w:val="single" w:sz="6" w:space="0" w:color="000000"/>
              <w:right w:val="single" w:sz="6" w:space="0" w:color="000000"/>
            </w:tcBorders>
          </w:tcPr>
          <w:p w:rsidR="002F1FF2" w:rsidRDefault="00606C13">
            <w:pPr>
              <w:pStyle w:val="a4"/>
            </w:pPr>
            <w:r>
              <w:t>низкое давление</w:t>
            </w:r>
          </w:p>
        </w:tc>
        <w:tc>
          <w:tcPr>
            <w:tcW w:w="3000" w:type="dxa"/>
            <w:gridSpan w:val="5"/>
            <w:tcBorders>
              <w:top w:val="single" w:sz="6" w:space="0" w:color="000000"/>
              <w:left w:val="single" w:sz="6" w:space="0" w:color="000000"/>
              <w:bottom w:val="single" w:sz="6" w:space="0" w:color="000000"/>
              <w:right w:val="single" w:sz="6" w:space="0" w:color="000000"/>
            </w:tcBorders>
          </w:tcPr>
          <w:p w:rsidR="002F1FF2" w:rsidRDefault="00606C13">
            <w:pPr>
              <w:pStyle w:val="a4"/>
            </w:pPr>
            <w:r>
              <w:t>среднее давление</w:t>
            </w:r>
          </w:p>
        </w:tc>
        <w:tc>
          <w:tcPr>
            <w:tcW w:w="2400" w:type="dxa"/>
            <w:gridSpan w:val="4"/>
            <w:tcBorders>
              <w:top w:val="single" w:sz="6" w:space="0" w:color="000000"/>
              <w:left w:val="single" w:sz="6" w:space="0" w:color="000000"/>
              <w:bottom w:val="single" w:sz="6" w:space="0" w:color="000000"/>
              <w:right w:val="single" w:sz="6" w:space="0" w:color="000000"/>
            </w:tcBorders>
          </w:tcPr>
          <w:p w:rsidR="002F1FF2" w:rsidRDefault="00606C13">
            <w:pPr>
              <w:pStyle w:val="a4"/>
            </w:pPr>
            <w:r>
              <w:t>низкое давление</w:t>
            </w:r>
          </w:p>
        </w:tc>
        <w:tc>
          <w:tcPr>
            <w:tcW w:w="2400" w:type="dxa"/>
            <w:gridSpan w:val="4"/>
            <w:tcBorders>
              <w:top w:val="single" w:sz="6" w:space="0" w:color="000000"/>
              <w:left w:val="single" w:sz="6" w:space="0" w:color="000000"/>
              <w:bottom w:val="single" w:sz="6" w:space="0" w:color="000000"/>
              <w:right w:val="single" w:sz="6" w:space="0" w:color="000000"/>
            </w:tcBorders>
          </w:tcPr>
          <w:p w:rsidR="002F1FF2" w:rsidRDefault="00606C13">
            <w:pPr>
              <w:pStyle w:val="a4"/>
            </w:pPr>
            <w:r>
              <w:t>Среднее давление</w:t>
            </w:r>
          </w:p>
        </w:tc>
      </w:tr>
      <w:tr w:rsidR="002F1FF2">
        <w:trPr>
          <w:tblCellSpacing w:w="0" w:type="dxa"/>
        </w:trPr>
        <w:tc>
          <w:tcPr>
            <w:tcW w:w="6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6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6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48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68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2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48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2160" w:type="dxa"/>
            <w:gridSpan w:val="3"/>
            <w:tcBorders>
              <w:top w:val="single" w:sz="6" w:space="0" w:color="000000"/>
              <w:left w:val="single" w:sz="6" w:space="0" w:color="000000"/>
              <w:bottom w:val="single" w:sz="6" w:space="0" w:color="000000"/>
              <w:right w:val="single" w:sz="6" w:space="0" w:color="000000"/>
            </w:tcBorders>
          </w:tcPr>
          <w:p w:rsidR="002F1FF2" w:rsidRDefault="00606C13">
            <w:pPr>
              <w:pStyle w:val="a4"/>
            </w:pPr>
            <w:r>
              <w:t>тип горелки</w:t>
            </w:r>
          </w:p>
        </w:tc>
        <w:tc>
          <w:tcPr>
            <w:tcW w:w="3000" w:type="dxa"/>
            <w:gridSpan w:val="5"/>
            <w:tcBorders>
              <w:top w:val="single" w:sz="6" w:space="0" w:color="000000"/>
              <w:left w:val="single" w:sz="6" w:space="0" w:color="000000"/>
              <w:bottom w:val="single" w:sz="6" w:space="0" w:color="000000"/>
              <w:right w:val="single" w:sz="6" w:space="0" w:color="000000"/>
            </w:tcBorders>
          </w:tcPr>
          <w:p w:rsidR="002F1FF2" w:rsidRDefault="00606C13">
            <w:pPr>
              <w:pStyle w:val="a4"/>
            </w:pPr>
            <w:r>
              <w:t>тип горелки</w:t>
            </w:r>
          </w:p>
        </w:tc>
        <w:tc>
          <w:tcPr>
            <w:tcW w:w="2400" w:type="dxa"/>
            <w:gridSpan w:val="4"/>
            <w:tcBorders>
              <w:top w:val="single" w:sz="6" w:space="0" w:color="000000"/>
              <w:left w:val="single" w:sz="6" w:space="0" w:color="000000"/>
              <w:bottom w:val="single" w:sz="6" w:space="0" w:color="000000"/>
              <w:right w:val="single" w:sz="6" w:space="0" w:color="000000"/>
            </w:tcBorders>
          </w:tcPr>
          <w:p w:rsidR="002F1FF2" w:rsidRDefault="00606C13">
            <w:pPr>
              <w:pStyle w:val="a4"/>
            </w:pPr>
            <w:r>
              <w:t>тип горелки</w:t>
            </w:r>
          </w:p>
        </w:tc>
        <w:tc>
          <w:tcPr>
            <w:tcW w:w="2400" w:type="dxa"/>
            <w:gridSpan w:val="4"/>
            <w:tcBorders>
              <w:top w:val="single" w:sz="6" w:space="0" w:color="000000"/>
              <w:left w:val="single" w:sz="6" w:space="0" w:color="000000"/>
              <w:bottom w:val="single" w:sz="6" w:space="0" w:color="000000"/>
              <w:right w:val="single" w:sz="6" w:space="0" w:color="000000"/>
            </w:tcBorders>
          </w:tcPr>
          <w:p w:rsidR="002F1FF2" w:rsidRDefault="00606C13">
            <w:pPr>
              <w:pStyle w:val="a4"/>
            </w:pPr>
            <w:r>
              <w:t>тип горелки</w:t>
            </w:r>
          </w:p>
        </w:tc>
      </w:tr>
      <w:tr w:rsidR="002F1FF2">
        <w:trPr>
          <w:tblCellSpacing w:w="0" w:type="dxa"/>
        </w:trPr>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2</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3</w:t>
            </w:r>
          </w:p>
        </w:tc>
        <w:tc>
          <w:tcPr>
            <w:tcW w:w="4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4</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5</w:t>
            </w:r>
          </w:p>
        </w:tc>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6</w:t>
            </w:r>
          </w:p>
        </w:tc>
        <w:tc>
          <w:tcPr>
            <w:tcW w:w="4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7</w:t>
            </w:r>
          </w:p>
        </w:tc>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8</w:t>
            </w:r>
          </w:p>
        </w:tc>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9</w:t>
            </w:r>
          </w:p>
        </w:tc>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10</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11</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12</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13</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14</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15</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16</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17</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18</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19</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20</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21</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22</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23</w:t>
            </w:r>
          </w:p>
        </w:tc>
      </w:tr>
    </w:tbl>
    <w:p w:rsidR="002F1FF2" w:rsidRDefault="00606C13">
      <w:pPr>
        <w:pStyle w:val="a4"/>
        <w:jc w:val="right"/>
      </w:pPr>
      <w:r>
        <w:t>Форма 8-Э</w:t>
      </w:r>
      <w:r>
        <w:br/>
        <w:t>Срок хранения</w:t>
      </w:r>
      <w:r>
        <w:br/>
        <w:t>постоянно</w:t>
      </w:r>
    </w:p>
    <w:p w:rsidR="002F1FF2" w:rsidRDefault="00606C13">
      <w:pPr>
        <w:pStyle w:val="a4"/>
      </w:pPr>
      <w:r>
        <w:t>________________________________________________</w:t>
      </w:r>
      <w:r>
        <w:br/>
        <w:t>наименование предприятия газового хозяйства</w:t>
      </w:r>
    </w:p>
    <w:p w:rsidR="002F1FF2" w:rsidRDefault="00606C13">
      <w:pPr>
        <w:pStyle w:val="a4"/>
        <w:jc w:val="center"/>
      </w:pPr>
      <w:r>
        <w:t>ЖУРНАЛ</w:t>
      </w:r>
      <w:r>
        <w:br/>
        <w:t>УЧЕТА ПРИНЯТОГО В ЭКСПЛУАТАЦИЮ ГАЗОВОГО ОБОРУДОВАНИЯ</w:t>
      </w:r>
    </w:p>
    <w:p w:rsidR="002F1FF2" w:rsidRDefault="00606C13">
      <w:pPr>
        <w:ind w:firstLine="480"/>
        <w:jc w:val="both"/>
      </w:pPr>
      <w:r>
        <w:t>ПРОМЫШЛЕННЫХ, СЕЛЬСКОХОЗЯЙСТВЕННЫХ ПРЕДПРИЯТИЙ И ПРЕДПРИЯТИЙ</w:t>
      </w:r>
    </w:p>
    <w:p w:rsidR="002F1FF2" w:rsidRDefault="00606C13">
      <w:pPr>
        <w:ind w:firstLine="480"/>
        <w:jc w:val="both"/>
      </w:pPr>
      <w:r>
        <w:t>БЫТОВОГО ОБСЛУЖИВАНИЯ НАСЕЛЕНИЯ ПРОИЗВОДСТВЕННОГО ХАРАКТЕРА</w:t>
      </w:r>
    </w:p>
    <w:p w:rsidR="002F1FF2" w:rsidRDefault="00606C13">
      <w:pPr>
        <w:pStyle w:val="a4"/>
        <w:jc w:val="right"/>
      </w:pPr>
      <w:r>
        <w:lastRenderedPageBreak/>
        <w:t>Начат________200__г.</w:t>
      </w:r>
      <w:r>
        <w:br/>
        <w:t>Окончен________200__г.</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14"/>
        <w:gridCol w:w="663"/>
        <w:gridCol w:w="1113"/>
        <w:gridCol w:w="629"/>
        <w:gridCol w:w="325"/>
        <w:gridCol w:w="325"/>
        <w:gridCol w:w="325"/>
        <w:gridCol w:w="325"/>
        <w:gridCol w:w="1535"/>
        <w:gridCol w:w="1296"/>
        <w:gridCol w:w="480"/>
        <w:gridCol w:w="493"/>
        <w:gridCol w:w="470"/>
        <w:gridCol w:w="480"/>
        <w:gridCol w:w="482"/>
        <w:gridCol w:w="465"/>
      </w:tblGrid>
      <w:tr w:rsidR="002F1FF2">
        <w:trPr>
          <w:tblCellSpacing w:w="0" w:type="dxa"/>
        </w:trPr>
        <w:tc>
          <w:tcPr>
            <w:tcW w:w="60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N№</w:t>
            </w:r>
          </w:p>
          <w:p w:rsidR="002F1FF2" w:rsidRDefault="00606C13">
            <w:pPr>
              <w:pStyle w:val="a4"/>
            </w:pPr>
            <w:r>
              <w:t>пп</w:t>
            </w:r>
          </w:p>
        </w:tc>
        <w:tc>
          <w:tcPr>
            <w:tcW w:w="96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Адрес</w:t>
            </w:r>
          </w:p>
        </w:tc>
        <w:tc>
          <w:tcPr>
            <w:tcW w:w="168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Название</w:t>
            </w:r>
          </w:p>
          <w:p w:rsidR="002F1FF2" w:rsidRDefault="00606C13">
            <w:pPr>
              <w:pStyle w:val="a4"/>
            </w:pPr>
            <w:r>
              <w:t>предприятия</w:t>
            </w:r>
          </w:p>
        </w:tc>
        <w:tc>
          <w:tcPr>
            <w:tcW w:w="96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w:t>
            </w:r>
          </w:p>
          <w:p w:rsidR="002F1FF2" w:rsidRDefault="00606C13">
            <w:pPr>
              <w:pStyle w:val="a4"/>
            </w:pPr>
            <w:r>
              <w:t>пуска</w:t>
            </w:r>
          </w:p>
          <w:p w:rsidR="002F1FF2" w:rsidRDefault="00606C13">
            <w:pPr>
              <w:pStyle w:val="a4"/>
            </w:pPr>
            <w:r>
              <w:t>газа</w:t>
            </w:r>
          </w:p>
        </w:tc>
        <w:tc>
          <w:tcPr>
            <w:tcW w:w="1920" w:type="dxa"/>
            <w:gridSpan w:val="4"/>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Приборы учета расхода газа, шт.(тип, марка, ГОСТ)</w:t>
            </w:r>
          </w:p>
        </w:tc>
        <w:tc>
          <w:tcPr>
            <w:tcW w:w="228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Производственные агрегаты (количество и тип горелок, наличие и тип автоматики)</w:t>
            </w:r>
          </w:p>
        </w:tc>
        <w:tc>
          <w:tcPr>
            <w:tcW w:w="204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Котлы (количество, тип;количество и тип горелок; наличие и тип автоматики)</w:t>
            </w:r>
          </w:p>
        </w:tc>
        <w:tc>
          <w:tcPr>
            <w:tcW w:w="1920" w:type="dxa"/>
            <w:gridSpan w:val="3"/>
            <w:tcBorders>
              <w:top w:val="single" w:sz="6" w:space="0" w:color="000000"/>
              <w:left w:val="single" w:sz="6" w:space="0" w:color="000000"/>
              <w:bottom w:val="single" w:sz="6" w:space="0" w:color="000000"/>
              <w:right w:val="single" w:sz="6" w:space="0" w:color="000000"/>
            </w:tcBorders>
          </w:tcPr>
          <w:p w:rsidR="002F1FF2" w:rsidRDefault="00606C13">
            <w:pPr>
              <w:pStyle w:val="a4"/>
            </w:pPr>
            <w:r>
              <w:t>Горелки инфракрасного излучения,шт. (тип,ГОСТ)</w:t>
            </w:r>
          </w:p>
        </w:tc>
        <w:tc>
          <w:tcPr>
            <w:tcW w:w="2040" w:type="dxa"/>
            <w:gridSpan w:val="3"/>
            <w:tcBorders>
              <w:top w:val="single" w:sz="6" w:space="0" w:color="000000"/>
              <w:left w:val="single" w:sz="6" w:space="0" w:color="000000"/>
              <w:bottom w:val="single" w:sz="6" w:space="0" w:color="000000"/>
              <w:right w:val="single" w:sz="6" w:space="0" w:color="000000"/>
            </w:tcBorders>
          </w:tcPr>
          <w:p w:rsidR="002F1FF2" w:rsidRDefault="00606C13">
            <w:pPr>
              <w:pStyle w:val="a4"/>
            </w:pPr>
            <w:r>
              <w:t>Прочее оборудование, шт.(тип,марка)</w:t>
            </w:r>
          </w:p>
        </w:tc>
      </w:tr>
      <w:tr w:rsidR="002F1FF2">
        <w:trPr>
          <w:tblCellSpacing w:w="0" w:type="dxa"/>
        </w:trPr>
        <w:tc>
          <w:tcPr>
            <w:tcW w:w="6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96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68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96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920" w:type="dxa"/>
            <w:gridSpan w:val="4"/>
            <w:vMerge/>
            <w:tcBorders>
              <w:top w:val="single" w:sz="6" w:space="0" w:color="000000"/>
              <w:left w:val="single" w:sz="6" w:space="0" w:color="000000"/>
              <w:bottom w:val="single" w:sz="6" w:space="0" w:color="000000"/>
              <w:right w:val="single" w:sz="6" w:space="0" w:color="000000"/>
            </w:tcBorders>
          </w:tcPr>
          <w:p w:rsidR="002F1FF2" w:rsidRDefault="002F1FF2"/>
        </w:tc>
        <w:tc>
          <w:tcPr>
            <w:tcW w:w="228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20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600" w:type="dxa"/>
            <w:tcBorders>
              <w:top w:val="single" w:sz="6" w:space="0" w:color="000000"/>
              <w:left w:val="single" w:sz="6" w:space="0" w:color="000000"/>
              <w:bottom w:val="single" w:sz="6" w:space="0" w:color="000000"/>
              <w:right w:val="single" w:sz="6" w:space="0" w:color="000000"/>
            </w:tcBorders>
          </w:tcPr>
          <w:p w:rsidR="002F1FF2" w:rsidRDefault="002F1FF2"/>
        </w:tc>
        <w:tc>
          <w:tcPr>
            <w:tcW w:w="720" w:type="dxa"/>
            <w:tcBorders>
              <w:top w:val="single" w:sz="6" w:space="0" w:color="000000"/>
              <w:left w:val="single" w:sz="6" w:space="0" w:color="000000"/>
              <w:bottom w:val="single" w:sz="6" w:space="0" w:color="000000"/>
              <w:right w:val="single" w:sz="6" w:space="0" w:color="000000"/>
            </w:tcBorders>
          </w:tcPr>
          <w:p w:rsidR="002F1FF2" w:rsidRDefault="002F1FF2"/>
        </w:tc>
        <w:tc>
          <w:tcPr>
            <w:tcW w:w="600" w:type="dxa"/>
            <w:tcBorders>
              <w:top w:val="single" w:sz="6" w:space="0" w:color="000000"/>
              <w:left w:val="single" w:sz="6" w:space="0" w:color="000000"/>
              <w:bottom w:val="single" w:sz="6" w:space="0" w:color="000000"/>
              <w:right w:val="single" w:sz="6" w:space="0" w:color="000000"/>
            </w:tcBorders>
          </w:tcPr>
          <w:p w:rsidR="002F1FF2" w:rsidRDefault="002F1FF2"/>
        </w:tc>
        <w:tc>
          <w:tcPr>
            <w:tcW w:w="600" w:type="dxa"/>
            <w:tcBorders>
              <w:top w:val="single" w:sz="6" w:space="0" w:color="000000"/>
              <w:left w:val="single" w:sz="6" w:space="0" w:color="000000"/>
              <w:bottom w:val="single" w:sz="6" w:space="0" w:color="000000"/>
              <w:right w:val="single" w:sz="6" w:space="0" w:color="000000"/>
            </w:tcBorders>
          </w:tcPr>
          <w:p w:rsidR="002F1FF2" w:rsidRDefault="002F1FF2"/>
        </w:tc>
        <w:tc>
          <w:tcPr>
            <w:tcW w:w="720" w:type="dxa"/>
            <w:tcBorders>
              <w:top w:val="single" w:sz="6" w:space="0" w:color="000000"/>
              <w:left w:val="single" w:sz="6" w:space="0" w:color="000000"/>
              <w:bottom w:val="single" w:sz="6" w:space="0" w:color="000000"/>
              <w:right w:val="single" w:sz="6" w:space="0" w:color="000000"/>
            </w:tcBorders>
          </w:tcPr>
          <w:p w:rsidR="002F1FF2" w:rsidRDefault="002F1FF2"/>
        </w:tc>
        <w:tc>
          <w:tcPr>
            <w:tcW w:w="72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w:t>
            </w:r>
          </w:p>
        </w:tc>
        <w:tc>
          <w:tcPr>
            <w:tcW w:w="9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2</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3</w:t>
            </w:r>
          </w:p>
        </w:tc>
        <w:tc>
          <w:tcPr>
            <w:tcW w:w="9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4</w:t>
            </w:r>
          </w:p>
        </w:tc>
        <w:tc>
          <w:tcPr>
            <w:tcW w:w="4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5</w:t>
            </w:r>
          </w:p>
        </w:tc>
        <w:tc>
          <w:tcPr>
            <w:tcW w:w="4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6</w:t>
            </w:r>
          </w:p>
        </w:tc>
        <w:tc>
          <w:tcPr>
            <w:tcW w:w="4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7</w:t>
            </w:r>
          </w:p>
        </w:tc>
        <w:tc>
          <w:tcPr>
            <w:tcW w:w="4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8</w:t>
            </w:r>
          </w:p>
        </w:tc>
        <w:tc>
          <w:tcPr>
            <w:tcW w:w="22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9</w:t>
            </w:r>
          </w:p>
        </w:tc>
        <w:tc>
          <w:tcPr>
            <w:tcW w:w="20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10</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11</w:t>
            </w:r>
          </w:p>
        </w:tc>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12</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13</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14</w:t>
            </w:r>
          </w:p>
        </w:tc>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15</w:t>
            </w:r>
          </w:p>
        </w:tc>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16</w:t>
            </w:r>
          </w:p>
        </w:tc>
      </w:tr>
    </w:tbl>
    <w:p w:rsidR="002F1FF2" w:rsidRDefault="00606C13">
      <w:pPr>
        <w:pStyle w:val="a4"/>
        <w:jc w:val="right"/>
      </w:pPr>
      <w:r>
        <w:t>Форма 9-Э</w:t>
      </w:r>
      <w:r>
        <w:br/>
        <w:t>Срок хранения</w:t>
      </w:r>
      <w:r>
        <w:br/>
        <w:t>____________________________________________ постоянно</w:t>
      </w:r>
      <w:r>
        <w:br/>
        <w:t>наименование предприятия газового хозяйства</w:t>
      </w:r>
    </w:p>
    <w:p w:rsidR="002F1FF2" w:rsidRDefault="00606C13">
      <w:pPr>
        <w:pStyle w:val="a4"/>
        <w:jc w:val="center"/>
      </w:pPr>
      <w:r>
        <w:t>ЖУРНАЛ УЧЕТА ПРИНЯТЫХ В ЭКСПЛУАТАЦИЮ НАРУЖНЫХ ГАЗОПРОВОДОВ</w:t>
      </w:r>
    </w:p>
    <w:p w:rsidR="002F1FF2" w:rsidRDefault="00606C13">
      <w:pPr>
        <w:pStyle w:val="a4"/>
        <w:jc w:val="right"/>
      </w:pPr>
      <w:r>
        <w:t>Начат________200__г.</w:t>
      </w:r>
      <w:r>
        <w:br/>
        <w:t>Окончен______200__г.</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74"/>
        <w:gridCol w:w="746"/>
        <w:gridCol w:w="746"/>
        <w:gridCol w:w="860"/>
        <w:gridCol w:w="531"/>
        <w:gridCol w:w="800"/>
        <w:gridCol w:w="819"/>
        <w:gridCol w:w="383"/>
        <w:gridCol w:w="383"/>
        <w:gridCol w:w="383"/>
        <w:gridCol w:w="383"/>
        <w:gridCol w:w="451"/>
        <w:gridCol w:w="451"/>
        <w:gridCol w:w="451"/>
        <w:gridCol w:w="451"/>
        <w:gridCol w:w="383"/>
        <w:gridCol w:w="383"/>
        <w:gridCol w:w="383"/>
        <w:gridCol w:w="459"/>
      </w:tblGrid>
      <w:tr w:rsidR="002F1FF2">
        <w:trPr>
          <w:tblCellSpacing w:w="0" w:type="dxa"/>
        </w:trPr>
        <w:tc>
          <w:tcPr>
            <w:tcW w:w="60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N№</w:t>
            </w:r>
          </w:p>
          <w:p w:rsidR="002F1FF2" w:rsidRDefault="00606C13">
            <w:pPr>
              <w:pStyle w:val="a4"/>
            </w:pPr>
            <w:r>
              <w:t>пп</w:t>
            </w:r>
          </w:p>
        </w:tc>
        <w:tc>
          <w:tcPr>
            <w:tcW w:w="120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N№</w:t>
            </w:r>
          </w:p>
          <w:p w:rsidR="002F1FF2" w:rsidRDefault="00606C13">
            <w:pPr>
              <w:pStyle w:val="a4"/>
            </w:pPr>
            <w:r>
              <w:t>актов</w:t>
            </w:r>
          </w:p>
          <w:p w:rsidR="002F1FF2" w:rsidRDefault="00606C13">
            <w:pPr>
              <w:pStyle w:val="a4"/>
            </w:pPr>
            <w:r>
              <w:t>приемки</w:t>
            </w:r>
          </w:p>
        </w:tc>
        <w:tc>
          <w:tcPr>
            <w:tcW w:w="120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w:t>
            </w:r>
          </w:p>
          <w:p w:rsidR="002F1FF2" w:rsidRDefault="00606C13">
            <w:pPr>
              <w:pStyle w:val="a4"/>
            </w:pPr>
            <w:r>
              <w:t>приемки</w:t>
            </w:r>
          </w:p>
        </w:tc>
        <w:tc>
          <w:tcPr>
            <w:tcW w:w="144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Место прокладки (улица, участок)</w:t>
            </w:r>
          </w:p>
        </w:tc>
        <w:tc>
          <w:tcPr>
            <w:tcW w:w="84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w:t>
            </w:r>
          </w:p>
          <w:p w:rsidR="002F1FF2" w:rsidRDefault="00606C13">
            <w:pPr>
              <w:pStyle w:val="a4"/>
            </w:pPr>
            <w:r>
              <w:t>дома</w:t>
            </w:r>
          </w:p>
        </w:tc>
        <w:tc>
          <w:tcPr>
            <w:tcW w:w="132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Давление</w:t>
            </w:r>
          </w:p>
          <w:p w:rsidR="002F1FF2" w:rsidRDefault="00606C13">
            <w:pPr>
              <w:pStyle w:val="a4"/>
            </w:pPr>
            <w:r>
              <w:t>газа</w:t>
            </w:r>
          </w:p>
        </w:tc>
        <w:tc>
          <w:tcPr>
            <w:tcW w:w="132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Материал</w:t>
            </w:r>
          </w:p>
          <w:p w:rsidR="002F1FF2" w:rsidRDefault="00606C13">
            <w:pPr>
              <w:pStyle w:val="a4"/>
            </w:pPr>
            <w:r>
              <w:t>труб</w:t>
            </w:r>
          </w:p>
        </w:tc>
        <w:tc>
          <w:tcPr>
            <w:tcW w:w="7800" w:type="dxa"/>
            <w:gridSpan w:val="12"/>
            <w:tcBorders>
              <w:top w:val="single" w:sz="6" w:space="0" w:color="000000"/>
              <w:left w:val="single" w:sz="6" w:space="0" w:color="000000"/>
              <w:bottom w:val="single" w:sz="6" w:space="0" w:color="000000"/>
              <w:right w:val="single" w:sz="6" w:space="0" w:color="000000"/>
            </w:tcBorders>
          </w:tcPr>
          <w:p w:rsidR="002F1FF2" w:rsidRDefault="00606C13">
            <w:pPr>
              <w:pStyle w:val="a4"/>
            </w:pPr>
            <w:r>
              <w:t>Протяженность газопроводов по диаметрам, м</w:t>
            </w:r>
          </w:p>
        </w:tc>
      </w:tr>
      <w:tr w:rsidR="002F1FF2">
        <w:trPr>
          <w:tblCellSpacing w:w="0" w:type="dxa"/>
        </w:trPr>
        <w:tc>
          <w:tcPr>
            <w:tcW w:w="6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2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2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4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8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32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32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50</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63</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75</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80</w:t>
            </w:r>
          </w:p>
        </w:tc>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100</w:t>
            </w:r>
          </w:p>
        </w:tc>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125</w:t>
            </w:r>
          </w:p>
        </w:tc>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150</w:t>
            </w:r>
          </w:p>
        </w:tc>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200</w:t>
            </w:r>
          </w:p>
        </w:tc>
        <w:tc>
          <w:tcPr>
            <w:tcW w:w="600" w:type="dxa"/>
            <w:tcBorders>
              <w:top w:val="single" w:sz="6" w:space="0" w:color="000000"/>
              <w:left w:val="single" w:sz="6" w:space="0" w:color="000000"/>
              <w:bottom w:val="single" w:sz="6" w:space="0" w:color="000000"/>
              <w:right w:val="single" w:sz="6" w:space="0" w:color="000000"/>
            </w:tcBorders>
          </w:tcPr>
          <w:p w:rsidR="002F1FF2" w:rsidRDefault="002F1FF2"/>
        </w:tc>
        <w:tc>
          <w:tcPr>
            <w:tcW w:w="600" w:type="dxa"/>
            <w:tcBorders>
              <w:top w:val="single" w:sz="6" w:space="0" w:color="000000"/>
              <w:left w:val="single" w:sz="6" w:space="0" w:color="000000"/>
              <w:bottom w:val="single" w:sz="6" w:space="0" w:color="000000"/>
              <w:right w:val="single" w:sz="6" w:space="0" w:color="000000"/>
            </w:tcBorders>
          </w:tcPr>
          <w:p w:rsidR="002F1FF2" w:rsidRDefault="002F1FF2"/>
        </w:tc>
        <w:tc>
          <w:tcPr>
            <w:tcW w:w="600" w:type="dxa"/>
            <w:tcBorders>
              <w:top w:val="single" w:sz="6" w:space="0" w:color="000000"/>
              <w:left w:val="single" w:sz="6" w:space="0" w:color="000000"/>
              <w:bottom w:val="single" w:sz="6" w:space="0" w:color="000000"/>
              <w:right w:val="single" w:sz="6" w:space="0" w:color="000000"/>
            </w:tcBorders>
          </w:tcPr>
          <w:p w:rsidR="002F1FF2" w:rsidRDefault="002F1FF2"/>
        </w:tc>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Все</w:t>
            </w:r>
          </w:p>
        </w:tc>
      </w:tr>
      <w:tr w:rsidR="002F1FF2">
        <w:trPr>
          <w:tblCellSpacing w:w="0" w:type="dxa"/>
        </w:trPr>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w:t>
            </w:r>
          </w:p>
        </w:tc>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2</w:t>
            </w:r>
          </w:p>
        </w:tc>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3</w:t>
            </w:r>
          </w:p>
        </w:tc>
        <w:tc>
          <w:tcPr>
            <w:tcW w:w="14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4</w:t>
            </w:r>
          </w:p>
        </w:tc>
        <w:tc>
          <w:tcPr>
            <w:tcW w:w="8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5</w:t>
            </w:r>
          </w:p>
        </w:tc>
        <w:tc>
          <w:tcPr>
            <w:tcW w:w="13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6</w:t>
            </w:r>
          </w:p>
        </w:tc>
        <w:tc>
          <w:tcPr>
            <w:tcW w:w="13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7</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8</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9</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10</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11</w:t>
            </w:r>
          </w:p>
        </w:tc>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12</w:t>
            </w:r>
          </w:p>
        </w:tc>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13</w:t>
            </w:r>
          </w:p>
        </w:tc>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14</w:t>
            </w:r>
          </w:p>
        </w:tc>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15</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16</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17</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18</w:t>
            </w:r>
          </w:p>
        </w:tc>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19</w:t>
            </w:r>
          </w:p>
        </w:tc>
      </w:tr>
    </w:tbl>
    <w:p w:rsidR="002F1FF2" w:rsidRDefault="00606C13">
      <w:pPr>
        <w:pStyle w:val="a4"/>
        <w:jc w:val="right"/>
      </w:pPr>
      <w:r>
        <w:t>Продолжение формы 9-Э</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78"/>
        <w:gridCol w:w="1487"/>
        <w:gridCol w:w="1103"/>
        <w:gridCol w:w="825"/>
        <w:gridCol w:w="1542"/>
        <w:gridCol w:w="1426"/>
        <w:gridCol w:w="1521"/>
        <w:gridCol w:w="1038"/>
      </w:tblGrid>
      <w:tr w:rsidR="002F1FF2">
        <w:trPr>
          <w:tblCellSpacing w:w="0" w:type="dxa"/>
        </w:trPr>
        <w:tc>
          <w:tcPr>
            <w:tcW w:w="11640" w:type="dxa"/>
            <w:gridSpan w:val="8"/>
            <w:tcBorders>
              <w:top w:val="single" w:sz="6" w:space="0" w:color="000000"/>
              <w:left w:val="single" w:sz="6" w:space="0" w:color="000000"/>
              <w:bottom w:val="single" w:sz="6" w:space="0" w:color="000000"/>
              <w:right w:val="single" w:sz="6" w:space="0" w:color="000000"/>
            </w:tcBorders>
          </w:tcPr>
          <w:p w:rsidR="002F1FF2" w:rsidRDefault="00606C13">
            <w:pPr>
              <w:pStyle w:val="a4"/>
            </w:pPr>
            <w:r>
              <w:t>Количество арматуры, шт.</w:t>
            </w:r>
          </w:p>
        </w:tc>
      </w:tr>
      <w:tr w:rsidR="002F1FF2">
        <w:trPr>
          <w:tblCellSpacing w:w="0" w:type="dxa"/>
        </w:trPr>
        <w:tc>
          <w:tcPr>
            <w:tcW w:w="10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Сифоны</w:t>
            </w:r>
          </w:p>
        </w:tc>
        <w:tc>
          <w:tcPr>
            <w:tcW w:w="18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Гидрозатворы</w:t>
            </w:r>
          </w:p>
        </w:tc>
        <w:tc>
          <w:tcPr>
            <w:tcW w:w="13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Задвижки</w:t>
            </w:r>
          </w:p>
        </w:tc>
        <w:tc>
          <w:tcPr>
            <w:tcW w:w="9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Краны</w:t>
            </w:r>
          </w:p>
        </w:tc>
        <w:tc>
          <w:tcPr>
            <w:tcW w:w="18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Компенсаторы</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Контрольные трубки</w:t>
            </w:r>
          </w:p>
        </w:tc>
        <w:tc>
          <w:tcPr>
            <w:tcW w:w="18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Усилительные муфты</w:t>
            </w:r>
          </w:p>
        </w:tc>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Футляры</w:t>
            </w:r>
          </w:p>
        </w:tc>
      </w:tr>
    </w:tbl>
    <w:p w:rsidR="002F1FF2" w:rsidRDefault="00606C13">
      <w:pPr>
        <w:pStyle w:val="a4"/>
      </w:pPr>
      <w:r>
        <w:t>продолжение таблицы:</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500"/>
        <w:gridCol w:w="1381"/>
        <w:gridCol w:w="1016"/>
        <w:gridCol w:w="1196"/>
        <w:gridCol w:w="2316"/>
        <w:gridCol w:w="1109"/>
        <w:gridCol w:w="1402"/>
      </w:tblGrid>
      <w:tr w:rsidR="002F1FF2">
        <w:trPr>
          <w:tblCellSpacing w:w="0" w:type="dxa"/>
        </w:trPr>
        <w:tc>
          <w:tcPr>
            <w:tcW w:w="10080" w:type="dxa"/>
            <w:gridSpan w:val="5"/>
            <w:tcBorders>
              <w:top w:val="single" w:sz="6" w:space="0" w:color="000000"/>
              <w:left w:val="single" w:sz="6" w:space="0" w:color="000000"/>
              <w:bottom w:val="single" w:sz="6" w:space="0" w:color="000000"/>
              <w:right w:val="single" w:sz="6" w:space="0" w:color="000000"/>
            </w:tcBorders>
          </w:tcPr>
          <w:p w:rsidR="002F1FF2" w:rsidRDefault="00606C13">
            <w:pPr>
              <w:pStyle w:val="a4"/>
            </w:pPr>
            <w:r>
              <w:t>Элементы электрозащиты,шт.</w:t>
            </w:r>
          </w:p>
        </w:tc>
        <w:tc>
          <w:tcPr>
            <w:tcW w:w="159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Газовые</w:t>
            </w:r>
          </w:p>
          <w:p w:rsidR="002F1FF2" w:rsidRDefault="00606C13">
            <w:pPr>
              <w:pStyle w:val="a4"/>
            </w:pPr>
            <w:r>
              <w:lastRenderedPageBreak/>
              <w:t>колодцы,</w:t>
            </w:r>
          </w:p>
          <w:p w:rsidR="002F1FF2" w:rsidRDefault="00606C13">
            <w:pPr>
              <w:pStyle w:val="a4"/>
            </w:pPr>
            <w:r>
              <w:t>шт.</w:t>
            </w:r>
          </w:p>
        </w:tc>
        <w:tc>
          <w:tcPr>
            <w:tcW w:w="1875"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lastRenderedPageBreak/>
              <w:t>Примечан</w:t>
            </w:r>
            <w:r>
              <w:lastRenderedPageBreak/>
              <w:t>ие</w:t>
            </w:r>
          </w:p>
        </w:tc>
      </w:tr>
      <w:tr w:rsidR="002F1FF2">
        <w:trPr>
          <w:tblCellSpacing w:w="0" w:type="dxa"/>
        </w:trPr>
        <w:tc>
          <w:tcPr>
            <w:tcW w:w="201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lastRenderedPageBreak/>
              <w:t>Контрольные пункты</w:t>
            </w:r>
          </w:p>
        </w:tc>
        <w:tc>
          <w:tcPr>
            <w:tcW w:w="1875"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Протекторы</w:t>
            </w:r>
          </w:p>
        </w:tc>
        <w:tc>
          <w:tcPr>
            <w:tcW w:w="14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Электро</w:t>
            </w:r>
          </w:p>
          <w:p w:rsidR="002F1FF2" w:rsidRDefault="00606C13">
            <w:pPr>
              <w:pStyle w:val="a4"/>
            </w:pPr>
            <w:r>
              <w:t>дренаж</w:t>
            </w:r>
          </w:p>
        </w:tc>
        <w:tc>
          <w:tcPr>
            <w:tcW w:w="1725"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Катодные установки</w:t>
            </w:r>
          </w:p>
        </w:tc>
        <w:tc>
          <w:tcPr>
            <w:tcW w:w="303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Электроизолирующие фланцы муфты</w:t>
            </w:r>
          </w:p>
        </w:tc>
        <w:tc>
          <w:tcPr>
            <w:tcW w:w="159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875" w:type="dxa"/>
            <w:vMerge/>
            <w:tcBorders>
              <w:top w:val="single" w:sz="6" w:space="0" w:color="000000"/>
              <w:left w:val="single" w:sz="6" w:space="0" w:color="000000"/>
              <w:bottom w:val="single" w:sz="6" w:space="0" w:color="000000"/>
              <w:right w:val="single" w:sz="6" w:space="0" w:color="000000"/>
            </w:tcBorders>
          </w:tcPr>
          <w:p w:rsidR="002F1FF2" w:rsidRDefault="002F1FF2"/>
        </w:tc>
      </w:tr>
    </w:tbl>
    <w:p w:rsidR="002F1FF2" w:rsidRDefault="00606C13">
      <w:pPr>
        <w:pStyle w:val="a4"/>
        <w:jc w:val="right"/>
      </w:pPr>
      <w:r>
        <w:t>Форма 10-Э</w:t>
      </w:r>
      <w:r>
        <w:br/>
        <w:t>Срок хранения</w:t>
      </w:r>
      <w:r>
        <w:br/>
        <w:t>____________________________________________ постоянно</w:t>
      </w:r>
      <w:r>
        <w:br/>
        <w:t>наименование предприятия газового хозяйства</w:t>
      </w:r>
    </w:p>
    <w:p w:rsidR="002F1FF2" w:rsidRDefault="00606C13">
      <w:pPr>
        <w:ind w:firstLine="480"/>
        <w:jc w:val="both"/>
      </w:pPr>
      <w:r>
        <w:t>ОБЪЕДИНЕННЫЙ ЭКСПЛУАТАЦИОННЫЙ ПАСПОРТ ПОДЗЕМНЫХ ГАЗОПРОВОДОВ ______________________________________________________________________ наименование населенного пункта, улиц, квартала</w:t>
      </w:r>
    </w:p>
    <w:p w:rsidR="002F1FF2" w:rsidRDefault="00606C13">
      <w:pPr>
        <w:ind w:firstLine="480"/>
        <w:jc w:val="both"/>
      </w:pPr>
      <w:r>
        <w:t>Паспорт составил:_____________________________________________________ подпись Ф.И.О.</w:t>
      </w:r>
    </w:p>
    <w:p w:rsidR="002F1FF2" w:rsidRDefault="00606C13">
      <w:pPr>
        <w:ind w:firstLine="480"/>
        <w:jc w:val="both"/>
      </w:pPr>
      <w:r>
        <w:t>Паспорт проверил:_____________________________________________________ подпись Ф.И.О. "____"__________200__г.</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81"/>
        <w:gridCol w:w="714"/>
        <w:gridCol w:w="1094"/>
        <w:gridCol w:w="816"/>
        <w:gridCol w:w="593"/>
        <w:gridCol w:w="1233"/>
        <w:gridCol w:w="1427"/>
        <w:gridCol w:w="643"/>
        <w:gridCol w:w="387"/>
        <w:gridCol w:w="387"/>
        <w:gridCol w:w="387"/>
        <w:gridCol w:w="387"/>
        <w:gridCol w:w="457"/>
        <w:gridCol w:w="457"/>
        <w:gridCol w:w="457"/>
      </w:tblGrid>
      <w:tr w:rsidR="002F1FF2">
        <w:trPr>
          <w:tblCellSpacing w:w="0" w:type="dxa"/>
        </w:trPr>
        <w:tc>
          <w:tcPr>
            <w:tcW w:w="60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N№</w:t>
            </w:r>
          </w:p>
          <w:p w:rsidR="002F1FF2" w:rsidRDefault="00606C13">
            <w:pPr>
              <w:pStyle w:val="a4"/>
            </w:pPr>
            <w:r>
              <w:t>пп</w:t>
            </w:r>
          </w:p>
        </w:tc>
        <w:tc>
          <w:tcPr>
            <w:tcW w:w="120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Адрес</w:t>
            </w:r>
          </w:p>
          <w:p w:rsidR="002F1FF2" w:rsidRDefault="00606C13">
            <w:pPr>
              <w:pStyle w:val="a4"/>
            </w:pPr>
            <w:r>
              <w:t>объекта</w:t>
            </w:r>
          </w:p>
        </w:tc>
        <w:tc>
          <w:tcPr>
            <w:tcW w:w="180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 ввода в</w:t>
            </w:r>
          </w:p>
          <w:p w:rsidR="002F1FF2" w:rsidRDefault="00606C13">
            <w:pPr>
              <w:pStyle w:val="a4"/>
            </w:pPr>
            <w:r>
              <w:t>эксплуатацию</w:t>
            </w:r>
          </w:p>
        </w:tc>
        <w:tc>
          <w:tcPr>
            <w:tcW w:w="132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Давление</w:t>
            </w:r>
          </w:p>
        </w:tc>
        <w:tc>
          <w:tcPr>
            <w:tcW w:w="11520" w:type="dxa"/>
            <w:gridSpan w:val="11"/>
            <w:tcBorders>
              <w:top w:val="single" w:sz="6" w:space="0" w:color="000000"/>
              <w:left w:val="single" w:sz="6" w:space="0" w:color="000000"/>
              <w:bottom w:val="single" w:sz="6" w:space="0" w:color="000000"/>
              <w:right w:val="single" w:sz="6" w:space="0" w:color="000000"/>
            </w:tcBorders>
          </w:tcPr>
          <w:p w:rsidR="002F1FF2" w:rsidRDefault="00606C13">
            <w:pPr>
              <w:pStyle w:val="a4"/>
            </w:pPr>
            <w:r>
              <w:t>Характеристика газопроводов</w:t>
            </w:r>
          </w:p>
        </w:tc>
      </w:tr>
      <w:tr w:rsidR="002F1FF2">
        <w:trPr>
          <w:tblCellSpacing w:w="0" w:type="dxa"/>
        </w:trPr>
        <w:tc>
          <w:tcPr>
            <w:tcW w:w="6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2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8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32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96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Всего</w:t>
            </w:r>
          </w:p>
        </w:tc>
        <w:tc>
          <w:tcPr>
            <w:tcW w:w="5280" w:type="dxa"/>
            <w:gridSpan w:val="3"/>
            <w:tcBorders>
              <w:top w:val="single" w:sz="6" w:space="0" w:color="000000"/>
              <w:left w:val="single" w:sz="6" w:space="0" w:color="000000"/>
              <w:bottom w:val="single" w:sz="6" w:space="0" w:color="000000"/>
              <w:right w:val="single" w:sz="6" w:space="0" w:color="000000"/>
            </w:tcBorders>
          </w:tcPr>
          <w:p w:rsidR="002F1FF2" w:rsidRDefault="00606C13">
            <w:pPr>
              <w:pStyle w:val="a4"/>
            </w:pPr>
            <w:r>
              <w:t>В том числе</w:t>
            </w:r>
          </w:p>
        </w:tc>
        <w:tc>
          <w:tcPr>
            <w:tcW w:w="5280" w:type="dxa"/>
            <w:gridSpan w:val="7"/>
            <w:tcBorders>
              <w:top w:val="single" w:sz="6" w:space="0" w:color="000000"/>
              <w:left w:val="single" w:sz="6" w:space="0" w:color="000000"/>
              <w:bottom w:val="single" w:sz="6" w:space="0" w:color="000000"/>
              <w:right w:val="single" w:sz="6" w:space="0" w:color="000000"/>
            </w:tcBorders>
          </w:tcPr>
          <w:p w:rsidR="002F1FF2" w:rsidRDefault="00606C13">
            <w:pPr>
              <w:pStyle w:val="a4"/>
            </w:pPr>
            <w:r>
              <w:t>В том числе по диаметрам</w:t>
            </w:r>
          </w:p>
        </w:tc>
      </w:tr>
      <w:tr w:rsidR="002F1FF2">
        <w:trPr>
          <w:tblCellSpacing w:w="0" w:type="dxa"/>
        </w:trPr>
        <w:tc>
          <w:tcPr>
            <w:tcW w:w="6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2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8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32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96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9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Межпоселковые</w:t>
            </w:r>
          </w:p>
        </w:tc>
        <w:tc>
          <w:tcPr>
            <w:tcW w:w="24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Распределительные</w:t>
            </w:r>
          </w:p>
        </w:tc>
        <w:tc>
          <w:tcPr>
            <w:tcW w:w="9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Вводы</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50</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63</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75</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80</w:t>
            </w:r>
          </w:p>
        </w:tc>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100</w:t>
            </w:r>
          </w:p>
        </w:tc>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125</w:t>
            </w:r>
          </w:p>
        </w:tc>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150</w:t>
            </w:r>
          </w:p>
        </w:tc>
      </w:tr>
    </w:tbl>
    <w:p w:rsidR="002F1FF2" w:rsidRDefault="00606C13">
      <w:pPr>
        <w:pStyle w:val="a4"/>
        <w:jc w:val="right"/>
      </w:pPr>
      <w:r>
        <w:t>Продолжение формы 10-Э</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776"/>
        <w:gridCol w:w="867"/>
        <w:gridCol w:w="1185"/>
        <w:gridCol w:w="666"/>
        <w:gridCol w:w="797"/>
        <w:gridCol w:w="755"/>
        <w:gridCol w:w="992"/>
        <w:gridCol w:w="436"/>
        <w:gridCol w:w="453"/>
        <w:gridCol w:w="1139"/>
        <w:gridCol w:w="820"/>
        <w:gridCol w:w="1034"/>
      </w:tblGrid>
      <w:tr w:rsidR="002F1FF2">
        <w:trPr>
          <w:tblCellSpacing w:w="0" w:type="dxa"/>
        </w:trPr>
        <w:tc>
          <w:tcPr>
            <w:tcW w:w="13320" w:type="dxa"/>
            <w:gridSpan w:val="11"/>
            <w:tcBorders>
              <w:top w:val="single" w:sz="6" w:space="0" w:color="000000"/>
              <w:left w:val="single" w:sz="6" w:space="0" w:color="000000"/>
              <w:bottom w:val="single" w:sz="6" w:space="0" w:color="000000"/>
              <w:right w:val="single" w:sz="6" w:space="0" w:color="000000"/>
            </w:tcBorders>
          </w:tcPr>
          <w:p w:rsidR="002F1FF2" w:rsidRDefault="00606C13">
            <w:pPr>
              <w:pStyle w:val="a4"/>
            </w:pPr>
            <w:r>
              <w:t>Характеристика газопроводов</w:t>
            </w:r>
          </w:p>
        </w:tc>
        <w:tc>
          <w:tcPr>
            <w:tcW w:w="156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Примечание</w:t>
            </w:r>
          </w:p>
        </w:tc>
      </w:tr>
      <w:tr w:rsidR="002F1FF2">
        <w:trPr>
          <w:tblCellSpacing w:w="0" w:type="dxa"/>
        </w:trPr>
        <w:tc>
          <w:tcPr>
            <w:tcW w:w="13320" w:type="dxa"/>
            <w:gridSpan w:val="11"/>
            <w:tcBorders>
              <w:top w:val="single" w:sz="6" w:space="0" w:color="000000"/>
              <w:left w:val="single" w:sz="6" w:space="0" w:color="000000"/>
              <w:bottom w:val="single" w:sz="6" w:space="0" w:color="000000"/>
              <w:right w:val="single" w:sz="6" w:space="0" w:color="000000"/>
            </w:tcBorders>
          </w:tcPr>
          <w:p w:rsidR="002F1FF2" w:rsidRDefault="00606C13">
            <w:pPr>
              <w:pStyle w:val="a4"/>
            </w:pPr>
            <w:r>
              <w:t>Сооружения на газопроводе, шт.</w:t>
            </w:r>
          </w:p>
        </w:tc>
        <w:tc>
          <w:tcPr>
            <w:tcW w:w="1560" w:type="dxa"/>
            <w:vMerge/>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0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Сифоны</w:t>
            </w:r>
          </w:p>
        </w:tc>
        <w:tc>
          <w:tcPr>
            <w:tcW w:w="13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Задвижки</w:t>
            </w:r>
          </w:p>
        </w:tc>
        <w:tc>
          <w:tcPr>
            <w:tcW w:w="18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Компенсаторы</w:t>
            </w:r>
          </w:p>
        </w:tc>
        <w:tc>
          <w:tcPr>
            <w:tcW w:w="9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Краны</w:t>
            </w:r>
          </w:p>
        </w:tc>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Газовые</w:t>
            </w:r>
          </w:p>
          <w:p w:rsidR="002F1FF2" w:rsidRDefault="00606C13">
            <w:pPr>
              <w:pStyle w:val="a4"/>
            </w:pPr>
            <w:r>
              <w:t>колодцы</w:t>
            </w:r>
          </w:p>
        </w:tc>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Гидро</w:t>
            </w:r>
          </w:p>
          <w:p w:rsidR="002F1FF2" w:rsidRDefault="00606C13">
            <w:pPr>
              <w:pStyle w:val="a4"/>
            </w:pPr>
            <w:r>
              <w:t>затворы</w:t>
            </w:r>
          </w:p>
        </w:tc>
        <w:tc>
          <w:tcPr>
            <w:tcW w:w="15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Конденсато</w:t>
            </w:r>
          </w:p>
          <w:p w:rsidR="002F1FF2" w:rsidRDefault="00606C13">
            <w:pPr>
              <w:pStyle w:val="a4"/>
            </w:pPr>
            <w:r>
              <w:t>сборники</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КТ</w:t>
            </w:r>
          </w:p>
        </w:tc>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КП</w:t>
            </w:r>
          </w:p>
        </w:tc>
        <w:tc>
          <w:tcPr>
            <w:tcW w:w="18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Муфты</w:t>
            </w:r>
          </w:p>
          <w:p w:rsidR="002F1FF2" w:rsidRDefault="00606C13">
            <w:pPr>
              <w:pStyle w:val="a4"/>
            </w:pPr>
            <w:r>
              <w:t>усилительные</w:t>
            </w:r>
          </w:p>
        </w:tc>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Футляры</w:t>
            </w:r>
          </w:p>
        </w:tc>
        <w:tc>
          <w:tcPr>
            <w:tcW w:w="1560" w:type="dxa"/>
            <w:vMerge/>
            <w:tcBorders>
              <w:top w:val="single" w:sz="6" w:space="0" w:color="000000"/>
              <w:left w:val="single" w:sz="6" w:space="0" w:color="000000"/>
              <w:bottom w:val="single" w:sz="6" w:space="0" w:color="000000"/>
              <w:right w:val="single" w:sz="6" w:space="0" w:color="000000"/>
            </w:tcBorders>
          </w:tcPr>
          <w:p w:rsidR="002F1FF2" w:rsidRDefault="002F1FF2"/>
        </w:tc>
      </w:tr>
    </w:tbl>
    <w:p w:rsidR="002F1FF2" w:rsidRDefault="00606C13">
      <w:pPr>
        <w:pStyle w:val="a4"/>
        <w:jc w:val="right"/>
      </w:pPr>
      <w:r>
        <w:t>Приложение к форме 10-Э</w:t>
      </w:r>
      <w:r>
        <w:br/>
        <w:t>"Объединенный эксплуатационный</w:t>
      </w:r>
      <w:r>
        <w:br/>
        <w:t>паспорт подземных газопроводов"</w:t>
      </w:r>
      <w:r>
        <w:br/>
        <w:t>(вкладыш)</w:t>
      </w:r>
    </w:p>
    <w:p w:rsidR="002F1FF2" w:rsidRDefault="00606C13">
      <w:pPr>
        <w:ind w:firstLine="480"/>
        <w:jc w:val="both"/>
      </w:pPr>
      <w:r>
        <w:t>СВЕДЕНИЯ О ПРОИЗВЕДЕННЫХ РЕМОНТАХ НА ПОДЗЕМНЫХ ГАЗОПРОВОДАХ</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868"/>
        <w:gridCol w:w="3466"/>
        <w:gridCol w:w="3586"/>
      </w:tblGrid>
      <w:tr w:rsidR="002F1FF2">
        <w:trPr>
          <w:tblCellSpacing w:w="0" w:type="dxa"/>
        </w:trPr>
        <w:tc>
          <w:tcPr>
            <w:tcW w:w="28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 проведения работ</w:t>
            </w:r>
          </w:p>
        </w:tc>
        <w:tc>
          <w:tcPr>
            <w:tcW w:w="34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Описание выполненных работ</w:t>
            </w:r>
          </w:p>
        </w:tc>
        <w:tc>
          <w:tcPr>
            <w:tcW w:w="3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Подпись производителя работ</w:t>
            </w:r>
          </w:p>
        </w:tc>
      </w:tr>
      <w:tr w:rsidR="002F1FF2">
        <w:trPr>
          <w:tblCellSpacing w:w="0" w:type="dxa"/>
        </w:trPr>
        <w:tc>
          <w:tcPr>
            <w:tcW w:w="2880" w:type="dxa"/>
            <w:tcBorders>
              <w:top w:val="single" w:sz="6" w:space="0" w:color="000000"/>
              <w:left w:val="single" w:sz="6" w:space="0" w:color="000000"/>
              <w:bottom w:val="single" w:sz="6" w:space="0" w:color="000000"/>
              <w:right w:val="single" w:sz="6" w:space="0" w:color="000000"/>
            </w:tcBorders>
          </w:tcPr>
          <w:p w:rsidR="002F1FF2" w:rsidRDefault="002F1FF2"/>
        </w:tc>
        <w:tc>
          <w:tcPr>
            <w:tcW w:w="3480" w:type="dxa"/>
            <w:tcBorders>
              <w:top w:val="single" w:sz="6" w:space="0" w:color="000000"/>
              <w:left w:val="single" w:sz="6" w:space="0" w:color="000000"/>
              <w:bottom w:val="single" w:sz="6" w:space="0" w:color="000000"/>
              <w:right w:val="single" w:sz="6" w:space="0" w:color="000000"/>
            </w:tcBorders>
          </w:tcPr>
          <w:p w:rsidR="002F1FF2" w:rsidRDefault="002F1FF2"/>
        </w:tc>
        <w:tc>
          <w:tcPr>
            <w:tcW w:w="3600" w:type="dxa"/>
            <w:tcBorders>
              <w:top w:val="single" w:sz="6" w:space="0" w:color="000000"/>
              <w:left w:val="single" w:sz="6" w:space="0" w:color="000000"/>
              <w:bottom w:val="single" w:sz="6" w:space="0" w:color="000000"/>
              <w:right w:val="single" w:sz="6" w:space="0" w:color="000000"/>
            </w:tcBorders>
          </w:tcPr>
          <w:p w:rsidR="002F1FF2" w:rsidRDefault="002F1FF2"/>
        </w:tc>
      </w:tr>
    </w:tbl>
    <w:p w:rsidR="002F1FF2" w:rsidRDefault="00606C13">
      <w:pPr>
        <w:pStyle w:val="a4"/>
        <w:jc w:val="right"/>
      </w:pPr>
      <w:r>
        <w:t>Форма 11-Э</w:t>
      </w:r>
      <w:r>
        <w:br/>
        <w:t>Срок хранения</w:t>
      </w:r>
      <w:r>
        <w:br/>
      </w:r>
      <w:r>
        <w:lastRenderedPageBreak/>
        <w:t>_____________________________________________ постоянно</w:t>
      </w:r>
      <w:r>
        <w:br/>
        <w:t>наименование предприятия газового хозяйства</w:t>
      </w:r>
    </w:p>
    <w:p w:rsidR="002F1FF2" w:rsidRDefault="00606C13">
      <w:pPr>
        <w:pStyle w:val="a4"/>
        <w:jc w:val="center"/>
      </w:pPr>
      <w:r>
        <w:t>ЖУРНАЛ РЕГИСТРАЦИИ СОГЛАСОВАНИЯ ПРОЕКТОВ</w:t>
      </w:r>
      <w:r>
        <w:br/>
        <w:t>Том N___________________</w:t>
      </w:r>
      <w:r>
        <w:br/>
        <w:t>С N__________ по N______</w:t>
      </w:r>
      <w:r>
        <w:br/>
        <w:t>Начат__________ 200___г.</w:t>
      </w:r>
      <w:r>
        <w:br/>
        <w:t>Окончен__________ 200__ г.</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81"/>
        <w:gridCol w:w="994"/>
        <w:gridCol w:w="715"/>
        <w:gridCol w:w="956"/>
        <w:gridCol w:w="991"/>
        <w:gridCol w:w="1053"/>
        <w:gridCol w:w="717"/>
        <w:gridCol w:w="780"/>
        <w:gridCol w:w="1046"/>
        <w:gridCol w:w="1196"/>
        <w:gridCol w:w="991"/>
      </w:tblGrid>
      <w:tr w:rsidR="002F1FF2">
        <w:trPr>
          <w:tblCellSpacing w:w="0" w:type="dxa"/>
        </w:trPr>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N№</w:t>
            </w:r>
          </w:p>
          <w:p w:rsidR="002F1FF2" w:rsidRDefault="00606C13">
            <w:pPr>
              <w:pStyle w:val="a4"/>
            </w:pPr>
            <w:r>
              <w:t>пп</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w:t>
            </w:r>
          </w:p>
          <w:p w:rsidR="002F1FF2" w:rsidRDefault="00606C13">
            <w:pPr>
              <w:pStyle w:val="a4"/>
            </w:pPr>
            <w:r>
              <w:t>регистрации</w:t>
            </w:r>
          </w:p>
        </w:tc>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Адрес</w:t>
            </w:r>
          </w:p>
          <w:p w:rsidR="002F1FF2" w:rsidRDefault="00606C13">
            <w:pPr>
              <w:pStyle w:val="a4"/>
            </w:pPr>
            <w:r>
              <w:t>объекта</w:t>
            </w:r>
          </w:p>
        </w:tc>
        <w:tc>
          <w:tcPr>
            <w:tcW w:w="15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Краткое содержание проекта</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Проектная</w:t>
            </w:r>
          </w:p>
          <w:p w:rsidR="002F1FF2" w:rsidRDefault="00606C13">
            <w:pPr>
              <w:pStyle w:val="a4"/>
            </w:pPr>
            <w:r>
              <w:t>организация</w:t>
            </w:r>
          </w:p>
        </w:tc>
        <w:tc>
          <w:tcPr>
            <w:tcW w:w="18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Наличие решений</w:t>
            </w:r>
          </w:p>
          <w:p w:rsidR="002F1FF2" w:rsidRDefault="00606C13">
            <w:pPr>
              <w:pStyle w:val="a4"/>
            </w:pPr>
            <w:r>
              <w:t>о защите</w:t>
            </w:r>
          </w:p>
          <w:p w:rsidR="002F1FF2" w:rsidRDefault="00606C13">
            <w:pPr>
              <w:pStyle w:val="a4"/>
            </w:pPr>
            <w:r>
              <w:t>подземных</w:t>
            </w:r>
          </w:p>
          <w:p w:rsidR="002F1FF2" w:rsidRDefault="00606C13">
            <w:pPr>
              <w:pStyle w:val="a4"/>
            </w:pPr>
            <w:r>
              <w:t>газопроводов</w:t>
            </w:r>
          </w:p>
        </w:tc>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w:t>
            </w:r>
          </w:p>
          <w:p w:rsidR="002F1FF2" w:rsidRDefault="00606C13">
            <w:pPr>
              <w:pStyle w:val="a4"/>
            </w:pPr>
            <w:r>
              <w:t>проекта</w:t>
            </w:r>
          </w:p>
          <w:p w:rsidR="002F1FF2" w:rsidRDefault="00606C13">
            <w:pPr>
              <w:pStyle w:val="a4"/>
            </w:pPr>
            <w:r>
              <w:t>и дата</w:t>
            </w:r>
          </w:p>
        </w:tc>
        <w:tc>
          <w:tcPr>
            <w:tcW w:w="13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Заказчик</w:t>
            </w:r>
          </w:p>
        </w:tc>
        <w:tc>
          <w:tcPr>
            <w:tcW w:w="18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 согласования проекта</w:t>
            </w:r>
          </w:p>
        </w:tc>
        <w:tc>
          <w:tcPr>
            <w:tcW w:w="20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Ф.И.О. подпись согласовавшего проект</w:t>
            </w:r>
          </w:p>
        </w:tc>
        <w:tc>
          <w:tcPr>
            <w:tcW w:w="15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Примечание</w:t>
            </w:r>
          </w:p>
        </w:tc>
      </w:tr>
      <w:tr w:rsidR="002F1FF2">
        <w:trPr>
          <w:tblCellSpacing w:w="0" w:type="dxa"/>
        </w:trPr>
        <w:tc>
          <w:tcPr>
            <w:tcW w:w="60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c>
          <w:tcPr>
            <w:tcW w:w="120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c>
          <w:tcPr>
            <w:tcW w:w="1800" w:type="dxa"/>
            <w:tcBorders>
              <w:top w:val="single" w:sz="6" w:space="0" w:color="000000"/>
              <w:left w:val="single" w:sz="6" w:space="0" w:color="000000"/>
              <w:bottom w:val="single" w:sz="6" w:space="0" w:color="000000"/>
              <w:right w:val="single" w:sz="6" w:space="0" w:color="000000"/>
            </w:tcBorders>
          </w:tcPr>
          <w:p w:rsidR="002F1FF2" w:rsidRDefault="002F1FF2"/>
        </w:tc>
        <w:tc>
          <w:tcPr>
            <w:tcW w:w="1200" w:type="dxa"/>
            <w:tcBorders>
              <w:top w:val="single" w:sz="6" w:space="0" w:color="000000"/>
              <w:left w:val="single" w:sz="6" w:space="0" w:color="000000"/>
              <w:bottom w:val="single" w:sz="6" w:space="0" w:color="000000"/>
              <w:right w:val="single" w:sz="6" w:space="0" w:color="000000"/>
            </w:tcBorders>
          </w:tcPr>
          <w:p w:rsidR="002F1FF2" w:rsidRDefault="002F1FF2"/>
        </w:tc>
        <w:tc>
          <w:tcPr>
            <w:tcW w:w="1320" w:type="dxa"/>
            <w:tcBorders>
              <w:top w:val="single" w:sz="6" w:space="0" w:color="000000"/>
              <w:left w:val="single" w:sz="6" w:space="0" w:color="000000"/>
              <w:bottom w:val="single" w:sz="6" w:space="0" w:color="000000"/>
              <w:right w:val="single" w:sz="6" w:space="0" w:color="000000"/>
            </w:tcBorders>
          </w:tcPr>
          <w:p w:rsidR="002F1FF2" w:rsidRDefault="002F1FF2"/>
        </w:tc>
        <w:tc>
          <w:tcPr>
            <w:tcW w:w="1800" w:type="dxa"/>
            <w:tcBorders>
              <w:top w:val="single" w:sz="6" w:space="0" w:color="000000"/>
              <w:left w:val="single" w:sz="6" w:space="0" w:color="000000"/>
              <w:bottom w:val="single" w:sz="6" w:space="0" w:color="000000"/>
              <w:right w:val="single" w:sz="6" w:space="0" w:color="000000"/>
            </w:tcBorders>
          </w:tcPr>
          <w:p w:rsidR="002F1FF2" w:rsidRDefault="002F1FF2"/>
        </w:tc>
        <w:tc>
          <w:tcPr>
            <w:tcW w:w="204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r>
    </w:tbl>
    <w:p w:rsidR="002F1FF2" w:rsidRDefault="00606C13">
      <w:pPr>
        <w:pStyle w:val="a4"/>
        <w:jc w:val="right"/>
      </w:pPr>
      <w:r>
        <w:t>Форма 12-Э</w:t>
      </w:r>
      <w:r>
        <w:br/>
        <w:t>_____________________________________________</w:t>
      </w:r>
      <w:r>
        <w:br/>
        <w:t>наименование предприятия газового хозяйства</w:t>
      </w:r>
    </w:p>
    <w:p w:rsidR="002F1FF2" w:rsidRDefault="00606C13">
      <w:pPr>
        <w:pStyle w:val="a4"/>
        <w:jc w:val="center"/>
      </w:pPr>
      <w:r>
        <w:t>ЖУРНАЛ УЧЕТА И ПРОВЕРКИ ГАЗОАНАЛИЗАТОРОВ</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840"/>
        <w:gridCol w:w="3600"/>
        <w:gridCol w:w="2760"/>
        <w:gridCol w:w="2640"/>
      </w:tblGrid>
      <w:tr w:rsidR="002F1FF2">
        <w:trPr>
          <w:tblCellSpacing w:w="0" w:type="dxa"/>
        </w:trPr>
        <w:tc>
          <w:tcPr>
            <w:tcW w:w="8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w:t>
            </w:r>
          </w:p>
        </w:tc>
        <w:tc>
          <w:tcPr>
            <w:tcW w:w="3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Тип и номер газоанализатора</w:t>
            </w:r>
          </w:p>
        </w:tc>
        <w:tc>
          <w:tcPr>
            <w:tcW w:w="27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Результаты проверки</w:t>
            </w:r>
          </w:p>
        </w:tc>
        <w:tc>
          <w:tcPr>
            <w:tcW w:w="26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Подпись исполнителя</w:t>
            </w:r>
          </w:p>
        </w:tc>
      </w:tr>
      <w:tr w:rsidR="002F1FF2">
        <w:trPr>
          <w:tblCellSpacing w:w="0" w:type="dxa"/>
        </w:trPr>
        <w:tc>
          <w:tcPr>
            <w:tcW w:w="840" w:type="dxa"/>
            <w:tcBorders>
              <w:top w:val="single" w:sz="6" w:space="0" w:color="000000"/>
              <w:left w:val="single" w:sz="6" w:space="0" w:color="000000"/>
              <w:bottom w:val="single" w:sz="6" w:space="0" w:color="000000"/>
              <w:right w:val="single" w:sz="6" w:space="0" w:color="000000"/>
            </w:tcBorders>
          </w:tcPr>
          <w:p w:rsidR="002F1FF2" w:rsidRDefault="002F1FF2"/>
        </w:tc>
        <w:tc>
          <w:tcPr>
            <w:tcW w:w="3600" w:type="dxa"/>
            <w:tcBorders>
              <w:top w:val="single" w:sz="6" w:space="0" w:color="000000"/>
              <w:left w:val="single" w:sz="6" w:space="0" w:color="000000"/>
              <w:bottom w:val="single" w:sz="6" w:space="0" w:color="000000"/>
              <w:right w:val="single" w:sz="6" w:space="0" w:color="000000"/>
            </w:tcBorders>
          </w:tcPr>
          <w:p w:rsidR="002F1FF2" w:rsidRDefault="002F1FF2"/>
        </w:tc>
        <w:tc>
          <w:tcPr>
            <w:tcW w:w="2760" w:type="dxa"/>
            <w:tcBorders>
              <w:top w:val="single" w:sz="6" w:space="0" w:color="000000"/>
              <w:left w:val="single" w:sz="6" w:space="0" w:color="000000"/>
              <w:bottom w:val="single" w:sz="6" w:space="0" w:color="000000"/>
              <w:right w:val="single" w:sz="6" w:space="0" w:color="000000"/>
            </w:tcBorders>
          </w:tcPr>
          <w:p w:rsidR="002F1FF2" w:rsidRDefault="002F1FF2"/>
        </w:tc>
        <w:tc>
          <w:tcPr>
            <w:tcW w:w="2640" w:type="dxa"/>
            <w:tcBorders>
              <w:top w:val="single" w:sz="6" w:space="0" w:color="000000"/>
              <w:left w:val="single" w:sz="6" w:space="0" w:color="000000"/>
              <w:bottom w:val="single" w:sz="6" w:space="0" w:color="000000"/>
              <w:right w:val="single" w:sz="6" w:space="0" w:color="000000"/>
            </w:tcBorders>
          </w:tcPr>
          <w:p w:rsidR="002F1FF2" w:rsidRDefault="002F1FF2"/>
        </w:tc>
      </w:tr>
    </w:tbl>
    <w:p w:rsidR="002F1FF2" w:rsidRDefault="00606C13">
      <w:pPr>
        <w:pStyle w:val="a4"/>
        <w:jc w:val="right"/>
      </w:pPr>
      <w:r>
        <w:t>Форма 13-Э</w:t>
      </w:r>
      <w:r>
        <w:br/>
        <w:t>Срок хранения</w:t>
      </w:r>
      <w:r>
        <w:br/>
        <w:t>_____________________________________________ постоянно</w:t>
      </w:r>
      <w:r>
        <w:br/>
        <w:t>наименование предприятия газового хозяйства (Образец)</w:t>
      </w:r>
    </w:p>
    <w:p w:rsidR="002F1FF2" w:rsidRDefault="00606C13">
      <w:pPr>
        <w:pStyle w:val="a4"/>
        <w:jc w:val="center"/>
      </w:pPr>
      <w:r>
        <w:t>УТВЕРЖДАЮ</w:t>
      </w:r>
      <w:r>
        <w:br/>
        <w:t>Начальник службы (участка)</w:t>
      </w:r>
      <w:r>
        <w:br/>
        <w:t>________________ (_______)</w:t>
      </w:r>
      <w:r>
        <w:br/>
        <w:t>"____"____________200___г.</w:t>
      </w:r>
    </w:p>
    <w:p w:rsidR="002F1FF2" w:rsidRDefault="00606C13">
      <w:pPr>
        <w:pStyle w:val="a4"/>
        <w:jc w:val="center"/>
      </w:pPr>
      <w:r>
        <w:t>МАРШРУТНАЯ СХЕМА ГАЗОПРОВОДА</w:t>
      </w:r>
      <w:r>
        <w:br/>
        <w:t>Маршрут № 1</w:t>
      </w:r>
      <w:r>
        <w:br/>
        <w:t>(схема) Условные обозначения,принятые для составления маршрутных схем</w:t>
      </w:r>
      <w:r>
        <w:br/>
        <w:t>газопровода</w:t>
      </w:r>
    </w:p>
    <w:p w:rsidR="002F1FF2" w:rsidRDefault="00606C13">
      <w:pPr>
        <w:pStyle w:val="a4"/>
        <w:jc w:val="center"/>
      </w:pPr>
      <w:r>
        <w:lastRenderedPageBreak/>
        <w:t>колодцы теплосети</w:t>
      </w:r>
      <w:r>
        <w:br/>
        <w:t>колодцы телефона, кабелей</w:t>
      </w:r>
      <w:r>
        <w:br/>
        <w:t>колодцы водостока</w:t>
      </w:r>
      <w:r>
        <w:br/>
        <w:t>колодцы водопровода</w:t>
      </w:r>
      <w:r>
        <w:br/>
        <w:t>колодцы канализационные</w:t>
      </w:r>
      <w:r>
        <w:br/>
        <w:t>подвалы</w:t>
      </w:r>
      <w:r>
        <w:br/>
        <w:t>кавера на КП, КТ,протекторах,изолирующих фланцах</w:t>
      </w:r>
      <w:r>
        <w:br/>
        <w:t>гидрозатвор</w:t>
      </w:r>
      <w:r>
        <w:br/>
        <w:t>сифон</w:t>
      </w:r>
      <w:r>
        <w:br/>
        <w:t>газовый колодец</w:t>
      </w:r>
      <w:r>
        <w:br/>
        <w:t>газопровод</w:t>
      </w:r>
    </w:p>
    <w:p w:rsidR="002F1FF2" w:rsidRDefault="00606C13">
      <w:pPr>
        <w:pStyle w:val="a4"/>
        <w:jc w:val="right"/>
      </w:pPr>
      <w:r>
        <w:t>Продолжение формы 13-Э</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37"/>
        <w:gridCol w:w="1068"/>
        <w:gridCol w:w="1288"/>
        <w:gridCol w:w="915"/>
        <w:gridCol w:w="948"/>
        <w:gridCol w:w="1237"/>
        <w:gridCol w:w="1294"/>
        <w:gridCol w:w="1017"/>
        <w:gridCol w:w="716"/>
      </w:tblGrid>
      <w:tr w:rsidR="002F1FF2">
        <w:trPr>
          <w:tblCellSpacing w:w="0" w:type="dxa"/>
        </w:trPr>
        <w:tc>
          <w:tcPr>
            <w:tcW w:w="180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Наименование улицы, проезда</w:t>
            </w:r>
          </w:p>
        </w:tc>
        <w:tc>
          <w:tcPr>
            <w:tcW w:w="144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Давление,</w:t>
            </w:r>
          </w:p>
          <w:p w:rsidR="002F1FF2" w:rsidRDefault="00606C13">
            <w:pPr>
              <w:pStyle w:val="a4"/>
            </w:pPr>
            <w:r>
              <w:t>МПа (кгс/см2)</w:t>
            </w:r>
          </w:p>
        </w:tc>
        <w:tc>
          <w:tcPr>
            <w:tcW w:w="180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Длина газопровода, м</w:t>
            </w:r>
          </w:p>
        </w:tc>
        <w:tc>
          <w:tcPr>
            <w:tcW w:w="7920" w:type="dxa"/>
            <w:gridSpan w:val="6"/>
            <w:tcBorders>
              <w:top w:val="single" w:sz="6" w:space="0" w:color="000000"/>
              <w:left w:val="single" w:sz="6" w:space="0" w:color="000000"/>
              <w:bottom w:val="single" w:sz="6" w:space="0" w:color="000000"/>
              <w:right w:val="single" w:sz="6" w:space="0" w:color="000000"/>
            </w:tcBorders>
          </w:tcPr>
          <w:p w:rsidR="002F1FF2" w:rsidRDefault="00606C13">
            <w:pPr>
              <w:pStyle w:val="a4"/>
            </w:pPr>
            <w:r>
              <w:t>Сооружения на трассе, шт.</w:t>
            </w:r>
          </w:p>
        </w:tc>
      </w:tr>
      <w:tr w:rsidR="002F1FF2">
        <w:trPr>
          <w:tblCellSpacing w:w="0" w:type="dxa"/>
        </w:trPr>
        <w:tc>
          <w:tcPr>
            <w:tcW w:w="18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4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8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Газовые</w:t>
            </w:r>
          </w:p>
        </w:tc>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Телефон</w:t>
            </w:r>
          </w:p>
        </w:tc>
        <w:tc>
          <w:tcPr>
            <w:tcW w:w="15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Водопровод</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Канализация</w:t>
            </w:r>
          </w:p>
        </w:tc>
        <w:tc>
          <w:tcPr>
            <w:tcW w:w="13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Водосток</w:t>
            </w:r>
          </w:p>
        </w:tc>
        <w:tc>
          <w:tcPr>
            <w:tcW w:w="9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Всего</w:t>
            </w:r>
          </w:p>
        </w:tc>
      </w:tr>
      <w:tr w:rsidR="002F1FF2">
        <w:trPr>
          <w:tblCellSpacing w:w="0" w:type="dxa"/>
        </w:trPr>
        <w:tc>
          <w:tcPr>
            <w:tcW w:w="1800" w:type="dxa"/>
            <w:tcBorders>
              <w:top w:val="single" w:sz="6" w:space="0" w:color="000000"/>
              <w:left w:val="single" w:sz="6" w:space="0" w:color="000000"/>
              <w:bottom w:val="single" w:sz="6" w:space="0" w:color="000000"/>
              <w:right w:val="single" w:sz="6" w:space="0" w:color="000000"/>
            </w:tcBorders>
          </w:tcPr>
          <w:p w:rsidR="002F1FF2" w:rsidRDefault="002F1FF2"/>
        </w:tc>
        <w:tc>
          <w:tcPr>
            <w:tcW w:w="1440" w:type="dxa"/>
            <w:tcBorders>
              <w:top w:val="single" w:sz="6" w:space="0" w:color="000000"/>
              <w:left w:val="single" w:sz="6" w:space="0" w:color="000000"/>
              <w:bottom w:val="single" w:sz="6" w:space="0" w:color="000000"/>
              <w:right w:val="single" w:sz="6" w:space="0" w:color="000000"/>
            </w:tcBorders>
          </w:tcPr>
          <w:p w:rsidR="002F1FF2" w:rsidRDefault="002F1FF2"/>
        </w:tc>
        <w:tc>
          <w:tcPr>
            <w:tcW w:w="1800" w:type="dxa"/>
            <w:tcBorders>
              <w:top w:val="single" w:sz="6" w:space="0" w:color="000000"/>
              <w:left w:val="single" w:sz="6" w:space="0" w:color="000000"/>
              <w:bottom w:val="single" w:sz="6" w:space="0" w:color="000000"/>
              <w:right w:val="single" w:sz="6" w:space="0" w:color="000000"/>
            </w:tcBorders>
          </w:tcPr>
          <w:p w:rsidR="002F1FF2" w:rsidRDefault="002F1FF2"/>
        </w:tc>
        <w:tc>
          <w:tcPr>
            <w:tcW w:w="1200" w:type="dxa"/>
            <w:tcBorders>
              <w:top w:val="single" w:sz="6" w:space="0" w:color="000000"/>
              <w:left w:val="single" w:sz="6" w:space="0" w:color="000000"/>
              <w:bottom w:val="single" w:sz="6" w:space="0" w:color="000000"/>
              <w:right w:val="single" w:sz="6" w:space="0" w:color="000000"/>
            </w:tcBorders>
          </w:tcPr>
          <w:p w:rsidR="002F1FF2" w:rsidRDefault="002F1FF2"/>
        </w:tc>
        <w:tc>
          <w:tcPr>
            <w:tcW w:w="120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c>
          <w:tcPr>
            <w:tcW w:w="1320" w:type="dxa"/>
            <w:tcBorders>
              <w:top w:val="single" w:sz="6" w:space="0" w:color="000000"/>
              <w:left w:val="single" w:sz="6" w:space="0" w:color="000000"/>
              <w:bottom w:val="single" w:sz="6" w:space="0" w:color="000000"/>
              <w:right w:val="single" w:sz="6" w:space="0" w:color="000000"/>
            </w:tcBorders>
          </w:tcPr>
          <w:p w:rsidR="002F1FF2" w:rsidRDefault="002F1FF2"/>
        </w:tc>
        <w:tc>
          <w:tcPr>
            <w:tcW w:w="960" w:type="dxa"/>
            <w:tcBorders>
              <w:top w:val="single" w:sz="6" w:space="0" w:color="000000"/>
              <w:left w:val="single" w:sz="6" w:space="0" w:color="000000"/>
              <w:bottom w:val="single" w:sz="6" w:space="0" w:color="000000"/>
              <w:right w:val="single" w:sz="6" w:space="0" w:color="000000"/>
            </w:tcBorders>
          </w:tcPr>
          <w:p w:rsidR="002F1FF2" w:rsidRDefault="002F1FF2"/>
        </w:tc>
      </w:tr>
    </w:tbl>
    <w:p w:rsidR="002F1FF2" w:rsidRDefault="00606C13">
      <w:pPr>
        <w:pStyle w:val="a4"/>
        <w:jc w:val="right"/>
      </w:pPr>
      <w:r>
        <w:t>Продолжение формы 13-э</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834"/>
        <w:gridCol w:w="811"/>
        <w:gridCol w:w="1195"/>
        <w:gridCol w:w="517"/>
        <w:gridCol w:w="757"/>
        <w:gridCol w:w="941"/>
        <w:gridCol w:w="879"/>
        <w:gridCol w:w="1262"/>
        <w:gridCol w:w="877"/>
        <w:gridCol w:w="775"/>
        <w:gridCol w:w="1072"/>
      </w:tblGrid>
      <w:tr w:rsidR="002F1FF2">
        <w:trPr>
          <w:tblCellSpacing w:w="0" w:type="dxa"/>
        </w:trPr>
        <w:tc>
          <w:tcPr>
            <w:tcW w:w="12240" w:type="dxa"/>
            <w:gridSpan w:val="10"/>
            <w:tcBorders>
              <w:top w:val="single" w:sz="6" w:space="0" w:color="000000"/>
              <w:left w:val="single" w:sz="6" w:space="0" w:color="000000"/>
              <w:bottom w:val="single" w:sz="6" w:space="0" w:color="000000"/>
              <w:right w:val="single" w:sz="6" w:space="0" w:color="000000"/>
            </w:tcBorders>
          </w:tcPr>
          <w:p w:rsidR="002F1FF2" w:rsidRDefault="002F1FF2"/>
        </w:tc>
        <w:tc>
          <w:tcPr>
            <w:tcW w:w="156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Количество условных единиц</w:t>
            </w:r>
          </w:p>
        </w:tc>
      </w:tr>
      <w:tr w:rsidR="002F1FF2">
        <w:trPr>
          <w:tblCellSpacing w:w="0" w:type="dxa"/>
        </w:trPr>
        <w:tc>
          <w:tcPr>
            <w:tcW w:w="10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Сифоны</w:t>
            </w:r>
          </w:p>
        </w:tc>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Гидро</w:t>
            </w:r>
          </w:p>
          <w:p w:rsidR="002F1FF2" w:rsidRDefault="00606C13">
            <w:pPr>
              <w:pStyle w:val="a4"/>
            </w:pPr>
            <w:r>
              <w:t>затворы</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Контрольные трубки</w:t>
            </w:r>
          </w:p>
        </w:tc>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КП,</w:t>
            </w:r>
          </w:p>
          <w:p w:rsidR="002F1FF2" w:rsidRDefault="00606C13">
            <w:pPr>
              <w:pStyle w:val="a4"/>
            </w:pPr>
            <w:r>
              <w:t>КУ</w:t>
            </w:r>
          </w:p>
        </w:tc>
        <w:tc>
          <w:tcPr>
            <w:tcW w:w="10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Протек</w:t>
            </w:r>
          </w:p>
          <w:p w:rsidR="002F1FF2" w:rsidRDefault="00606C13">
            <w:pPr>
              <w:pStyle w:val="a4"/>
            </w:pPr>
            <w:r>
              <w:t>торы</w:t>
            </w:r>
          </w:p>
        </w:tc>
        <w:tc>
          <w:tcPr>
            <w:tcW w:w="13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Катодные</w:t>
            </w:r>
          </w:p>
          <w:p w:rsidR="002F1FF2" w:rsidRDefault="00606C13">
            <w:pPr>
              <w:pStyle w:val="a4"/>
            </w:pPr>
            <w:r>
              <w:t>станции</w:t>
            </w:r>
          </w:p>
        </w:tc>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Дрепажи</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Изолирующие фланцы</w:t>
            </w:r>
          </w:p>
        </w:tc>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Подвалы</w:t>
            </w:r>
          </w:p>
        </w:tc>
        <w:tc>
          <w:tcPr>
            <w:tcW w:w="10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Прочие</w:t>
            </w:r>
          </w:p>
        </w:tc>
        <w:tc>
          <w:tcPr>
            <w:tcW w:w="1560" w:type="dxa"/>
            <w:vMerge/>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080" w:type="dxa"/>
            <w:tcBorders>
              <w:top w:val="single" w:sz="6" w:space="0" w:color="000000"/>
              <w:left w:val="single" w:sz="6" w:space="0" w:color="000000"/>
              <w:bottom w:val="single" w:sz="6" w:space="0" w:color="000000"/>
              <w:right w:val="single" w:sz="6" w:space="0" w:color="000000"/>
            </w:tcBorders>
          </w:tcPr>
          <w:p w:rsidR="002F1FF2" w:rsidRDefault="002F1FF2"/>
        </w:tc>
        <w:tc>
          <w:tcPr>
            <w:tcW w:w="120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c>
          <w:tcPr>
            <w:tcW w:w="720" w:type="dxa"/>
            <w:tcBorders>
              <w:top w:val="single" w:sz="6" w:space="0" w:color="000000"/>
              <w:left w:val="single" w:sz="6" w:space="0" w:color="000000"/>
              <w:bottom w:val="single" w:sz="6" w:space="0" w:color="000000"/>
              <w:right w:val="single" w:sz="6" w:space="0" w:color="000000"/>
            </w:tcBorders>
          </w:tcPr>
          <w:p w:rsidR="002F1FF2" w:rsidRDefault="002F1FF2"/>
        </w:tc>
        <w:tc>
          <w:tcPr>
            <w:tcW w:w="1080" w:type="dxa"/>
            <w:tcBorders>
              <w:top w:val="single" w:sz="6" w:space="0" w:color="000000"/>
              <w:left w:val="single" w:sz="6" w:space="0" w:color="000000"/>
              <w:bottom w:val="single" w:sz="6" w:space="0" w:color="000000"/>
              <w:right w:val="single" w:sz="6" w:space="0" w:color="000000"/>
            </w:tcBorders>
          </w:tcPr>
          <w:p w:rsidR="002F1FF2" w:rsidRDefault="002F1FF2"/>
        </w:tc>
        <w:tc>
          <w:tcPr>
            <w:tcW w:w="1320" w:type="dxa"/>
            <w:tcBorders>
              <w:top w:val="single" w:sz="6" w:space="0" w:color="000000"/>
              <w:left w:val="single" w:sz="6" w:space="0" w:color="000000"/>
              <w:bottom w:val="single" w:sz="6" w:space="0" w:color="000000"/>
              <w:right w:val="single" w:sz="6" w:space="0" w:color="000000"/>
            </w:tcBorders>
          </w:tcPr>
          <w:p w:rsidR="002F1FF2" w:rsidRDefault="002F1FF2"/>
        </w:tc>
        <w:tc>
          <w:tcPr>
            <w:tcW w:w="120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c>
          <w:tcPr>
            <w:tcW w:w="1200" w:type="dxa"/>
            <w:tcBorders>
              <w:top w:val="single" w:sz="6" w:space="0" w:color="000000"/>
              <w:left w:val="single" w:sz="6" w:space="0" w:color="000000"/>
              <w:bottom w:val="single" w:sz="6" w:space="0" w:color="000000"/>
              <w:right w:val="single" w:sz="6" w:space="0" w:color="000000"/>
            </w:tcBorders>
          </w:tcPr>
          <w:p w:rsidR="002F1FF2" w:rsidRDefault="002F1FF2"/>
        </w:tc>
        <w:tc>
          <w:tcPr>
            <w:tcW w:w="108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r>
    </w:tbl>
    <w:p w:rsidR="002F1FF2" w:rsidRDefault="00606C13">
      <w:pPr>
        <w:ind w:firstLine="480"/>
        <w:jc w:val="both"/>
      </w:pPr>
      <w:r>
        <w:t>Всего _____________________ Приняли обходчики</w:t>
      </w:r>
    </w:p>
    <w:p w:rsidR="002F1FF2" w:rsidRDefault="00606C13">
      <w:pPr>
        <w:ind w:firstLine="480"/>
        <w:jc w:val="both"/>
      </w:pPr>
      <w:r>
        <w:t>Сдал ______________________ 1. ______________ ф. и. о. ф.и.о. подпись</w:t>
      </w:r>
    </w:p>
    <w:p w:rsidR="002F1FF2" w:rsidRDefault="00606C13">
      <w:pPr>
        <w:ind w:firstLine="480"/>
        <w:jc w:val="both"/>
      </w:pPr>
      <w:r>
        <w:t>"__"__________200__г. 2. ______________ ф.и.о. подпись "__"_______200_г.</w:t>
      </w:r>
    </w:p>
    <w:p w:rsidR="002F1FF2" w:rsidRDefault="00606C13">
      <w:pPr>
        <w:pStyle w:val="a4"/>
        <w:jc w:val="right"/>
      </w:pPr>
      <w:r>
        <w:t>Форма 14-Э</w:t>
      </w:r>
      <w:r>
        <w:br/>
        <w:t>_____________________________________________</w:t>
      </w:r>
      <w:r>
        <w:br/>
        <w:t>наименование предприятия газового хозяйства</w:t>
      </w:r>
    </w:p>
    <w:p w:rsidR="002F1FF2" w:rsidRDefault="00606C13">
      <w:pPr>
        <w:pStyle w:val="a4"/>
        <w:jc w:val="center"/>
      </w:pPr>
      <w:r>
        <w:t>ЖУРНАЛ</w:t>
      </w:r>
      <w:r>
        <w:br/>
        <w:t>ОБХОДА ТРАСС ГАЗОПРОВОДОВ</w:t>
      </w:r>
    </w:p>
    <w:p w:rsidR="002F1FF2" w:rsidRDefault="00606C13">
      <w:pPr>
        <w:pStyle w:val="a4"/>
        <w:jc w:val="right"/>
      </w:pPr>
      <w:r>
        <w:t>Начат____________200___г.</w:t>
      </w:r>
      <w:r>
        <w:br/>
        <w:t>Окончен____________200___г.</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53"/>
        <w:gridCol w:w="1382"/>
        <w:gridCol w:w="1318"/>
        <w:gridCol w:w="1185"/>
        <w:gridCol w:w="1057"/>
        <w:gridCol w:w="952"/>
        <w:gridCol w:w="252"/>
        <w:gridCol w:w="1503"/>
        <w:gridCol w:w="1318"/>
      </w:tblGrid>
      <w:tr w:rsidR="002F1FF2">
        <w:trPr>
          <w:tblCellSpacing w:w="0" w:type="dxa"/>
        </w:trPr>
        <w:tc>
          <w:tcPr>
            <w:tcW w:w="108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w:t>
            </w:r>
          </w:p>
          <w:p w:rsidR="002F1FF2" w:rsidRDefault="00606C13">
            <w:pPr>
              <w:pStyle w:val="a4"/>
            </w:pPr>
            <w:r>
              <w:lastRenderedPageBreak/>
              <w:t>обхода</w:t>
            </w:r>
          </w:p>
        </w:tc>
        <w:tc>
          <w:tcPr>
            <w:tcW w:w="144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lastRenderedPageBreak/>
              <w:t>N№</w:t>
            </w:r>
          </w:p>
          <w:p w:rsidR="002F1FF2" w:rsidRDefault="00606C13">
            <w:pPr>
              <w:pStyle w:val="a4"/>
            </w:pPr>
            <w:r>
              <w:lastRenderedPageBreak/>
              <w:t>маршрутов</w:t>
            </w:r>
          </w:p>
        </w:tc>
        <w:tc>
          <w:tcPr>
            <w:tcW w:w="144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lastRenderedPageBreak/>
              <w:t>Ф.И.О.</w:t>
            </w:r>
          </w:p>
          <w:p w:rsidR="002F1FF2" w:rsidRDefault="00606C13">
            <w:pPr>
              <w:pStyle w:val="a4"/>
            </w:pPr>
            <w:r>
              <w:lastRenderedPageBreak/>
              <w:t>обходчика</w:t>
            </w:r>
          </w:p>
        </w:tc>
        <w:tc>
          <w:tcPr>
            <w:tcW w:w="4800" w:type="dxa"/>
            <w:gridSpan w:val="4"/>
            <w:tcBorders>
              <w:top w:val="single" w:sz="6" w:space="0" w:color="000000"/>
              <w:left w:val="single" w:sz="6" w:space="0" w:color="000000"/>
              <w:bottom w:val="single" w:sz="6" w:space="0" w:color="000000"/>
              <w:right w:val="single" w:sz="6" w:space="0" w:color="000000"/>
            </w:tcBorders>
          </w:tcPr>
          <w:p w:rsidR="002F1FF2" w:rsidRDefault="00606C13">
            <w:pPr>
              <w:pStyle w:val="a4"/>
            </w:pPr>
            <w:r>
              <w:lastRenderedPageBreak/>
              <w:t>Проверено</w:t>
            </w:r>
          </w:p>
        </w:tc>
        <w:tc>
          <w:tcPr>
            <w:tcW w:w="156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 xml:space="preserve">Описание замечаний, </w:t>
            </w:r>
            <w:r>
              <w:lastRenderedPageBreak/>
              <w:t>выявленных при обходе трассы, наличие рапортов</w:t>
            </w:r>
          </w:p>
        </w:tc>
        <w:tc>
          <w:tcPr>
            <w:tcW w:w="144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lastRenderedPageBreak/>
              <w:t>Подпись</w:t>
            </w:r>
          </w:p>
          <w:p w:rsidR="002F1FF2" w:rsidRDefault="00606C13">
            <w:pPr>
              <w:pStyle w:val="a4"/>
            </w:pPr>
            <w:r>
              <w:lastRenderedPageBreak/>
              <w:t>обходчика</w:t>
            </w:r>
          </w:p>
        </w:tc>
      </w:tr>
      <w:tr w:rsidR="002F1FF2">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4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4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32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подвало</w:t>
            </w:r>
            <w:r>
              <w:lastRenderedPageBreak/>
              <w:t>в</w:t>
            </w:r>
          </w:p>
        </w:tc>
        <w:tc>
          <w:tcPr>
            <w:tcW w:w="3000" w:type="dxa"/>
            <w:gridSpan w:val="2"/>
            <w:tcBorders>
              <w:top w:val="single" w:sz="6" w:space="0" w:color="000000"/>
              <w:left w:val="single" w:sz="6" w:space="0" w:color="000000"/>
              <w:bottom w:val="single" w:sz="6" w:space="0" w:color="000000"/>
              <w:right w:val="single" w:sz="6" w:space="0" w:color="000000"/>
            </w:tcBorders>
          </w:tcPr>
          <w:p w:rsidR="002F1FF2" w:rsidRDefault="00606C13">
            <w:pPr>
              <w:pStyle w:val="a4"/>
            </w:pPr>
            <w:r>
              <w:lastRenderedPageBreak/>
              <w:t>колодцев</w:t>
            </w:r>
          </w:p>
        </w:tc>
        <w:tc>
          <w:tcPr>
            <w:tcW w:w="480" w:type="dxa"/>
            <w:vMerge w:val="restart"/>
            <w:tcBorders>
              <w:top w:val="single" w:sz="6" w:space="0" w:color="000000"/>
              <w:left w:val="single" w:sz="6" w:space="0" w:color="000000"/>
              <w:bottom w:val="single" w:sz="6" w:space="0" w:color="000000"/>
              <w:right w:val="single" w:sz="6" w:space="0" w:color="000000"/>
            </w:tcBorders>
          </w:tcPr>
          <w:p w:rsidR="002F1FF2" w:rsidRDefault="002F1FF2"/>
        </w:tc>
        <w:tc>
          <w:tcPr>
            <w:tcW w:w="156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440" w:type="dxa"/>
            <w:vMerge/>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4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4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32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газовых</w:t>
            </w:r>
          </w:p>
        </w:tc>
        <w:tc>
          <w:tcPr>
            <w:tcW w:w="18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других видов</w:t>
            </w:r>
          </w:p>
        </w:tc>
        <w:tc>
          <w:tcPr>
            <w:tcW w:w="48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56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440" w:type="dxa"/>
            <w:vMerge/>
            <w:tcBorders>
              <w:top w:val="single" w:sz="6" w:space="0" w:color="000000"/>
              <w:left w:val="single" w:sz="6" w:space="0" w:color="000000"/>
              <w:bottom w:val="single" w:sz="6" w:space="0" w:color="000000"/>
              <w:right w:val="single" w:sz="6" w:space="0" w:color="000000"/>
            </w:tcBorders>
          </w:tcPr>
          <w:p w:rsidR="002F1FF2" w:rsidRDefault="002F1FF2"/>
        </w:tc>
      </w:tr>
    </w:tbl>
    <w:p w:rsidR="002F1FF2" w:rsidRDefault="00606C13">
      <w:pPr>
        <w:pStyle w:val="a4"/>
        <w:jc w:val="right"/>
      </w:pPr>
      <w:r>
        <w:t>Форма 15-Э</w:t>
      </w:r>
    </w:p>
    <w:p w:rsidR="002F1FF2" w:rsidRDefault="00606C13">
      <w:pPr>
        <w:pStyle w:val="a4"/>
      </w:pPr>
      <w:r>
        <w:t>_____________________________________________</w:t>
      </w:r>
      <w:r>
        <w:br/>
        <w:t>наименование предприятия газового хозяйства</w:t>
      </w:r>
    </w:p>
    <w:p w:rsidR="002F1FF2" w:rsidRDefault="00606C13">
      <w:pPr>
        <w:pStyle w:val="a4"/>
        <w:jc w:val="center"/>
      </w:pPr>
      <w:r>
        <w:t>РАПОРТ N____</w:t>
      </w:r>
      <w:r>
        <w:br/>
        <w:t>ОБХОДЧИКА ТРАССЫ ГАЗОПРОВОДОВ</w:t>
      </w:r>
    </w:p>
    <w:p w:rsidR="002F1FF2" w:rsidRDefault="00606C13">
      <w:pPr>
        <w:pStyle w:val="a4"/>
        <w:jc w:val="right"/>
      </w:pPr>
      <w:r>
        <w:t>"___"_________200__г.</w:t>
      </w:r>
    </w:p>
    <w:p w:rsidR="002F1FF2" w:rsidRDefault="00606C13">
      <w:pPr>
        <w:ind w:firstLine="480"/>
        <w:jc w:val="both"/>
      </w:pPr>
      <w:r>
        <w:t>Мною _________________________________________________________________ должность, ф. и. о. при обходе трассы газопровода по маршруту N___________________________ выявлены следующие замечания__________________________________________ перечислить замечания,выявленные ______________________________________________________________________ при обходе,с указанием места их обнаружения Были выполнены следующие меры безопасности ___________________________ указать перечень мер Прошу принять соответствующие меры. Обходчик _________________ _____ч. _____мин. подпись</w:t>
      </w:r>
    </w:p>
    <w:p w:rsidR="002F1FF2" w:rsidRDefault="00606C13">
      <w:pPr>
        <w:ind w:firstLine="480"/>
        <w:jc w:val="both"/>
      </w:pPr>
      <w:r>
        <w:t>Меры,принятые по замечаниям обходчика_________________________________ ______________________________________________________________________ ______________________________________________________________________ ______________________________________________________________________ Подпись ответственного за выполнение _________________________________ "__"______200 __г. ____ч.____мин.</w:t>
      </w:r>
    </w:p>
    <w:p w:rsidR="002F1FF2" w:rsidRDefault="00606C13">
      <w:pPr>
        <w:pStyle w:val="a4"/>
        <w:jc w:val="right"/>
      </w:pPr>
      <w:r>
        <w:t>Форма 16-Э</w:t>
      </w:r>
      <w:r>
        <w:br/>
        <w:t>_______________ служба (участок) Срок хранения</w:t>
      </w:r>
      <w:r>
        <w:br/>
        <w:t>_______________ треста 2 года</w:t>
      </w:r>
      <w:r>
        <w:br/>
        <w:t>_______________ газового хозяйства Срок действия</w:t>
      </w:r>
      <w:r>
        <w:br/>
        <w:t>уведомления</w:t>
      </w:r>
      <w:r>
        <w:br/>
        <w:t>до______200__г</w:t>
      </w:r>
    </w:p>
    <w:p w:rsidR="002F1FF2" w:rsidRDefault="00606C13">
      <w:pPr>
        <w:ind w:firstLine="480"/>
        <w:jc w:val="both"/>
      </w:pPr>
      <w:r>
        <w:t>Один экземпляр вручается представителю организации, производящей земляные работы,второй экземпляр хранится на службе (участке) газового хозяйства</w:t>
      </w:r>
    </w:p>
    <w:p w:rsidR="002F1FF2" w:rsidRDefault="00606C13">
      <w:pPr>
        <w:pStyle w:val="a4"/>
        <w:jc w:val="center"/>
      </w:pPr>
      <w:r>
        <w:t>УВЕДОМЛЕНИЕ № ____</w:t>
      </w:r>
      <w:r>
        <w:br/>
        <w:t>О ПРОИЗВОДСТВЕ ЗЕМЛЯНЫХ РАБОТ</w:t>
      </w:r>
      <w:r>
        <w:br/>
        <w:t>Кому _________________________________________________________________</w:t>
      </w:r>
      <w:r>
        <w:br/>
        <w:t>наименование организации, адрес, № телефона</w:t>
      </w:r>
      <w:r>
        <w:br/>
        <w:t>Ввиду того, что вами намечается производство земляных или дорожных</w:t>
      </w:r>
      <w:r>
        <w:br/>
      </w:r>
      <w:r>
        <w:lastRenderedPageBreak/>
        <w:t>работ по _____________________________________________________________</w:t>
      </w:r>
      <w:r>
        <w:br/>
        <w:t>ул., проезду, площади</w:t>
      </w:r>
      <w:r>
        <w:br/>
        <w:t>______________________________________________________________________</w:t>
      </w:r>
      <w:r>
        <w:br/>
        <w:t>сообщаю, что газопровод ______________________________________________</w:t>
      </w:r>
      <w:r>
        <w:br/>
        <w:t>давления D________мм _________________________________________________</w:t>
      </w:r>
      <w:r>
        <w:br/>
        <w:t>адрес</w:t>
      </w:r>
      <w:r>
        <w:br/>
        <w:t>проложен на глубине ________________________________________м согласно</w:t>
      </w:r>
      <w:r>
        <w:br/>
        <w:t>прилагаемым привязкам на _____________________________________ листах.</w:t>
      </w:r>
    </w:p>
    <w:p w:rsidR="002F1FF2" w:rsidRDefault="00606C13">
      <w:pPr>
        <w:ind w:firstLine="480"/>
        <w:jc w:val="both"/>
      </w:pPr>
      <w:r>
        <w:t>До начала работ вызвать на место представителя предприятия газового хозяйства.</w:t>
      </w:r>
    </w:p>
    <w:p w:rsidR="002F1FF2" w:rsidRDefault="00606C13">
      <w:pPr>
        <w:ind w:firstLine="480"/>
        <w:jc w:val="both"/>
      </w:pPr>
      <w:r>
        <w:t>Производить земляные или дорожные работы вместах, где непосредственно проходит газопровод, а также засыпку обнаженного участка газопровода без представителя треста не разрешается.</w:t>
      </w:r>
    </w:p>
    <w:p w:rsidR="002F1FF2" w:rsidRDefault="00606C13">
      <w:pPr>
        <w:ind w:firstLine="480"/>
        <w:jc w:val="both"/>
      </w:pPr>
      <w:r>
        <w:t>До начала разработки грунта механизмами месторасположение газопровода должно быть определено вскрытием шурфов вручную, предъявлено представителю газового хозяйства и обозначено на местности (репером).</w:t>
      </w:r>
    </w:p>
    <w:p w:rsidR="002F1FF2" w:rsidRDefault="00606C13">
      <w:pPr>
        <w:ind w:firstLine="480"/>
        <w:jc w:val="both"/>
      </w:pPr>
      <w:r>
        <w:t>При производстве земляных работ в непосредственной близости от газопровода необходимо соблюдать осторожность, производить работу вручную лопатами, не допускать использования экскаваторов, бульдозеров, копров, катков и других механизмов без разрешения представителя предприятия газового хозяйства.</w:t>
      </w:r>
    </w:p>
    <w:p w:rsidR="002F1FF2" w:rsidRDefault="00606C13">
      <w:pPr>
        <w:ind w:firstLine="480"/>
        <w:jc w:val="both"/>
      </w:pPr>
      <w:r>
        <w:t>В случае, если при земляных работах газопровод будет поврежден, работы в этом месте следует прекратить, людей вывести из траншеи, а о случившемся сообщить предприятию газового хозяйства телефонограммой по телефону 04 или _____________.</w:t>
      </w:r>
    </w:p>
    <w:p w:rsidR="002F1FF2" w:rsidRDefault="00606C13">
      <w:pPr>
        <w:ind w:firstLine="480"/>
        <w:jc w:val="both"/>
      </w:pPr>
      <w:r>
        <w:t>Повреждение газопровода может явиться причиной несчастного случая или аварии.</w:t>
      </w:r>
    </w:p>
    <w:p w:rsidR="002F1FF2" w:rsidRDefault="00606C13">
      <w:pPr>
        <w:ind w:firstLine="480"/>
        <w:jc w:val="both"/>
      </w:pPr>
      <w:r>
        <w:t>За повреждение газопровода виновный привлекается к административной или судебной ответственности.</w:t>
      </w:r>
    </w:p>
    <w:p w:rsidR="002F1FF2" w:rsidRDefault="00606C13">
      <w:pPr>
        <w:ind w:firstLine="480"/>
        <w:jc w:val="both"/>
      </w:pPr>
      <w:r>
        <w:t>В случае обнажения стыков газопроводов или части газопровода длиной более 2 м, газопровод необходимо подвесить, оградить и защитить от возможности повреждения согласно установленным правилам и специальным указаниям.</w:t>
      </w:r>
    </w:p>
    <w:p w:rsidR="002F1FF2" w:rsidRDefault="00606C13">
      <w:pPr>
        <w:ind w:firstLine="480"/>
        <w:jc w:val="both"/>
      </w:pPr>
      <w:r>
        <w:t>На трассе газопровода запрещается устраивать временные сооружения и складирование строительных материалов.</w:t>
      </w:r>
    </w:p>
    <w:p w:rsidR="002F1FF2" w:rsidRDefault="00606C13">
      <w:pPr>
        <w:ind w:firstLine="480"/>
        <w:jc w:val="both"/>
      </w:pPr>
      <w:r>
        <w:t>Засыпку обнаженных участков газопровода при наличии целостности его изоляции производить только песчаным грунтом слоями с тщательной утрамбовкой и поливкой водой в присутствии представителя треста.</w:t>
      </w:r>
    </w:p>
    <w:p w:rsidR="002F1FF2" w:rsidRDefault="00606C13">
      <w:pPr>
        <w:ind w:firstLine="480"/>
        <w:jc w:val="both"/>
      </w:pPr>
      <w:r>
        <w:t>При производстве земляных работ вблизи газопровода и попадании газопровода в призму обрушения рытье траншей и котлованов производить только с креплением согласно проекту организации работ, утверждаемому руководителем организации, выполняющей земляные работы.</w:t>
      </w:r>
    </w:p>
    <w:p w:rsidR="002F1FF2" w:rsidRDefault="00606C13">
      <w:pPr>
        <w:ind w:firstLine="480"/>
        <w:jc w:val="both"/>
      </w:pPr>
      <w:r>
        <w:t>При наружной температуре 0°С и ниже вскрытый газопровод сжиженного газа, в который газ подается от испарительной установки, необходимо утеплить.</w:t>
      </w:r>
    </w:p>
    <w:p w:rsidR="002F1FF2" w:rsidRDefault="00606C13">
      <w:pPr>
        <w:ind w:firstLine="480"/>
        <w:jc w:val="both"/>
      </w:pPr>
      <w:r>
        <w:t>Уведомление выдал и проект организации земляных работ в месте (местах) пересечения с подземным газопроводом получил представитель предприятия газового хозяйства _______________________________________ должность, подпись, ф.и.о.</w:t>
      </w:r>
    </w:p>
    <w:p w:rsidR="002F1FF2" w:rsidRDefault="00606C13">
      <w:pPr>
        <w:ind w:firstLine="480"/>
        <w:jc w:val="both"/>
      </w:pPr>
      <w:r>
        <w:t>Планы участков трассы газопровода на _______ листах с привязками к существующим надземным сооружениям мне предъявлены _________________ ______________________________________________________________________ должность, фамилия лица, получившего уведомление, подпись</w:t>
      </w:r>
    </w:p>
    <w:p w:rsidR="002F1FF2" w:rsidRDefault="00606C13">
      <w:pPr>
        <w:pStyle w:val="a4"/>
        <w:jc w:val="right"/>
      </w:pPr>
      <w:r>
        <w:t>"___"____________200__г.</w:t>
      </w:r>
    </w:p>
    <w:p w:rsidR="002F1FF2" w:rsidRDefault="00606C13">
      <w:pPr>
        <w:pStyle w:val="a4"/>
        <w:jc w:val="right"/>
      </w:pPr>
      <w:r>
        <w:lastRenderedPageBreak/>
        <w:t>Форма 17-Э</w:t>
      </w:r>
      <w:r>
        <w:br/>
        <w:t>Срок хранения</w:t>
      </w:r>
      <w:r>
        <w:br/>
        <w:t>постоянно</w:t>
      </w:r>
      <w:r>
        <w:br/>
        <w:t>_____________________________________________</w:t>
      </w:r>
      <w:r>
        <w:br/>
        <w:t>наименование предприятия газового хозяйства</w:t>
      </w:r>
    </w:p>
    <w:p w:rsidR="002F1FF2" w:rsidRDefault="00606C13">
      <w:pPr>
        <w:pStyle w:val="a4"/>
        <w:jc w:val="center"/>
      </w:pPr>
      <w:r>
        <w:t>АКТ</w:t>
      </w:r>
      <w:r>
        <w:br/>
        <w:t>ВЫПОЛНЕНИЯ ТЕХНИЧЕСКОГО ОБСЛЕДОВАНИЯ ГАЗОПРОВОДОВ</w:t>
      </w:r>
    </w:p>
    <w:p w:rsidR="002F1FF2" w:rsidRDefault="00606C13">
      <w:pPr>
        <w:ind w:firstLine="480"/>
        <w:jc w:val="both"/>
      </w:pPr>
      <w:r>
        <w:t>по адресу: ___________________________________________________________ адрес газопроводов, объединенных паспортом 1. Давление газа в газопроводе _______________________________________ 2. Длина газопровода, м: межпоселкового ______________________________ распределительного___________________________ вводов_______________________________________ 3. Состояние изоляции проверялось ____________________________________ ______________________________________________________________________ Обнаружено мест "индикаций" прибора __________________________________ 4. Герметичность газопровода проверялась _____________________________ ______________________________________________________________________ Обнаружено мест "индикаций" прибора __________________________________ На места повреждения изоляции прилагаются эскизы NN____на______листах. На места обнаруженных утечек газа прилагаются эскизы NN____на___листах Подпись производителя работ _________________________________________ 5.Вскрыты,осмотрены и отремонтированы следующие участки и сооружения на подземном газопроводе:_____________________________________________ ______________________________________________________________________ 6.Заключение о пригодности к дальнейшей эксплуатации _________________ 7.Очередное техническое обследование и ремонт подземного газопровода необходимо произвести в _________________ году.</w:t>
      </w:r>
    </w:p>
    <w:p w:rsidR="002F1FF2" w:rsidRDefault="00606C13">
      <w:pPr>
        <w:ind w:firstLine="480"/>
        <w:jc w:val="both"/>
      </w:pPr>
      <w:r>
        <w:t>Начальник службы (участка)____________________________________________ ф.и.о., подпись, дата Производитель работ __________________________________________________ ф.и.о., подпись, дата</w:t>
      </w:r>
    </w:p>
    <w:p w:rsidR="002F1FF2" w:rsidRDefault="00606C13">
      <w:pPr>
        <w:ind w:firstLine="480"/>
        <w:jc w:val="both"/>
      </w:pPr>
      <w:r>
        <w:t>Примечание. При обследовании качества изоляции в герметичности газопровода с помощью приборов в пп. 3 и 4 необходимо указать тип и № прибора. В п. 5 описываются характер дефектов и способы их ремонта. Привязки этих мест к постоянным ориентирам или указание пикетажа в полевых и других аналогичных условиях согласно эскизам наносятся на исполнительном плане. При проведении шурфового и бурового осмотров в дополнение к изложенному необходимо указать количество вскрытых шурфов и пробуренных скважин.</w:t>
      </w:r>
    </w:p>
    <w:p w:rsidR="002F1FF2" w:rsidRDefault="00606C13">
      <w:pPr>
        <w:pStyle w:val="a4"/>
        <w:jc w:val="right"/>
      </w:pPr>
      <w:r>
        <w:t>Приложение к форме 17-Э</w:t>
      </w:r>
      <w:r>
        <w:br/>
        <w:t>"Акт выполнения технического</w:t>
      </w:r>
      <w:r>
        <w:br/>
        <w:t>обследования газопроводов"</w:t>
      </w:r>
    </w:p>
    <w:p w:rsidR="002F1FF2" w:rsidRDefault="00606C13">
      <w:pPr>
        <w:pStyle w:val="a4"/>
        <w:jc w:val="center"/>
      </w:pPr>
      <w:r>
        <w:t>ЭСКИЗ</w:t>
      </w:r>
      <w:r>
        <w:br/>
        <w:t>МЕСТ ПОВРЕЖДЕНИЯ ИЗОЛЯЦИИ</w:t>
      </w:r>
      <w:r>
        <w:br/>
        <w:t>ИЛИ УТЕЧКИ ГАЗА</w:t>
      </w:r>
    </w:p>
    <w:p w:rsidR="002F1FF2" w:rsidRDefault="00606C13">
      <w:pPr>
        <w:ind w:firstLine="480"/>
        <w:jc w:val="both"/>
      </w:pPr>
      <w:r>
        <w:t xml:space="preserve">Из газопровода______________давления в г._____________________________ ул. ______________________________ дом № _____________________________ </w:t>
      </w:r>
      <w:r>
        <w:lastRenderedPageBreak/>
        <w:t>зафиксированных прибором _____________________________________________ тип прибора, характеристика повреждения, ______________________________________________________________________ характеристика грунта, краткие сведения о ремонте ______________________________________________________________________ ______________________________________________________________________</w:t>
      </w:r>
    </w:p>
    <w:p w:rsidR="002F1FF2" w:rsidRDefault="00606C13">
      <w:pPr>
        <w:ind w:firstLine="480"/>
        <w:jc w:val="both"/>
      </w:pPr>
      <w:r>
        <w:t>Эскиз составил _________________ (_______________) подпись (ф.и.о.) Дата _______________ 200 ___ г.</w:t>
      </w:r>
    </w:p>
    <w:p w:rsidR="002F1FF2" w:rsidRDefault="00606C13">
      <w:pPr>
        <w:ind w:firstLine="480"/>
        <w:jc w:val="both"/>
      </w:pPr>
      <w:r>
        <w:t>___________________________________________ Форма 18-Э наименование предприятия газового хозяйства Срок хранения постоянно</w:t>
      </w:r>
    </w:p>
    <w:p w:rsidR="002F1FF2" w:rsidRDefault="00606C13">
      <w:pPr>
        <w:pStyle w:val="a4"/>
        <w:jc w:val="right"/>
      </w:pPr>
      <w:r>
        <w:t>Архивный N_______</w:t>
      </w:r>
      <w:r>
        <w:br/>
        <w:t>исполнительно-техни-</w:t>
      </w:r>
      <w:r>
        <w:br/>
        <w:t>ческой документации</w:t>
      </w:r>
    </w:p>
    <w:p w:rsidR="002F1FF2" w:rsidRDefault="00606C13">
      <w:pPr>
        <w:pStyle w:val="a4"/>
        <w:jc w:val="center"/>
      </w:pPr>
      <w:r>
        <w:t>ПАСПОРТ</w:t>
      </w:r>
      <w:r>
        <w:br/>
        <w:t>ГАЗОРЕГУЛЯТОРНОГО ПУНКТА (ГРП)</w:t>
      </w:r>
    </w:p>
    <w:p w:rsidR="002F1FF2" w:rsidRDefault="00606C13">
      <w:pPr>
        <w:ind w:firstLine="480"/>
        <w:jc w:val="both"/>
      </w:pPr>
      <w:r>
        <w:t>Адрес расположения ГПР _____________________________________________ Дата ввода в эксплуатацию ____________________________________________ Владелец ГРП _________________________________________________________</w:t>
      </w:r>
    </w:p>
    <w:p w:rsidR="002F1FF2" w:rsidRDefault="00606C13">
      <w:pPr>
        <w:pStyle w:val="a4"/>
        <w:jc w:val="center"/>
      </w:pPr>
      <w:r>
        <w:t>I. Техническая характеристика</w:t>
      </w:r>
    </w:p>
    <w:p w:rsidR="002F1FF2" w:rsidRDefault="00606C13">
      <w:pPr>
        <w:pStyle w:val="a4"/>
      </w:pPr>
      <w:r>
        <w:t>1. Пределы регулирования давления газа:</w:t>
      </w:r>
      <w:r>
        <w:br/>
        <w:t>минимум ________ МПа (кгс/см2),</w:t>
      </w:r>
      <w:r>
        <w:br/>
        <w:t>максимум________ МПа (кгс/см2).</w:t>
      </w:r>
      <w:r>
        <w:br/>
        <w:t>2. Диаметр газопровода: на входе ____________________ мм,</w:t>
      </w:r>
      <w:r>
        <w:br/>
        <w:t>на выходе ____________________ мм.</w:t>
      </w:r>
      <w:r>
        <w:br/>
        <w:t>3. Расположение ближайшей задвижки:</w:t>
      </w:r>
    </w:p>
    <w:p w:rsidR="002F1FF2" w:rsidRDefault="00606C13">
      <w:pPr>
        <w:ind w:firstLine="480"/>
        <w:jc w:val="both"/>
      </w:pPr>
      <w:r>
        <w:t>а) до ГРП на расстоянии _________м. по ул.(пер.)_________________</w:t>
      </w:r>
    </w:p>
    <w:p w:rsidR="002F1FF2" w:rsidRDefault="00606C13">
      <w:pPr>
        <w:ind w:firstLine="480"/>
        <w:jc w:val="both"/>
      </w:pPr>
      <w:r>
        <w:t>б) после ГРП на расстоянии ______м. по ул.(пер.)_________________ 4. Наличие телефона и его номер __________________________________ 5. Наличие молниезащиты ____________________________________________ 6. Наличие устройств автоматики и телемеханики (марка,тип)____________</w:t>
      </w:r>
    </w:p>
    <w:p w:rsidR="002F1FF2" w:rsidRDefault="00606C13">
      <w:pPr>
        <w:pStyle w:val="a4"/>
        <w:jc w:val="center"/>
      </w:pPr>
      <w:r>
        <w:t>II. Характеристика здания</w:t>
      </w:r>
    </w:p>
    <w:p w:rsidR="002F1FF2" w:rsidRDefault="00606C13">
      <w:pPr>
        <w:ind w:firstLine="480"/>
        <w:jc w:val="both"/>
      </w:pPr>
      <w:r>
        <w:t>1. Площадь здания ________м2,в т.ч.вспомогательного помещения______м2. 2. Система отопления _________________________________________________ 3. Система освещения _________________________________________________</w:t>
      </w:r>
    </w:p>
    <w:p w:rsidR="002F1FF2" w:rsidRDefault="00606C13">
      <w:pPr>
        <w:pStyle w:val="a4"/>
        <w:jc w:val="center"/>
      </w:pPr>
      <w:r>
        <w:t>III. Характеристика оборудования</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800"/>
        <w:gridCol w:w="1680"/>
        <w:gridCol w:w="720"/>
        <w:gridCol w:w="1320"/>
        <w:gridCol w:w="1269"/>
        <w:gridCol w:w="1440"/>
      </w:tblGrid>
      <w:tr w:rsidR="002F1FF2">
        <w:trPr>
          <w:tblCellSpacing w:w="0" w:type="dxa"/>
        </w:trPr>
        <w:tc>
          <w:tcPr>
            <w:tcW w:w="180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Наименование</w:t>
            </w:r>
          </w:p>
        </w:tc>
        <w:tc>
          <w:tcPr>
            <w:tcW w:w="168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Количество,</w:t>
            </w:r>
          </w:p>
          <w:p w:rsidR="002F1FF2" w:rsidRDefault="00606C13">
            <w:pPr>
              <w:pStyle w:val="a4"/>
            </w:pPr>
            <w:r>
              <w:t>шт.</w:t>
            </w:r>
          </w:p>
        </w:tc>
        <w:tc>
          <w:tcPr>
            <w:tcW w:w="72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Тип</w:t>
            </w:r>
          </w:p>
        </w:tc>
        <w:tc>
          <w:tcPr>
            <w:tcW w:w="132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Диаметр,</w:t>
            </w:r>
          </w:p>
          <w:p w:rsidR="002F1FF2" w:rsidRDefault="00606C13">
            <w:pPr>
              <w:pStyle w:val="a4"/>
            </w:pPr>
            <w:r>
              <w:t>Dу</w:t>
            </w:r>
          </w:p>
        </w:tc>
        <w:tc>
          <w:tcPr>
            <w:tcW w:w="2640" w:type="dxa"/>
            <w:gridSpan w:val="2"/>
            <w:tcBorders>
              <w:top w:val="single" w:sz="6" w:space="0" w:color="000000"/>
              <w:left w:val="single" w:sz="6" w:space="0" w:color="000000"/>
              <w:bottom w:val="single" w:sz="6" w:space="0" w:color="000000"/>
              <w:right w:val="single" w:sz="6" w:space="0" w:color="000000"/>
            </w:tcBorders>
          </w:tcPr>
          <w:p w:rsidR="002F1FF2" w:rsidRDefault="00606C13">
            <w:pPr>
              <w:pStyle w:val="a4"/>
            </w:pPr>
            <w:r>
              <w:t>Параметры настройки</w:t>
            </w:r>
          </w:p>
        </w:tc>
      </w:tr>
      <w:tr w:rsidR="002F1FF2">
        <w:trPr>
          <w:tblCellSpacing w:w="0" w:type="dxa"/>
        </w:trPr>
        <w:tc>
          <w:tcPr>
            <w:tcW w:w="18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68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72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32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Минимум</w:t>
            </w:r>
          </w:p>
        </w:tc>
        <w:tc>
          <w:tcPr>
            <w:tcW w:w="14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Максимум</w:t>
            </w:r>
          </w:p>
        </w:tc>
      </w:tr>
      <w:tr w:rsidR="002F1FF2">
        <w:trPr>
          <w:tblCellSpacing w:w="0" w:type="dxa"/>
        </w:trPr>
        <w:tc>
          <w:tcPr>
            <w:tcW w:w="180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c>
          <w:tcPr>
            <w:tcW w:w="720" w:type="dxa"/>
            <w:tcBorders>
              <w:top w:val="single" w:sz="6" w:space="0" w:color="000000"/>
              <w:left w:val="single" w:sz="6" w:space="0" w:color="000000"/>
              <w:bottom w:val="single" w:sz="6" w:space="0" w:color="000000"/>
              <w:right w:val="single" w:sz="6" w:space="0" w:color="000000"/>
            </w:tcBorders>
          </w:tcPr>
          <w:p w:rsidR="002F1FF2" w:rsidRDefault="002F1FF2"/>
        </w:tc>
        <w:tc>
          <w:tcPr>
            <w:tcW w:w="1320" w:type="dxa"/>
            <w:tcBorders>
              <w:top w:val="single" w:sz="6" w:space="0" w:color="000000"/>
              <w:left w:val="single" w:sz="6" w:space="0" w:color="000000"/>
              <w:bottom w:val="single" w:sz="6" w:space="0" w:color="000000"/>
              <w:right w:val="single" w:sz="6" w:space="0" w:color="000000"/>
            </w:tcBorders>
          </w:tcPr>
          <w:p w:rsidR="002F1FF2" w:rsidRDefault="002F1FF2"/>
        </w:tc>
        <w:tc>
          <w:tcPr>
            <w:tcW w:w="1200" w:type="dxa"/>
            <w:tcBorders>
              <w:top w:val="single" w:sz="6" w:space="0" w:color="000000"/>
              <w:left w:val="single" w:sz="6" w:space="0" w:color="000000"/>
              <w:bottom w:val="single" w:sz="6" w:space="0" w:color="000000"/>
              <w:right w:val="single" w:sz="6" w:space="0" w:color="000000"/>
            </w:tcBorders>
          </w:tcPr>
          <w:p w:rsidR="002F1FF2" w:rsidRDefault="002F1FF2"/>
        </w:tc>
        <w:tc>
          <w:tcPr>
            <w:tcW w:w="1440" w:type="dxa"/>
            <w:tcBorders>
              <w:top w:val="single" w:sz="6" w:space="0" w:color="000000"/>
              <w:left w:val="single" w:sz="6" w:space="0" w:color="000000"/>
              <w:bottom w:val="single" w:sz="6" w:space="0" w:color="000000"/>
              <w:right w:val="single" w:sz="6" w:space="0" w:color="000000"/>
            </w:tcBorders>
          </w:tcPr>
          <w:p w:rsidR="002F1FF2" w:rsidRDefault="002F1FF2"/>
        </w:tc>
      </w:tr>
    </w:tbl>
    <w:p w:rsidR="002F1FF2" w:rsidRDefault="00606C13">
      <w:pPr>
        <w:pStyle w:val="a4"/>
      </w:pPr>
      <w:r>
        <w:t>1. Регулятор давления:</w:t>
      </w:r>
    </w:p>
    <w:p w:rsidR="002F1FF2" w:rsidRDefault="00606C13">
      <w:pPr>
        <w:ind w:firstLine="480"/>
        <w:jc w:val="both"/>
      </w:pPr>
      <w:r>
        <w:t>а) с___________ давления на _____________ давление</w:t>
      </w:r>
    </w:p>
    <w:p w:rsidR="002F1FF2" w:rsidRDefault="00606C13">
      <w:pPr>
        <w:ind w:firstLine="480"/>
        <w:jc w:val="both"/>
      </w:pPr>
      <w:r>
        <w:t>б) с___________ давления на _____________ давление 2. Регулятор управления (пилот) 3. Предохранительно-запорные клапаны 4. Сбросные клапаны 5. Фильтр 6. Задвижки:</w:t>
      </w:r>
    </w:p>
    <w:p w:rsidR="002F1FF2" w:rsidRDefault="00606C13">
      <w:pPr>
        <w:ind w:firstLine="480"/>
        <w:jc w:val="both"/>
      </w:pPr>
      <w:r>
        <w:t>а) входная</w:t>
      </w:r>
    </w:p>
    <w:p w:rsidR="002F1FF2" w:rsidRDefault="00606C13">
      <w:pPr>
        <w:ind w:firstLine="480"/>
        <w:jc w:val="both"/>
      </w:pPr>
      <w:r>
        <w:t>б) выходная</w:t>
      </w:r>
    </w:p>
    <w:p w:rsidR="002F1FF2" w:rsidRDefault="00606C13">
      <w:pPr>
        <w:ind w:firstLine="480"/>
        <w:jc w:val="both"/>
      </w:pPr>
      <w:r>
        <w:t>в) на обводной линии (байпасе) 7. Манометры:</w:t>
      </w:r>
    </w:p>
    <w:p w:rsidR="002F1FF2" w:rsidRDefault="00606C13">
      <w:pPr>
        <w:ind w:firstLine="480"/>
        <w:jc w:val="both"/>
      </w:pPr>
      <w:r>
        <w:t>а) регистрирующий</w:t>
      </w:r>
    </w:p>
    <w:p w:rsidR="002F1FF2" w:rsidRDefault="00606C13">
      <w:pPr>
        <w:ind w:firstLine="480"/>
        <w:jc w:val="both"/>
      </w:pPr>
      <w:r>
        <w:t>б) механический</w:t>
      </w:r>
    </w:p>
    <w:p w:rsidR="002F1FF2" w:rsidRDefault="00606C13">
      <w:pPr>
        <w:ind w:firstLine="480"/>
        <w:jc w:val="both"/>
      </w:pPr>
      <w:r>
        <w:t>в) жидкостной</w:t>
      </w:r>
    </w:p>
    <w:p w:rsidR="002F1FF2" w:rsidRDefault="00606C13">
      <w:pPr>
        <w:ind w:firstLine="480"/>
        <w:jc w:val="both"/>
      </w:pPr>
      <w:r>
        <w:t>г) ртутный 8. Узел учета расхода газа 9. Термометры на газопроводе 10. Отопительные приборы</w:t>
      </w:r>
    </w:p>
    <w:p w:rsidR="002F1FF2" w:rsidRDefault="00606C13">
      <w:pPr>
        <w:pStyle w:val="a4"/>
        <w:jc w:val="center"/>
      </w:pPr>
      <w:r>
        <w:t>IV. Схема ГРП</w:t>
      </w:r>
    </w:p>
    <w:p w:rsidR="002F1FF2" w:rsidRDefault="00606C13">
      <w:pPr>
        <w:ind w:firstLine="480"/>
        <w:jc w:val="both"/>
      </w:pPr>
      <w:r>
        <w:t>Паспорт составил ____________________________________________________ должность, ф.и.о., подпись</w:t>
      </w:r>
    </w:p>
    <w:p w:rsidR="002F1FF2" w:rsidRDefault="00606C13">
      <w:pPr>
        <w:pStyle w:val="a4"/>
        <w:jc w:val="right"/>
      </w:pPr>
      <w:r>
        <w:t>"____" _____________ 200 ___ г.</w:t>
      </w:r>
    </w:p>
    <w:p w:rsidR="002F1FF2" w:rsidRDefault="00606C13">
      <w:pPr>
        <w:pStyle w:val="a4"/>
        <w:jc w:val="center"/>
      </w:pPr>
      <w:r>
        <w:t>V. Сведения о проведенных работах</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840"/>
        <w:gridCol w:w="3480"/>
        <w:gridCol w:w="3600"/>
      </w:tblGrid>
      <w:tr w:rsidR="002F1FF2">
        <w:trPr>
          <w:tblCellSpacing w:w="0" w:type="dxa"/>
        </w:trPr>
        <w:tc>
          <w:tcPr>
            <w:tcW w:w="8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w:t>
            </w:r>
          </w:p>
        </w:tc>
        <w:tc>
          <w:tcPr>
            <w:tcW w:w="34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Описание выполненных работ</w:t>
            </w:r>
          </w:p>
        </w:tc>
        <w:tc>
          <w:tcPr>
            <w:tcW w:w="3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Подпись производителя работ</w:t>
            </w:r>
          </w:p>
        </w:tc>
      </w:tr>
      <w:tr w:rsidR="002F1FF2">
        <w:trPr>
          <w:tblCellSpacing w:w="0" w:type="dxa"/>
        </w:trPr>
        <w:tc>
          <w:tcPr>
            <w:tcW w:w="840" w:type="dxa"/>
            <w:tcBorders>
              <w:top w:val="single" w:sz="6" w:space="0" w:color="000000"/>
              <w:left w:val="single" w:sz="6" w:space="0" w:color="000000"/>
              <w:bottom w:val="single" w:sz="6" w:space="0" w:color="000000"/>
              <w:right w:val="single" w:sz="6" w:space="0" w:color="000000"/>
            </w:tcBorders>
          </w:tcPr>
          <w:p w:rsidR="002F1FF2" w:rsidRDefault="002F1FF2"/>
        </w:tc>
        <w:tc>
          <w:tcPr>
            <w:tcW w:w="3480" w:type="dxa"/>
            <w:tcBorders>
              <w:top w:val="single" w:sz="6" w:space="0" w:color="000000"/>
              <w:left w:val="single" w:sz="6" w:space="0" w:color="000000"/>
              <w:bottom w:val="single" w:sz="6" w:space="0" w:color="000000"/>
              <w:right w:val="single" w:sz="6" w:space="0" w:color="000000"/>
            </w:tcBorders>
          </w:tcPr>
          <w:p w:rsidR="002F1FF2" w:rsidRDefault="002F1FF2"/>
        </w:tc>
        <w:tc>
          <w:tcPr>
            <w:tcW w:w="3600" w:type="dxa"/>
            <w:tcBorders>
              <w:top w:val="single" w:sz="6" w:space="0" w:color="000000"/>
              <w:left w:val="single" w:sz="6" w:space="0" w:color="000000"/>
              <w:bottom w:val="single" w:sz="6" w:space="0" w:color="000000"/>
              <w:right w:val="single" w:sz="6" w:space="0" w:color="000000"/>
            </w:tcBorders>
          </w:tcPr>
          <w:p w:rsidR="002F1FF2" w:rsidRDefault="002F1FF2"/>
        </w:tc>
      </w:tr>
    </w:tbl>
    <w:p w:rsidR="002F1FF2" w:rsidRDefault="00606C13">
      <w:pPr>
        <w:pStyle w:val="a4"/>
        <w:jc w:val="right"/>
      </w:pPr>
      <w:r>
        <w:t>Форма 19-Э</w:t>
      </w:r>
      <w:r>
        <w:br/>
        <w:t>____________________________________________</w:t>
      </w:r>
      <w:r>
        <w:br/>
        <w:t>наименование предприятия газового хозяйства</w:t>
      </w:r>
    </w:p>
    <w:p w:rsidR="002F1FF2" w:rsidRDefault="00606C13">
      <w:pPr>
        <w:pStyle w:val="a4"/>
        <w:jc w:val="center"/>
      </w:pPr>
      <w:r>
        <w:t>ЖУРНАЛ</w:t>
      </w:r>
      <w:r>
        <w:br/>
        <w:t>ТЕХНИЧЕСКОГО ОБСЛУЖИВАНИЯ ГРП (ГРУ)</w:t>
      </w:r>
      <w:r>
        <w:br/>
        <w:t>Адрес ГРП ____________________________________________________________</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747"/>
        <w:gridCol w:w="906"/>
        <w:gridCol w:w="911"/>
        <w:gridCol w:w="1066"/>
        <w:gridCol w:w="1584"/>
        <w:gridCol w:w="1186"/>
        <w:gridCol w:w="1730"/>
        <w:gridCol w:w="1790"/>
      </w:tblGrid>
      <w:tr w:rsidR="002F1FF2">
        <w:trPr>
          <w:tblCellSpacing w:w="0" w:type="dxa"/>
        </w:trPr>
        <w:tc>
          <w:tcPr>
            <w:tcW w:w="84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w:t>
            </w:r>
          </w:p>
        </w:tc>
        <w:tc>
          <w:tcPr>
            <w:tcW w:w="96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Время</w:t>
            </w:r>
          </w:p>
        </w:tc>
        <w:tc>
          <w:tcPr>
            <w:tcW w:w="2760" w:type="dxa"/>
            <w:gridSpan w:val="2"/>
            <w:tcBorders>
              <w:top w:val="single" w:sz="6" w:space="0" w:color="000000"/>
              <w:left w:val="single" w:sz="6" w:space="0" w:color="000000"/>
              <w:bottom w:val="single" w:sz="6" w:space="0" w:color="000000"/>
              <w:right w:val="single" w:sz="6" w:space="0" w:color="000000"/>
            </w:tcBorders>
          </w:tcPr>
          <w:p w:rsidR="002F1FF2" w:rsidRDefault="00606C13">
            <w:pPr>
              <w:pStyle w:val="a4"/>
            </w:pPr>
            <w:r>
              <w:t>Давление газа</w:t>
            </w:r>
          </w:p>
        </w:tc>
        <w:tc>
          <w:tcPr>
            <w:tcW w:w="168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Температура</w:t>
            </w:r>
          </w:p>
          <w:p w:rsidR="002F1FF2" w:rsidRDefault="00606C13">
            <w:pPr>
              <w:pStyle w:val="a4"/>
            </w:pPr>
            <w:r>
              <w:t>воздуха</w:t>
            </w:r>
          </w:p>
        </w:tc>
        <w:tc>
          <w:tcPr>
            <w:tcW w:w="156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Перепад</w:t>
            </w:r>
          </w:p>
          <w:p w:rsidR="002F1FF2" w:rsidRDefault="00606C13">
            <w:pPr>
              <w:pStyle w:val="a4"/>
            </w:pPr>
            <w:r>
              <w:t>на фильтре</w:t>
            </w:r>
          </w:p>
        </w:tc>
        <w:tc>
          <w:tcPr>
            <w:tcW w:w="180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Результаты технического обслуживания</w:t>
            </w:r>
          </w:p>
        </w:tc>
        <w:tc>
          <w:tcPr>
            <w:tcW w:w="192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Ф.и.о.</w:t>
            </w:r>
          </w:p>
          <w:p w:rsidR="002F1FF2" w:rsidRDefault="00606C13">
            <w:pPr>
              <w:pStyle w:val="a4"/>
            </w:pPr>
            <w:r>
              <w:t>и подпись</w:t>
            </w:r>
          </w:p>
          <w:p w:rsidR="002F1FF2" w:rsidRDefault="00606C13">
            <w:pPr>
              <w:pStyle w:val="a4"/>
            </w:pPr>
            <w:r>
              <w:t>производителя</w:t>
            </w:r>
          </w:p>
          <w:p w:rsidR="002F1FF2" w:rsidRDefault="00606C13">
            <w:pPr>
              <w:pStyle w:val="a4"/>
            </w:pPr>
            <w:r>
              <w:t>работ</w:t>
            </w:r>
          </w:p>
        </w:tc>
      </w:tr>
      <w:tr w:rsidR="002F1FF2">
        <w:trPr>
          <w:tblCellSpacing w:w="0" w:type="dxa"/>
        </w:trPr>
        <w:tc>
          <w:tcPr>
            <w:tcW w:w="8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96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3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На входе</w:t>
            </w:r>
          </w:p>
        </w:tc>
        <w:tc>
          <w:tcPr>
            <w:tcW w:w="14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На выходе</w:t>
            </w:r>
          </w:p>
        </w:tc>
        <w:tc>
          <w:tcPr>
            <w:tcW w:w="168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56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8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920" w:type="dxa"/>
            <w:vMerge/>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840" w:type="dxa"/>
            <w:tcBorders>
              <w:top w:val="single" w:sz="6" w:space="0" w:color="000000"/>
              <w:left w:val="single" w:sz="6" w:space="0" w:color="000000"/>
              <w:bottom w:val="single" w:sz="6" w:space="0" w:color="000000"/>
              <w:right w:val="single" w:sz="6" w:space="0" w:color="000000"/>
            </w:tcBorders>
          </w:tcPr>
          <w:p w:rsidR="002F1FF2" w:rsidRDefault="002F1FF2"/>
        </w:tc>
        <w:tc>
          <w:tcPr>
            <w:tcW w:w="960" w:type="dxa"/>
            <w:tcBorders>
              <w:top w:val="single" w:sz="6" w:space="0" w:color="000000"/>
              <w:left w:val="single" w:sz="6" w:space="0" w:color="000000"/>
              <w:bottom w:val="single" w:sz="6" w:space="0" w:color="000000"/>
              <w:right w:val="single" w:sz="6" w:space="0" w:color="000000"/>
            </w:tcBorders>
          </w:tcPr>
          <w:p w:rsidR="002F1FF2" w:rsidRDefault="002F1FF2"/>
        </w:tc>
        <w:tc>
          <w:tcPr>
            <w:tcW w:w="1320" w:type="dxa"/>
            <w:tcBorders>
              <w:top w:val="single" w:sz="6" w:space="0" w:color="000000"/>
              <w:left w:val="single" w:sz="6" w:space="0" w:color="000000"/>
              <w:bottom w:val="single" w:sz="6" w:space="0" w:color="000000"/>
              <w:right w:val="single" w:sz="6" w:space="0" w:color="000000"/>
            </w:tcBorders>
          </w:tcPr>
          <w:p w:rsidR="002F1FF2" w:rsidRDefault="002F1FF2"/>
        </w:tc>
        <w:tc>
          <w:tcPr>
            <w:tcW w:w="144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800" w:type="dxa"/>
            <w:tcBorders>
              <w:top w:val="single" w:sz="6" w:space="0" w:color="000000"/>
              <w:left w:val="single" w:sz="6" w:space="0" w:color="000000"/>
              <w:bottom w:val="single" w:sz="6" w:space="0" w:color="000000"/>
              <w:right w:val="single" w:sz="6" w:space="0" w:color="000000"/>
            </w:tcBorders>
          </w:tcPr>
          <w:p w:rsidR="002F1FF2" w:rsidRDefault="002F1FF2"/>
        </w:tc>
        <w:tc>
          <w:tcPr>
            <w:tcW w:w="1920" w:type="dxa"/>
            <w:tcBorders>
              <w:top w:val="single" w:sz="6" w:space="0" w:color="000000"/>
              <w:left w:val="single" w:sz="6" w:space="0" w:color="000000"/>
              <w:bottom w:val="single" w:sz="6" w:space="0" w:color="000000"/>
              <w:right w:val="single" w:sz="6" w:space="0" w:color="000000"/>
            </w:tcBorders>
          </w:tcPr>
          <w:p w:rsidR="002F1FF2" w:rsidRDefault="002F1FF2"/>
        </w:tc>
      </w:tr>
    </w:tbl>
    <w:p w:rsidR="002F1FF2" w:rsidRDefault="00606C13">
      <w:pPr>
        <w:pStyle w:val="a4"/>
        <w:jc w:val="right"/>
      </w:pPr>
      <w:r>
        <w:t>Форма 20-Э</w:t>
      </w:r>
      <w:r>
        <w:br/>
        <w:t>_____________________________________________</w:t>
      </w:r>
      <w:r>
        <w:br/>
        <w:t>наименование предприятия газового хозяйства</w:t>
      </w:r>
    </w:p>
    <w:p w:rsidR="002F1FF2" w:rsidRDefault="00606C13">
      <w:pPr>
        <w:pStyle w:val="a4"/>
        <w:jc w:val="center"/>
      </w:pPr>
      <w:r>
        <w:lastRenderedPageBreak/>
        <w:t>ПАСПОРТ</w:t>
      </w:r>
      <w:r>
        <w:br/>
        <w:t>ГРУППОВОЙ (РЕЗЕРВУАРНОЙ, БАЛЛОННОЙ) УСТАНОВКИ СЖИЖЕННОГО ГАЗА</w:t>
      </w:r>
    </w:p>
    <w:p w:rsidR="002F1FF2" w:rsidRDefault="00606C13">
      <w:pPr>
        <w:ind w:firstLine="480"/>
        <w:jc w:val="both"/>
      </w:pPr>
      <w:r>
        <w:t>Адрес расположения установки ________________________________________ Владелец установки __________________________________________________ Время ввода (резервуарная, баллонная) ________________________________ Количество резервуаров или баллонов ____________________________ и их геометрический объем, м3 _________________________ Количество редукционных головок ______________________________________ Тип испарителя (регазификатора) ______________________________________ Тип изоляции резервуаров _____________________________________________ Тип электрозащитной установки ________________________________________ Сопротивление растекания контура заземления при вводе в эксплуатацию Ом _______________________________ Диаметр газопровода к потребителям, мм _______________________________ Место размещения баллонной установки (у стен здания или с разрывом от здания) _____________________________</w:t>
      </w:r>
    </w:p>
    <w:p w:rsidR="002F1FF2" w:rsidRDefault="00606C13">
      <w:pPr>
        <w:pStyle w:val="a4"/>
        <w:jc w:val="center"/>
      </w:pPr>
      <w:r>
        <w:t>Техническая характеристика резервуаров</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399"/>
        <w:gridCol w:w="1169"/>
        <w:gridCol w:w="1009"/>
        <w:gridCol w:w="1186"/>
        <w:gridCol w:w="1497"/>
        <w:gridCol w:w="1119"/>
        <w:gridCol w:w="1160"/>
        <w:gridCol w:w="1381"/>
      </w:tblGrid>
      <w:tr w:rsidR="002F1FF2">
        <w:trPr>
          <w:tblCellSpacing w:w="0" w:type="dxa"/>
        </w:trPr>
        <w:tc>
          <w:tcPr>
            <w:tcW w:w="20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Геометрический объем резервуара, м3</w:t>
            </w:r>
          </w:p>
        </w:tc>
        <w:tc>
          <w:tcPr>
            <w:tcW w:w="18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Завод-изготовитель</w:t>
            </w:r>
          </w:p>
        </w:tc>
        <w:tc>
          <w:tcPr>
            <w:tcW w:w="15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Заводской номер резервуара</w:t>
            </w:r>
          </w:p>
        </w:tc>
        <w:tc>
          <w:tcPr>
            <w:tcW w:w="18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w:t>
            </w:r>
          </w:p>
          <w:p w:rsidR="002F1FF2" w:rsidRDefault="00606C13">
            <w:pPr>
              <w:pStyle w:val="a4"/>
            </w:pPr>
            <w:r>
              <w:t>изготовления</w:t>
            </w:r>
          </w:p>
        </w:tc>
        <w:tc>
          <w:tcPr>
            <w:tcW w:w="21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Регистрационный</w:t>
            </w:r>
          </w:p>
          <w:p w:rsidR="002F1FF2" w:rsidRDefault="00606C13">
            <w:pPr>
              <w:pStyle w:val="a4"/>
            </w:pPr>
            <w:r>
              <w:t>номер</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w:t>
            </w:r>
          </w:p>
          <w:p w:rsidR="002F1FF2" w:rsidRDefault="00606C13">
            <w:pPr>
              <w:pStyle w:val="a4"/>
            </w:pPr>
            <w:r>
              <w:t>регистрации</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Разрешенное рабочее давление,</w:t>
            </w:r>
          </w:p>
          <w:p w:rsidR="002F1FF2" w:rsidRDefault="00606C13">
            <w:pPr>
              <w:pStyle w:val="a4"/>
            </w:pPr>
            <w:r>
              <w:t>МПа</w:t>
            </w:r>
          </w:p>
        </w:tc>
        <w:tc>
          <w:tcPr>
            <w:tcW w:w="20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Прочие сведения (по необходимости)</w:t>
            </w:r>
          </w:p>
        </w:tc>
      </w:tr>
    </w:tbl>
    <w:p w:rsidR="002F1FF2" w:rsidRDefault="00606C13">
      <w:pPr>
        <w:ind w:firstLine="480"/>
        <w:jc w:val="both"/>
      </w:pPr>
      <w:r>
        <w:t>Техническая характеристика оборудования групповой установки</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022"/>
        <w:gridCol w:w="819"/>
        <w:gridCol w:w="862"/>
        <w:gridCol w:w="1485"/>
        <w:gridCol w:w="1282"/>
        <w:gridCol w:w="1361"/>
        <w:gridCol w:w="1410"/>
        <w:gridCol w:w="1679"/>
      </w:tblGrid>
      <w:tr w:rsidR="002F1FF2">
        <w:trPr>
          <w:tblCellSpacing w:w="0" w:type="dxa"/>
        </w:trPr>
        <w:tc>
          <w:tcPr>
            <w:tcW w:w="120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Оборудо</w:t>
            </w:r>
          </w:p>
          <w:p w:rsidR="002F1FF2" w:rsidRDefault="00606C13">
            <w:pPr>
              <w:pStyle w:val="a4"/>
            </w:pPr>
            <w:r>
              <w:t>вание</w:t>
            </w:r>
          </w:p>
        </w:tc>
        <w:tc>
          <w:tcPr>
            <w:tcW w:w="96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Марка</w:t>
            </w:r>
          </w:p>
          <w:p w:rsidR="002F1FF2" w:rsidRDefault="00606C13">
            <w:pPr>
              <w:pStyle w:val="a4"/>
            </w:pPr>
            <w:r>
              <w:t>тип,</w:t>
            </w:r>
          </w:p>
          <w:p w:rsidR="002F1FF2" w:rsidRDefault="00606C13">
            <w:pPr>
              <w:pStyle w:val="a4"/>
            </w:pPr>
            <w:r>
              <w:t>ГОСТ</w:t>
            </w:r>
          </w:p>
        </w:tc>
        <w:tc>
          <w:tcPr>
            <w:tcW w:w="108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Размер</w:t>
            </w:r>
          </w:p>
        </w:tc>
        <w:tc>
          <w:tcPr>
            <w:tcW w:w="6240" w:type="dxa"/>
            <w:gridSpan w:val="3"/>
            <w:tcBorders>
              <w:top w:val="single" w:sz="6" w:space="0" w:color="000000"/>
              <w:left w:val="single" w:sz="6" w:space="0" w:color="000000"/>
              <w:bottom w:val="single" w:sz="6" w:space="0" w:color="000000"/>
              <w:right w:val="single" w:sz="6" w:space="0" w:color="000000"/>
            </w:tcBorders>
          </w:tcPr>
          <w:p w:rsidR="002F1FF2" w:rsidRDefault="00606C13">
            <w:pPr>
              <w:pStyle w:val="a4"/>
            </w:pPr>
            <w:r>
              <w:t>Параметры настройки</w:t>
            </w:r>
          </w:p>
        </w:tc>
        <w:tc>
          <w:tcPr>
            <w:tcW w:w="180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Завод-изготовитель</w:t>
            </w:r>
          </w:p>
        </w:tc>
        <w:tc>
          <w:tcPr>
            <w:tcW w:w="192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Прочие сведения (по необходимости)</w:t>
            </w:r>
          </w:p>
        </w:tc>
      </w:tr>
      <w:tr w:rsidR="002F1FF2">
        <w:trPr>
          <w:tblCellSpacing w:w="0" w:type="dxa"/>
        </w:trPr>
        <w:tc>
          <w:tcPr>
            <w:tcW w:w="12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96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08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Номинальные</w:t>
            </w:r>
          </w:p>
        </w:tc>
        <w:tc>
          <w:tcPr>
            <w:tcW w:w="21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При повышении после регулятора</w:t>
            </w:r>
          </w:p>
        </w:tc>
        <w:tc>
          <w:tcPr>
            <w:tcW w:w="24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При понижении перед регулятором</w:t>
            </w:r>
          </w:p>
        </w:tc>
        <w:tc>
          <w:tcPr>
            <w:tcW w:w="18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920" w:type="dxa"/>
            <w:vMerge/>
            <w:tcBorders>
              <w:top w:val="single" w:sz="6" w:space="0" w:color="000000"/>
              <w:left w:val="single" w:sz="6" w:space="0" w:color="000000"/>
              <w:bottom w:val="single" w:sz="6" w:space="0" w:color="000000"/>
              <w:right w:val="single" w:sz="6" w:space="0" w:color="000000"/>
            </w:tcBorders>
          </w:tcPr>
          <w:p w:rsidR="002F1FF2" w:rsidRDefault="002F1FF2"/>
        </w:tc>
      </w:tr>
    </w:tbl>
    <w:p w:rsidR="002F1FF2" w:rsidRDefault="00606C13">
      <w:pPr>
        <w:pStyle w:val="a4"/>
      </w:pPr>
      <w:r>
        <w:t>Регулятор давления</w:t>
      </w:r>
      <w:r>
        <w:br/>
        <w:t>Предохранительный клапан:</w:t>
      </w:r>
    </w:p>
    <w:p w:rsidR="002F1FF2" w:rsidRDefault="00606C13">
      <w:pPr>
        <w:ind w:firstLine="480"/>
        <w:jc w:val="both"/>
      </w:pPr>
      <w:r>
        <w:t>низкое давление</w:t>
      </w:r>
    </w:p>
    <w:p w:rsidR="002F1FF2" w:rsidRDefault="00606C13">
      <w:pPr>
        <w:ind w:firstLine="480"/>
        <w:jc w:val="both"/>
      </w:pPr>
      <w:r>
        <w:t>высокое давление Уровнемерное устройство Манометры:</w:t>
      </w:r>
    </w:p>
    <w:p w:rsidR="002F1FF2" w:rsidRDefault="00606C13">
      <w:pPr>
        <w:ind w:firstLine="480"/>
        <w:jc w:val="both"/>
      </w:pPr>
      <w:r>
        <w:t>низкого давления</w:t>
      </w:r>
    </w:p>
    <w:p w:rsidR="002F1FF2" w:rsidRDefault="00606C13">
      <w:pPr>
        <w:ind w:firstLine="480"/>
        <w:jc w:val="both"/>
      </w:pPr>
      <w:r>
        <w:t>высокого давления Запорное устройство на выходе Термометр</w:t>
      </w:r>
    </w:p>
    <w:p w:rsidR="002F1FF2" w:rsidRDefault="00606C13">
      <w:pPr>
        <w:pStyle w:val="a4"/>
        <w:jc w:val="center"/>
      </w:pPr>
      <w:r>
        <w:t>Техническая характеристика испарителя</w:t>
      </w:r>
      <w:r>
        <w:br/>
        <w:t>(регазификатора)</w:t>
      </w:r>
    </w:p>
    <w:p w:rsidR="002F1FF2" w:rsidRDefault="00606C13">
      <w:pPr>
        <w:ind w:firstLine="480"/>
        <w:jc w:val="both"/>
      </w:pPr>
      <w:r>
        <w:t xml:space="preserve">Тип испарителя и его производительность ______________________________ Завод-изготовитель ___________________________________________________ Время ввода в </w:t>
      </w:r>
      <w:r>
        <w:lastRenderedPageBreak/>
        <w:t>эксплуатацию ___________________________________________ Вид и параметры теплоносителя ________________________________________ Расход теплоносителя (тепла) _________________________________________</w:t>
      </w:r>
    </w:p>
    <w:p w:rsidR="002F1FF2" w:rsidRDefault="00606C13">
      <w:pPr>
        <w:pStyle w:val="a4"/>
        <w:jc w:val="center"/>
      </w:pPr>
      <w:r>
        <w:t>Сведения о проведенных ремонтных работах</w:t>
      </w:r>
      <w:r>
        <w:br/>
        <w:t>оборудования, арматуры и приборов групповой установки</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59"/>
        <w:gridCol w:w="1975"/>
        <w:gridCol w:w="1108"/>
        <w:gridCol w:w="1565"/>
        <w:gridCol w:w="1941"/>
        <w:gridCol w:w="1872"/>
      </w:tblGrid>
      <w:tr w:rsidR="002F1FF2">
        <w:trPr>
          <w:tblCellSpacing w:w="0" w:type="dxa"/>
        </w:trPr>
        <w:tc>
          <w:tcPr>
            <w:tcW w:w="1875"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 проведения ремонта</w:t>
            </w:r>
          </w:p>
        </w:tc>
        <w:tc>
          <w:tcPr>
            <w:tcW w:w="2445"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Вид ремонтируемого оборудования, арматуры, приборов,т.д.</w:t>
            </w:r>
          </w:p>
        </w:tc>
        <w:tc>
          <w:tcPr>
            <w:tcW w:w="14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Вид</w:t>
            </w:r>
          </w:p>
          <w:p w:rsidR="002F1FF2" w:rsidRDefault="00606C13">
            <w:pPr>
              <w:pStyle w:val="a4"/>
            </w:pPr>
            <w:r>
              <w:t>ремонта</w:t>
            </w:r>
          </w:p>
        </w:tc>
        <w:tc>
          <w:tcPr>
            <w:tcW w:w="201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Перечень работ, выполненых при ремонте</w:t>
            </w:r>
          </w:p>
        </w:tc>
        <w:tc>
          <w:tcPr>
            <w:tcW w:w="2445"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Прочие сведения (по необходимости)</w:t>
            </w:r>
          </w:p>
        </w:tc>
        <w:tc>
          <w:tcPr>
            <w:tcW w:w="2595"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Подпись ответственного за эксплуатацию</w:t>
            </w:r>
          </w:p>
        </w:tc>
      </w:tr>
    </w:tbl>
    <w:p w:rsidR="002F1FF2" w:rsidRDefault="00606C13">
      <w:pPr>
        <w:ind w:firstLine="480"/>
        <w:jc w:val="both"/>
      </w:pPr>
      <w:r>
        <w:t>_____________________________________________ Форма 21-Э наименование предприятия газового хозяйства Срок хранения постоянно</w:t>
      </w:r>
    </w:p>
    <w:p w:rsidR="002F1FF2" w:rsidRDefault="00606C13">
      <w:pPr>
        <w:pStyle w:val="a4"/>
        <w:jc w:val="center"/>
      </w:pPr>
      <w:r>
        <w:t>ЖУРНАЛ</w:t>
      </w:r>
      <w:r>
        <w:br/>
        <w:t>ЭКСПЛУАТАЦИИ РЕЗЕРВУАРНЫХ УСТАНОВОК</w:t>
      </w:r>
      <w:r>
        <w:br/>
        <w:t>Начат ________</w:t>
      </w:r>
      <w:r>
        <w:br/>
        <w:t>Окончен ________</w:t>
      </w:r>
      <w:r>
        <w:br/>
        <w:t>Количество листов ________</w:t>
      </w:r>
      <w:r>
        <w:br/>
        <w:t>Адрес _______________________________________________________________</w:t>
      </w:r>
      <w:r>
        <w:br/>
        <w:t>Ведомственная принадлежность _________________________________________</w:t>
      </w:r>
      <w:r>
        <w:br/>
        <w:t>Ф.и.о. ответственного по надзору за техническим состоянием</w:t>
      </w:r>
      <w:r>
        <w:br/>
        <w:t>и эксплуатацией сосудов ________________________</w:t>
      </w:r>
      <w:r>
        <w:br/>
        <w:t>№ ___________________ и дата приказа _________________________________</w:t>
      </w:r>
    </w:p>
    <w:p w:rsidR="002F1FF2" w:rsidRDefault="00606C13">
      <w:pPr>
        <w:pStyle w:val="a4"/>
        <w:jc w:val="center"/>
      </w:pPr>
      <w:r>
        <w:t>I. Сведения о техническом обслуживании</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774"/>
        <w:gridCol w:w="1718"/>
        <w:gridCol w:w="569"/>
        <w:gridCol w:w="569"/>
        <w:gridCol w:w="593"/>
        <w:gridCol w:w="1454"/>
        <w:gridCol w:w="2391"/>
        <w:gridCol w:w="1852"/>
      </w:tblGrid>
      <w:tr w:rsidR="002F1FF2">
        <w:trPr>
          <w:tblCellSpacing w:w="0" w:type="dxa"/>
        </w:trPr>
        <w:tc>
          <w:tcPr>
            <w:tcW w:w="1005"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w:t>
            </w:r>
          </w:p>
        </w:tc>
        <w:tc>
          <w:tcPr>
            <w:tcW w:w="201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Содержание выполненных работ</w:t>
            </w:r>
          </w:p>
        </w:tc>
        <w:tc>
          <w:tcPr>
            <w:tcW w:w="4170" w:type="dxa"/>
            <w:gridSpan w:val="4"/>
            <w:tcBorders>
              <w:top w:val="single" w:sz="6" w:space="0" w:color="000000"/>
              <w:left w:val="single" w:sz="6" w:space="0" w:color="000000"/>
              <w:bottom w:val="single" w:sz="6" w:space="0" w:color="000000"/>
              <w:right w:val="single" w:sz="6" w:space="0" w:color="000000"/>
            </w:tcBorders>
          </w:tcPr>
          <w:p w:rsidR="002F1FF2" w:rsidRDefault="00606C13">
            <w:pPr>
              <w:pStyle w:val="a4"/>
            </w:pPr>
            <w:r>
              <w:t>Давление газа</w:t>
            </w:r>
          </w:p>
        </w:tc>
        <w:tc>
          <w:tcPr>
            <w:tcW w:w="288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Параметры настройки предохранительных клапанов, МПа</w:t>
            </w:r>
          </w:p>
        </w:tc>
        <w:tc>
          <w:tcPr>
            <w:tcW w:w="231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Подпись производителя работ</w:t>
            </w:r>
          </w:p>
        </w:tc>
      </w:tr>
      <w:tr w:rsidR="002F1FF2">
        <w:trPr>
          <w:tblCellSpacing w:w="0" w:type="dxa"/>
        </w:trPr>
        <w:tc>
          <w:tcPr>
            <w:tcW w:w="1005"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201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2310" w:type="dxa"/>
            <w:gridSpan w:val="3"/>
            <w:tcBorders>
              <w:top w:val="single" w:sz="6" w:space="0" w:color="000000"/>
              <w:left w:val="single" w:sz="6" w:space="0" w:color="000000"/>
              <w:bottom w:val="single" w:sz="6" w:space="0" w:color="000000"/>
              <w:right w:val="single" w:sz="6" w:space="0" w:color="000000"/>
            </w:tcBorders>
          </w:tcPr>
          <w:p w:rsidR="002F1FF2" w:rsidRDefault="00606C13">
            <w:pPr>
              <w:pStyle w:val="a4"/>
            </w:pPr>
            <w:r>
              <w:t>до регулятора</w:t>
            </w:r>
          </w:p>
        </w:tc>
        <w:tc>
          <w:tcPr>
            <w:tcW w:w="1875"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После</w:t>
            </w:r>
          </w:p>
          <w:p w:rsidR="002F1FF2" w:rsidRDefault="00606C13">
            <w:pPr>
              <w:pStyle w:val="a4"/>
            </w:pPr>
            <w:r>
              <w:t>регулятора</w:t>
            </w:r>
          </w:p>
        </w:tc>
        <w:tc>
          <w:tcPr>
            <w:tcW w:w="288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2310" w:type="dxa"/>
            <w:vMerge/>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005"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201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N1</w:t>
            </w:r>
          </w:p>
        </w:tc>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N2</w:t>
            </w:r>
          </w:p>
        </w:tc>
        <w:tc>
          <w:tcPr>
            <w:tcW w:w="87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N3</w:t>
            </w:r>
          </w:p>
        </w:tc>
        <w:tc>
          <w:tcPr>
            <w:tcW w:w="1875"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288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2310" w:type="dxa"/>
            <w:vMerge/>
            <w:tcBorders>
              <w:top w:val="single" w:sz="6" w:space="0" w:color="000000"/>
              <w:left w:val="single" w:sz="6" w:space="0" w:color="000000"/>
              <w:bottom w:val="single" w:sz="6" w:space="0" w:color="000000"/>
              <w:right w:val="single" w:sz="6" w:space="0" w:color="000000"/>
            </w:tcBorders>
          </w:tcPr>
          <w:p w:rsidR="002F1FF2" w:rsidRDefault="002F1FF2"/>
        </w:tc>
      </w:tr>
    </w:tbl>
    <w:p w:rsidR="002F1FF2" w:rsidRDefault="00606C13">
      <w:pPr>
        <w:ind w:firstLine="480"/>
        <w:jc w:val="both"/>
      </w:pPr>
      <w:r>
        <w:t>_____________________________________________ Форма 22-Э наименование предприятия газового хозяйства Срок хранения постоянно</w:t>
      </w:r>
    </w:p>
    <w:p w:rsidR="002F1FF2" w:rsidRDefault="00606C13">
      <w:pPr>
        <w:pStyle w:val="a4"/>
        <w:jc w:val="center"/>
      </w:pPr>
      <w:r>
        <w:t>ЖУРНАЛ</w:t>
      </w:r>
      <w:r>
        <w:br/>
        <w:t>ЭКСПЛУАТАЦИИ ГРУППОВЫХ БАЛЛОННЫХ УСТАНОВОК</w:t>
      </w:r>
      <w:r>
        <w:br/>
        <w:t>Начат ________________</w:t>
      </w:r>
      <w:r>
        <w:br/>
        <w:t>Окончен ________________</w:t>
      </w:r>
      <w:r>
        <w:br/>
        <w:t>Количество листов ________________</w:t>
      </w:r>
    </w:p>
    <w:p w:rsidR="002F1FF2" w:rsidRDefault="00606C13">
      <w:pPr>
        <w:ind w:firstLine="480"/>
        <w:jc w:val="both"/>
      </w:pPr>
      <w:r>
        <w:t>Адрес _______________________________________________________________ Ведомственная принадлежность _________________________________________</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840"/>
        <w:gridCol w:w="1680"/>
        <w:gridCol w:w="1560"/>
        <w:gridCol w:w="2400"/>
        <w:gridCol w:w="1920"/>
      </w:tblGrid>
      <w:tr w:rsidR="002F1FF2">
        <w:trPr>
          <w:tblCellSpacing w:w="0" w:type="dxa"/>
        </w:trPr>
        <w:tc>
          <w:tcPr>
            <w:tcW w:w="8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Содержание выполненных работ</w:t>
            </w:r>
          </w:p>
        </w:tc>
        <w:tc>
          <w:tcPr>
            <w:tcW w:w="15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Давление газа после регулятора</w:t>
            </w:r>
          </w:p>
        </w:tc>
        <w:tc>
          <w:tcPr>
            <w:tcW w:w="24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Предел настройки срабатывания предохранительных клапанов</w:t>
            </w:r>
          </w:p>
        </w:tc>
        <w:tc>
          <w:tcPr>
            <w:tcW w:w="19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Подпись производителя работ</w:t>
            </w:r>
          </w:p>
        </w:tc>
      </w:tr>
    </w:tbl>
    <w:p w:rsidR="002F1FF2" w:rsidRDefault="00606C13">
      <w:pPr>
        <w:pStyle w:val="a4"/>
        <w:jc w:val="right"/>
      </w:pPr>
      <w:r>
        <w:lastRenderedPageBreak/>
        <w:t>Форма 23-Э</w:t>
      </w:r>
      <w:r>
        <w:br/>
        <w:t>Срок хранения</w:t>
      </w:r>
      <w:r>
        <w:br/>
        <w:t>постоянно</w:t>
      </w:r>
    </w:p>
    <w:p w:rsidR="002F1FF2" w:rsidRDefault="00606C13">
      <w:pPr>
        <w:pStyle w:val="a4"/>
        <w:jc w:val="center"/>
      </w:pPr>
      <w:r>
        <w:t>АКТ-НАРЯД № ________</w:t>
      </w:r>
      <w:r>
        <w:br/>
        <w:t>НА ПЕРВИЧНЫЙ ПУСК ГАЗА В ГАЗОВОЕ ОБОРУДОВАНИЕ ЖИЛЫХ ДОМОВ</w:t>
      </w:r>
    </w:p>
    <w:p w:rsidR="002F1FF2" w:rsidRDefault="00606C13">
      <w:pPr>
        <w:pStyle w:val="a4"/>
        <w:jc w:val="right"/>
      </w:pPr>
      <w:r>
        <w:t>"___"___________200__г.</w:t>
      </w:r>
    </w:p>
    <w:p w:rsidR="002F1FF2" w:rsidRDefault="00606C13">
      <w:pPr>
        <w:ind w:firstLine="480"/>
        <w:jc w:val="both"/>
      </w:pPr>
      <w:r>
        <w:t>1. Наименование предприятия газового хозяйства________________________ 2. Адрес места производства работ_____________________________________ 3. Должность,ф.и.о.ответственного производителя работ, получившего наряд ______________________ 4.Состав бригады: 1.______________________________________ 2.______________________________________ 3.______________________________________ 4.______________________________________ (Ф.И.О.) 5. Дата и время начала работ__________________________________________ Дата и время окончания работ ________________________________________ 6. Технологическая последовательность выполнения работ:</w:t>
      </w:r>
    </w:p>
    <w:p w:rsidR="002F1FF2" w:rsidRDefault="00606C13">
      <w:pPr>
        <w:ind w:firstLine="480"/>
        <w:jc w:val="both"/>
      </w:pPr>
      <w:r>
        <w:t>- проверить путем внешнего осмотра внутренние газопроводы, запорные устройства и оборудование, а также соответствие выполненного монтажа проекту (нормали, эскизу);</w:t>
      </w:r>
    </w:p>
    <w:p w:rsidR="002F1FF2" w:rsidRDefault="00606C13">
      <w:pPr>
        <w:ind w:firstLine="480"/>
        <w:jc w:val="both"/>
      </w:pPr>
      <w:r>
        <w:t>- проверить наличие заглушек после кранов на вводе;</w:t>
      </w:r>
    </w:p>
    <w:p w:rsidR="002F1FF2" w:rsidRDefault="00606C13">
      <w:pPr>
        <w:ind w:firstLine="480"/>
        <w:jc w:val="both"/>
      </w:pPr>
      <w:r>
        <w:t>- произвести контрольное испытание внутренних газопроводов и газового оборудования на герметичность воздухом давлением 500 даПа (500 мм вод. ст.);</w:t>
      </w:r>
    </w:p>
    <w:p w:rsidR="002F1FF2" w:rsidRDefault="00606C13">
      <w:pPr>
        <w:ind w:firstLine="480"/>
        <w:jc w:val="both"/>
      </w:pPr>
      <w:r>
        <w:t>- падение давления в течение 5 мин не должно превышать 20 даПа (20 мм вод. ст.);</w:t>
      </w:r>
    </w:p>
    <w:p w:rsidR="002F1FF2" w:rsidRDefault="00606C13">
      <w:pPr>
        <w:ind w:firstLine="480"/>
        <w:jc w:val="both"/>
      </w:pPr>
      <w:r>
        <w:t>- произвести пуск газа в газовое оборудование в соответствии с технологической инструкцией № _____ и последующую регулировку работы оборудования.</w:t>
      </w:r>
    </w:p>
    <w:p w:rsidR="002F1FF2" w:rsidRDefault="00606C13">
      <w:pPr>
        <w:ind w:firstLine="480"/>
        <w:jc w:val="both"/>
      </w:pPr>
      <w:r>
        <w:t>По окончании пуска газа произвести инструктаж ответственных квартиросъемщиков или владельцев жилых домов и квартир под расписку по правилам безопасного пользования газовыми приборами с вручением инструкций.</w:t>
      </w:r>
    </w:p>
    <w:p w:rsidR="002F1FF2" w:rsidRDefault="00606C13">
      <w:pPr>
        <w:ind w:firstLine="480"/>
        <w:jc w:val="both"/>
      </w:pPr>
      <w:r>
        <w:t>При пуске газа до заселения передать газовое оборудование на сохранность по акту представителю жилищно-эксплуатационной организации (ответственному за газовое хозяйство). 7. Работа разрешается при выполнении следующих основных мер безопасности:</w:t>
      </w:r>
    </w:p>
    <w:p w:rsidR="002F1FF2" w:rsidRDefault="00606C13">
      <w:pPr>
        <w:ind w:firstLine="480"/>
        <w:jc w:val="both"/>
      </w:pPr>
      <w:r>
        <w:t>- газопроводы и оборудование смонтированы в соответствии с проектом, в местах, где оборудование отсоединено, краны на спусках закрыты с установкой заглушек;</w:t>
      </w:r>
    </w:p>
    <w:p w:rsidR="002F1FF2" w:rsidRDefault="00606C13">
      <w:pPr>
        <w:ind w:firstLine="480"/>
        <w:jc w:val="both"/>
      </w:pPr>
      <w:r>
        <w:t>- после соединения внутреннего газопровода с подземным проверена герметичность соединения мыльной эмульсией или прибором;</w:t>
      </w:r>
    </w:p>
    <w:p w:rsidR="002F1FF2" w:rsidRDefault="00606C13">
      <w:pPr>
        <w:ind w:firstLine="480"/>
        <w:jc w:val="both"/>
      </w:pPr>
      <w:r>
        <w:t>- обеспечен безопасный сброс газовоздушной смеси при продувке газопроводов газом;</w:t>
      </w:r>
    </w:p>
    <w:p w:rsidR="002F1FF2" w:rsidRDefault="00606C13">
      <w:pPr>
        <w:ind w:firstLine="480"/>
        <w:jc w:val="both"/>
      </w:pPr>
      <w:r>
        <w:t>- удалены посторонние (жильцы) из помещения, где установлены приборы, до окончания продувки;</w:t>
      </w:r>
    </w:p>
    <w:p w:rsidR="002F1FF2" w:rsidRDefault="00606C13">
      <w:pPr>
        <w:ind w:firstLine="480"/>
        <w:jc w:val="both"/>
      </w:pPr>
      <w:r>
        <w:t>- соблюдены другие меры безопасности, предусмотренные инструкцией. 8. Средства общей и индивидуальной защиты, необходимые бригаде: ______________________________________________________________________ 9. Инструктаж по правилам безопасного производства газоопасных работ от руководителя пусковой бригады получили и подтверждаем своей подписью: 1. ________________________________________ 2. ________________________________________ 3. ________________________________________ подпись, должность, ф.и.о.</w:t>
      </w:r>
    </w:p>
    <w:p w:rsidR="002F1FF2" w:rsidRDefault="00606C13">
      <w:pPr>
        <w:ind w:firstLine="480"/>
        <w:jc w:val="both"/>
      </w:pPr>
      <w:r>
        <w:t xml:space="preserve">10. Наряд выдал ______________________________________________________ подпись, должность, ф.и.о. "___"_____________200___г. Наряд получил </w:t>
      </w:r>
      <w:r>
        <w:lastRenderedPageBreak/>
        <w:t>________________________________________________________ подпись, должность, ф.и.о. "___"_____________200___г. 11.Наряд продлен с "___"____________200__г. по "___"___________200__г. по причине ____________________________ изменения в составе бригады: 1. ___________________________________________________________________ 2.____________________________________________________________________ подпись, должность, ф.и.о.</w:t>
      </w:r>
    </w:p>
    <w:p w:rsidR="002F1FF2" w:rsidRDefault="00606C13">
      <w:pPr>
        <w:pStyle w:val="a4"/>
      </w:pPr>
      <w:r>
        <w:t>12. Газ пущен в газовые приборы _______ квартир:</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649"/>
        <w:gridCol w:w="2760"/>
        <w:gridCol w:w="1560"/>
        <w:gridCol w:w="2520"/>
        <w:gridCol w:w="1560"/>
      </w:tblGrid>
      <w:tr w:rsidR="002F1FF2">
        <w:trPr>
          <w:tblCellSpacing w:w="0" w:type="dxa"/>
        </w:trPr>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N№</w:t>
            </w:r>
          </w:p>
          <w:p w:rsidR="002F1FF2" w:rsidRDefault="00606C13">
            <w:pPr>
              <w:pStyle w:val="a4"/>
            </w:pPr>
            <w:r>
              <w:t>пп</w:t>
            </w:r>
          </w:p>
        </w:tc>
        <w:tc>
          <w:tcPr>
            <w:tcW w:w="27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Наименование газовых приборов</w:t>
            </w:r>
          </w:p>
        </w:tc>
        <w:tc>
          <w:tcPr>
            <w:tcW w:w="15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Количество</w:t>
            </w:r>
          </w:p>
        </w:tc>
        <w:tc>
          <w:tcPr>
            <w:tcW w:w="25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Завод-изготовитель тип, марка</w:t>
            </w:r>
          </w:p>
        </w:tc>
        <w:tc>
          <w:tcPr>
            <w:tcW w:w="15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Примечание</w:t>
            </w:r>
          </w:p>
        </w:tc>
      </w:tr>
      <w:tr w:rsidR="002F1FF2">
        <w:trPr>
          <w:tblCellSpacing w:w="0" w:type="dxa"/>
        </w:trPr>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w:t>
            </w:r>
          </w:p>
          <w:p w:rsidR="002F1FF2" w:rsidRDefault="00606C13">
            <w:pPr>
              <w:pStyle w:val="a4"/>
            </w:pPr>
            <w:r>
              <w:t>2.</w:t>
            </w:r>
          </w:p>
        </w:tc>
        <w:tc>
          <w:tcPr>
            <w:tcW w:w="27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Газовые плиты</w:t>
            </w:r>
          </w:p>
          <w:p w:rsidR="002F1FF2" w:rsidRDefault="00606C13">
            <w:pPr>
              <w:pStyle w:val="a4"/>
            </w:pPr>
            <w:r>
              <w:t>Водонагреватели: а) емкостные</w:t>
            </w:r>
          </w:p>
          <w:p w:rsidR="002F1FF2" w:rsidRDefault="00606C13">
            <w:pPr>
              <w:pStyle w:val="a4"/>
            </w:pPr>
            <w:r>
              <w:t>б) проточные</w:t>
            </w:r>
          </w:p>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r>
    </w:tbl>
    <w:p w:rsidR="002F1FF2" w:rsidRDefault="00606C13">
      <w:pPr>
        <w:ind w:firstLine="480"/>
        <w:jc w:val="both"/>
      </w:pPr>
      <w:r>
        <w:t>13. Расписка абонентов в получении устного инструктажа и инструкций по безопасному пользованию газовыми приборами:</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017"/>
        <w:gridCol w:w="1578"/>
        <w:gridCol w:w="1578"/>
        <w:gridCol w:w="1578"/>
        <w:gridCol w:w="698"/>
        <w:gridCol w:w="696"/>
        <w:gridCol w:w="556"/>
        <w:gridCol w:w="1126"/>
        <w:gridCol w:w="1093"/>
      </w:tblGrid>
      <w:tr w:rsidR="002F1FF2">
        <w:trPr>
          <w:tblCellSpacing w:w="0" w:type="dxa"/>
        </w:trPr>
        <w:tc>
          <w:tcPr>
            <w:tcW w:w="144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N№</w:t>
            </w:r>
          </w:p>
          <w:p w:rsidR="002F1FF2" w:rsidRDefault="00606C13">
            <w:pPr>
              <w:pStyle w:val="a4"/>
            </w:pPr>
            <w:r>
              <w:t>квартир</w:t>
            </w:r>
          </w:p>
        </w:tc>
        <w:tc>
          <w:tcPr>
            <w:tcW w:w="8640" w:type="dxa"/>
            <w:gridSpan w:val="6"/>
            <w:tcBorders>
              <w:top w:val="single" w:sz="6" w:space="0" w:color="000000"/>
              <w:left w:val="single" w:sz="6" w:space="0" w:color="000000"/>
              <w:bottom w:val="single" w:sz="6" w:space="0" w:color="000000"/>
              <w:right w:val="single" w:sz="6" w:space="0" w:color="000000"/>
            </w:tcBorders>
          </w:tcPr>
          <w:p w:rsidR="002F1FF2" w:rsidRDefault="00606C13">
            <w:pPr>
              <w:pStyle w:val="a4"/>
            </w:pPr>
            <w:r>
              <w:t>Газовые приборы</w:t>
            </w:r>
          </w:p>
        </w:tc>
        <w:tc>
          <w:tcPr>
            <w:tcW w:w="159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Ф.И.О.</w:t>
            </w:r>
          </w:p>
          <w:p w:rsidR="002F1FF2" w:rsidRDefault="00606C13">
            <w:pPr>
              <w:pStyle w:val="a4"/>
            </w:pPr>
            <w:r>
              <w:t>абонента</w:t>
            </w:r>
          </w:p>
        </w:tc>
        <w:tc>
          <w:tcPr>
            <w:tcW w:w="144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Подпись</w:t>
            </w:r>
          </w:p>
        </w:tc>
      </w:tr>
      <w:tr w:rsidR="002F1FF2">
        <w:trPr>
          <w:tblCellSpacing w:w="0" w:type="dxa"/>
        </w:trPr>
        <w:tc>
          <w:tcPr>
            <w:tcW w:w="14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6045" w:type="dxa"/>
            <w:gridSpan w:val="3"/>
            <w:tcBorders>
              <w:top w:val="single" w:sz="6" w:space="0" w:color="000000"/>
              <w:left w:val="single" w:sz="6" w:space="0" w:color="000000"/>
              <w:bottom w:val="single" w:sz="6" w:space="0" w:color="000000"/>
              <w:right w:val="single" w:sz="6" w:space="0" w:color="000000"/>
            </w:tcBorders>
          </w:tcPr>
          <w:p w:rsidR="002F1FF2" w:rsidRDefault="00606C13">
            <w:pPr>
              <w:pStyle w:val="a4"/>
            </w:pPr>
            <w:r>
              <w:t>Плиты</w:t>
            </w:r>
          </w:p>
        </w:tc>
        <w:tc>
          <w:tcPr>
            <w:tcW w:w="2595" w:type="dxa"/>
            <w:gridSpan w:val="3"/>
            <w:tcBorders>
              <w:top w:val="single" w:sz="6" w:space="0" w:color="000000"/>
              <w:left w:val="single" w:sz="6" w:space="0" w:color="000000"/>
              <w:bottom w:val="single" w:sz="6" w:space="0" w:color="000000"/>
              <w:right w:val="single" w:sz="6" w:space="0" w:color="000000"/>
            </w:tcBorders>
          </w:tcPr>
          <w:p w:rsidR="002F1FF2" w:rsidRDefault="00606C13">
            <w:pPr>
              <w:pStyle w:val="a4"/>
            </w:pPr>
            <w:r>
              <w:t>Водонагреватели</w:t>
            </w:r>
          </w:p>
        </w:tc>
        <w:tc>
          <w:tcPr>
            <w:tcW w:w="159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440" w:type="dxa"/>
            <w:vMerge/>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4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201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2- конфорочные</w:t>
            </w:r>
          </w:p>
        </w:tc>
        <w:tc>
          <w:tcPr>
            <w:tcW w:w="201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3- конфорочные</w:t>
            </w:r>
          </w:p>
        </w:tc>
        <w:tc>
          <w:tcPr>
            <w:tcW w:w="201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4- конфорочные</w:t>
            </w:r>
          </w:p>
        </w:tc>
        <w:tc>
          <w:tcPr>
            <w:tcW w:w="720" w:type="dxa"/>
            <w:tcBorders>
              <w:top w:val="single" w:sz="6" w:space="0" w:color="000000"/>
              <w:left w:val="single" w:sz="6" w:space="0" w:color="000000"/>
              <w:bottom w:val="single" w:sz="6" w:space="0" w:color="000000"/>
              <w:right w:val="single" w:sz="6" w:space="0" w:color="000000"/>
            </w:tcBorders>
          </w:tcPr>
          <w:p w:rsidR="002F1FF2" w:rsidRDefault="002F1FF2"/>
        </w:tc>
        <w:tc>
          <w:tcPr>
            <w:tcW w:w="1005" w:type="dxa"/>
            <w:tcBorders>
              <w:top w:val="single" w:sz="6" w:space="0" w:color="000000"/>
              <w:left w:val="single" w:sz="6" w:space="0" w:color="000000"/>
              <w:bottom w:val="single" w:sz="6" w:space="0" w:color="000000"/>
              <w:right w:val="single" w:sz="6" w:space="0" w:color="000000"/>
            </w:tcBorders>
          </w:tcPr>
          <w:p w:rsidR="002F1FF2" w:rsidRDefault="002F1FF2"/>
        </w:tc>
        <w:tc>
          <w:tcPr>
            <w:tcW w:w="870" w:type="dxa"/>
            <w:tcBorders>
              <w:top w:val="single" w:sz="6" w:space="0" w:color="000000"/>
              <w:left w:val="single" w:sz="6" w:space="0" w:color="000000"/>
              <w:bottom w:val="single" w:sz="6" w:space="0" w:color="000000"/>
              <w:right w:val="single" w:sz="6" w:space="0" w:color="000000"/>
            </w:tcBorders>
          </w:tcPr>
          <w:p w:rsidR="002F1FF2" w:rsidRDefault="002F1FF2"/>
        </w:tc>
        <w:tc>
          <w:tcPr>
            <w:tcW w:w="159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440" w:type="dxa"/>
            <w:vMerge/>
            <w:tcBorders>
              <w:top w:val="single" w:sz="6" w:space="0" w:color="000000"/>
              <w:left w:val="single" w:sz="6" w:space="0" w:color="000000"/>
              <w:bottom w:val="single" w:sz="6" w:space="0" w:color="000000"/>
              <w:right w:val="single" w:sz="6" w:space="0" w:color="000000"/>
            </w:tcBorders>
          </w:tcPr>
          <w:p w:rsidR="002F1FF2" w:rsidRDefault="002F1FF2"/>
        </w:tc>
      </w:tr>
    </w:tbl>
    <w:p w:rsidR="002F1FF2" w:rsidRDefault="00606C13">
      <w:pPr>
        <w:pStyle w:val="a4"/>
      </w:pPr>
      <w:r>
        <w:t>14. Заключение руководителя работ по их окончании:</w:t>
      </w:r>
    </w:p>
    <w:p w:rsidR="002F1FF2" w:rsidRDefault="00606C13">
      <w:pPr>
        <w:ind w:firstLine="480"/>
        <w:jc w:val="both"/>
      </w:pPr>
      <w:r>
        <w:t>а) результат контрольной опрессовки ___________________________</w:t>
      </w:r>
    </w:p>
    <w:p w:rsidR="002F1FF2" w:rsidRDefault="00606C13">
      <w:pPr>
        <w:ind w:firstLine="480"/>
        <w:jc w:val="both"/>
      </w:pPr>
      <w:r>
        <w:t>б) квартиры, в которые не пущен газ (причины, наличие опломбирования) ______________________________________________________ Ответственное лицо за сохранность газового оборудования: _____________ ______________________________________________________________________ подпись, должность, ф.и.о., дата</w:t>
      </w:r>
    </w:p>
    <w:p w:rsidR="002F1FF2" w:rsidRDefault="00606C13">
      <w:pPr>
        <w:ind w:firstLine="480"/>
        <w:jc w:val="both"/>
      </w:pPr>
      <w:r>
        <w:t>С момента подписания настоящего акта газовое оборудование дома считается находящимся в эксплуатации. Представитель газового хозяйства _____________________________ подпись,должность,ф.и.о. дата Домовладелец _____________________________ подпись,должность,ф.и.о. дата</w:t>
      </w:r>
    </w:p>
    <w:p w:rsidR="002F1FF2" w:rsidRDefault="00606C13">
      <w:pPr>
        <w:pStyle w:val="a4"/>
        <w:jc w:val="right"/>
      </w:pPr>
      <w:r>
        <w:t>Приложение к форме 23-Э</w:t>
      </w:r>
    </w:p>
    <w:p w:rsidR="002F1FF2" w:rsidRDefault="00606C13">
      <w:pPr>
        <w:pStyle w:val="a4"/>
        <w:jc w:val="center"/>
      </w:pPr>
      <w:r>
        <w:t>ПРИЛОЖЕНИЕ К АКТУ-НАРЯДУ N______ от____________</w:t>
      </w:r>
    </w:p>
    <w:p w:rsidR="002F1FF2" w:rsidRDefault="00606C13">
      <w:pPr>
        <w:ind w:firstLine="480"/>
        <w:jc w:val="both"/>
      </w:pPr>
      <w:r>
        <w:t>Адрес ________________________________________________________________</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781"/>
        <w:gridCol w:w="773"/>
        <w:gridCol w:w="773"/>
        <w:gridCol w:w="773"/>
        <w:gridCol w:w="978"/>
        <w:gridCol w:w="973"/>
        <w:gridCol w:w="840"/>
        <w:gridCol w:w="863"/>
        <w:gridCol w:w="855"/>
        <w:gridCol w:w="832"/>
        <w:gridCol w:w="1479"/>
      </w:tblGrid>
      <w:tr w:rsidR="002F1FF2">
        <w:trPr>
          <w:tblCellSpacing w:w="0" w:type="dxa"/>
        </w:trPr>
        <w:tc>
          <w:tcPr>
            <w:tcW w:w="120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N№</w:t>
            </w:r>
          </w:p>
          <w:p w:rsidR="002F1FF2" w:rsidRDefault="00606C13">
            <w:pPr>
              <w:pStyle w:val="a4"/>
            </w:pPr>
            <w:r>
              <w:lastRenderedPageBreak/>
              <w:t>квартир</w:t>
            </w:r>
          </w:p>
        </w:tc>
        <w:tc>
          <w:tcPr>
            <w:tcW w:w="6240" w:type="dxa"/>
            <w:gridSpan w:val="5"/>
            <w:tcBorders>
              <w:top w:val="single" w:sz="6" w:space="0" w:color="000000"/>
              <w:left w:val="single" w:sz="6" w:space="0" w:color="000000"/>
              <w:bottom w:val="single" w:sz="6" w:space="0" w:color="000000"/>
              <w:right w:val="single" w:sz="6" w:space="0" w:color="000000"/>
            </w:tcBorders>
          </w:tcPr>
          <w:p w:rsidR="002F1FF2" w:rsidRDefault="00606C13">
            <w:pPr>
              <w:pStyle w:val="a4"/>
            </w:pPr>
            <w:r>
              <w:lastRenderedPageBreak/>
              <w:t>Газовые приборы</w:t>
            </w:r>
          </w:p>
        </w:tc>
        <w:tc>
          <w:tcPr>
            <w:tcW w:w="120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Проч</w:t>
            </w:r>
            <w:r>
              <w:lastRenderedPageBreak/>
              <w:t>ие</w:t>
            </w:r>
          </w:p>
          <w:p w:rsidR="002F1FF2" w:rsidRDefault="00606C13">
            <w:pPr>
              <w:pStyle w:val="a4"/>
            </w:pPr>
            <w:r>
              <w:t>приборы</w:t>
            </w:r>
          </w:p>
        </w:tc>
        <w:tc>
          <w:tcPr>
            <w:tcW w:w="132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lastRenderedPageBreak/>
              <w:t>Фами</w:t>
            </w:r>
            <w:r>
              <w:lastRenderedPageBreak/>
              <w:t>лия</w:t>
            </w:r>
          </w:p>
          <w:p w:rsidR="002F1FF2" w:rsidRDefault="00606C13">
            <w:pPr>
              <w:pStyle w:val="a4"/>
            </w:pPr>
            <w:r>
              <w:t>абонента</w:t>
            </w:r>
          </w:p>
        </w:tc>
        <w:tc>
          <w:tcPr>
            <w:tcW w:w="132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lastRenderedPageBreak/>
              <w:t>Подп</w:t>
            </w:r>
            <w:r>
              <w:lastRenderedPageBreak/>
              <w:t>ись</w:t>
            </w:r>
          </w:p>
          <w:p w:rsidR="002F1FF2" w:rsidRDefault="00606C13">
            <w:pPr>
              <w:pStyle w:val="a4"/>
            </w:pPr>
            <w:r>
              <w:t>абонента</w:t>
            </w:r>
          </w:p>
        </w:tc>
        <w:tc>
          <w:tcPr>
            <w:tcW w:w="120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lastRenderedPageBreak/>
              <w:t>Подп</w:t>
            </w:r>
            <w:r>
              <w:lastRenderedPageBreak/>
              <w:t>ись</w:t>
            </w:r>
          </w:p>
          <w:p w:rsidR="002F1FF2" w:rsidRDefault="00606C13">
            <w:pPr>
              <w:pStyle w:val="a4"/>
            </w:pPr>
            <w:r>
              <w:t>слесаря</w:t>
            </w:r>
          </w:p>
        </w:tc>
        <w:tc>
          <w:tcPr>
            <w:tcW w:w="216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lastRenderedPageBreak/>
              <w:t xml:space="preserve">Замечания </w:t>
            </w:r>
            <w:r>
              <w:lastRenderedPageBreak/>
              <w:t>по</w:t>
            </w:r>
          </w:p>
          <w:p w:rsidR="002F1FF2" w:rsidRDefault="00606C13">
            <w:pPr>
              <w:pStyle w:val="a4"/>
            </w:pPr>
            <w:r>
              <w:t>техобслуживанию</w:t>
            </w:r>
          </w:p>
        </w:tc>
      </w:tr>
      <w:tr w:rsidR="002F1FF2">
        <w:trPr>
          <w:tblCellSpacing w:w="0" w:type="dxa"/>
        </w:trPr>
        <w:tc>
          <w:tcPr>
            <w:tcW w:w="12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3240" w:type="dxa"/>
            <w:gridSpan w:val="3"/>
            <w:tcBorders>
              <w:top w:val="single" w:sz="6" w:space="0" w:color="000000"/>
              <w:left w:val="single" w:sz="6" w:space="0" w:color="000000"/>
              <w:bottom w:val="single" w:sz="6" w:space="0" w:color="000000"/>
              <w:right w:val="single" w:sz="6" w:space="0" w:color="000000"/>
            </w:tcBorders>
          </w:tcPr>
          <w:p w:rsidR="002F1FF2" w:rsidRDefault="00606C13">
            <w:pPr>
              <w:pStyle w:val="a4"/>
            </w:pPr>
            <w:r>
              <w:t>Плиты</w:t>
            </w:r>
          </w:p>
        </w:tc>
        <w:tc>
          <w:tcPr>
            <w:tcW w:w="3000" w:type="dxa"/>
            <w:gridSpan w:val="2"/>
            <w:tcBorders>
              <w:top w:val="single" w:sz="6" w:space="0" w:color="000000"/>
              <w:left w:val="single" w:sz="6" w:space="0" w:color="000000"/>
              <w:bottom w:val="single" w:sz="6" w:space="0" w:color="000000"/>
              <w:right w:val="single" w:sz="6" w:space="0" w:color="000000"/>
            </w:tcBorders>
          </w:tcPr>
          <w:p w:rsidR="002F1FF2" w:rsidRDefault="00606C13">
            <w:pPr>
              <w:pStyle w:val="a4"/>
            </w:pPr>
            <w:r>
              <w:t>Водонагревател</w:t>
            </w:r>
            <w:r>
              <w:lastRenderedPageBreak/>
              <w:t>и</w:t>
            </w:r>
          </w:p>
        </w:tc>
        <w:tc>
          <w:tcPr>
            <w:tcW w:w="12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32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32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2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2160" w:type="dxa"/>
            <w:vMerge/>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0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2&gt;комф</w:t>
            </w:r>
          </w:p>
        </w:tc>
        <w:tc>
          <w:tcPr>
            <w:tcW w:w="10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3&gt;комф</w:t>
            </w:r>
          </w:p>
        </w:tc>
        <w:tc>
          <w:tcPr>
            <w:tcW w:w="10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4&gt;комф</w:t>
            </w:r>
          </w:p>
        </w:tc>
        <w:tc>
          <w:tcPr>
            <w:tcW w:w="14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проточные</w:t>
            </w:r>
          </w:p>
        </w:tc>
        <w:tc>
          <w:tcPr>
            <w:tcW w:w="15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емкостные</w:t>
            </w:r>
          </w:p>
        </w:tc>
        <w:tc>
          <w:tcPr>
            <w:tcW w:w="12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32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32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2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2160" w:type="dxa"/>
            <w:vMerge/>
            <w:tcBorders>
              <w:top w:val="single" w:sz="6" w:space="0" w:color="000000"/>
              <w:left w:val="single" w:sz="6" w:space="0" w:color="000000"/>
              <w:bottom w:val="single" w:sz="6" w:space="0" w:color="000000"/>
              <w:right w:val="single" w:sz="6" w:space="0" w:color="000000"/>
            </w:tcBorders>
          </w:tcPr>
          <w:p w:rsidR="002F1FF2" w:rsidRDefault="002F1FF2"/>
        </w:tc>
      </w:tr>
    </w:tbl>
    <w:p w:rsidR="002F1FF2" w:rsidRDefault="00606C13">
      <w:pPr>
        <w:ind w:firstLine="480"/>
        <w:jc w:val="both"/>
      </w:pPr>
      <w:r>
        <w:t>Работу сдал бригадир____________ Работу принял мастер_____________</w:t>
      </w:r>
    </w:p>
    <w:p w:rsidR="002F1FF2" w:rsidRDefault="00606C13">
      <w:pPr>
        <w:ind w:firstLine="480"/>
        <w:jc w:val="both"/>
      </w:pPr>
      <w:r>
        <w:t>_____________________________________________ Форма 24-Э наименование предприятия газового хозяйства Срок хранения постоянно "____" _______________ 200 ___ г. АКТ- НАРЯД № _____</w:t>
      </w:r>
    </w:p>
    <w:p w:rsidR="002F1FF2" w:rsidRDefault="00606C13">
      <w:pPr>
        <w:ind w:firstLine="480"/>
        <w:jc w:val="both"/>
      </w:pPr>
      <w:r>
        <w:t>на приемку в эксплуатацию и пуск сжиженного газа в газобаллонную установку и внутридомовое газовое оборудование в городе (населенном пункте)_______________________________________________________________ район _______________________ по ул.__________________________________ дом № ____________________________ кв. № _____________________________</w:t>
      </w:r>
    </w:p>
    <w:p w:rsidR="002F1FF2" w:rsidRDefault="00606C13">
      <w:pPr>
        <w:ind w:firstLine="480"/>
        <w:jc w:val="both"/>
      </w:pPr>
      <w:r>
        <w:t>Мы, нижеподписавшиеся представители _____________________________ Треста газового хозяйства ____________________________________________ должность, ф.и.о., наименование монтажной организации ________________________________________________ должность Заказчика __________________________________________________________ составили настоящий акт в том, что сего числа произведены испытания и сдача-приемка в эксплуатацию газобаллонной установки сжиженного газа и внутридомового газового оборудования квартиры (дома), выполненных в соответствии с эскизом (проектом № _________ ), согласованным "_____" ___________ 200 ___ г. К сдаче предъявлено:</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649"/>
        <w:gridCol w:w="4320"/>
        <w:gridCol w:w="1440"/>
        <w:gridCol w:w="1560"/>
        <w:gridCol w:w="1800"/>
      </w:tblGrid>
      <w:tr w:rsidR="002F1FF2">
        <w:trPr>
          <w:tblCellSpacing w:w="0" w:type="dxa"/>
        </w:trPr>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N№</w:t>
            </w:r>
          </w:p>
          <w:p w:rsidR="002F1FF2" w:rsidRDefault="00606C13">
            <w:pPr>
              <w:pStyle w:val="a4"/>
              <w:jc w:val="both"/>
            </w:pPr>
            <w:r>
              <w:t>пп</w:t>
            </w:r>
          </w:p>
        </w:tc>
        <w:tc>
          <w:tcPr>
            <w:tcW w:w="432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Наименование приборов и установок</w:t>
            </w:r>
          </w:p>
        </w:tc>
        <w:tc>
          <w:tcPr>
            <w:tcW w:w="144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Единица измерения</w:t>
            </w:r>
          </w:p>
        </w:tc>
        <w:tc>
          <w:tcPr>
            <w:tcW w:w="156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Общее количество</w:t>
            </w:r>
          </w:p>
        </w:tc>
        <w:tc>
          <w:tcPr>
            <w:tcW w:w="18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N№ установок баллонов</w:t>
            </w:r>
          </w:p>
        </w:tc>
      </w:tr>
      <w:tr w:rsidR="002F1FF2">
        <w:trPr>
          <w:tblCellSpacing w:w="0" w:type="dxa"/>
        </w:trPr>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w:t>
            </w:r>
          </w:p>
        </w:tc>
        <w:tc>
          <w:tcPr>
            <w:tcW w:w="432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Шкаф</w:t>
            </w:r>
          </w:p>
        </w:tc>
        <w:tc>
          <w:tcPr>
            <w:tcW w:w="144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шт.</w:t>
            </w:r>
          </w:p>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80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2.</w:t>
            </w:r>
          </w:p>
        </w:tc>
        <w:tc>
          <w:tcPr>
            <w:tcW w:w="432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Редуктор с обвязками</w:t>
            </w:r>
          </w:p>
        </w:tc>
        <w:tc>
          <w:tcPr>
            <w:tcW w:w="144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w:t>
            </w:r>
          </w:p>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80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3.</w:t>
            </w:r>
          </w:p>
        </w:tc>
        <w:tc>
          <w:tcPr>
            <w:tcW w:w="432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Баллоны</w:t>
            </w:r>
          </w:p>
          <w:p w:rsidR="002F1FF2" w:rsidRDefault="00606C13">
            <w:pPr>
              <w:pStyle w:val="a4"/>
              <w:jc w:val="both"/>
            </w:pPr>
            <w:r>
              <w:t>вместимостью ________ л.</w:t>
            </w:r>
          </w:p>
          <w:p w:rsidR="002F1FF2" w:rsidRDefault="00606C13">
            <w:pPr>
              <w:pStyle w:val="a4"/>
              <w:jc w:val="both"/>
            </w:pPr>
            <w:r>
              <w:t>________ л.</w:t>
            </w:r>
          </w:p>
        </w:tc>
        <w:tc>
          <w:tcPr>
            <w:tcW w:w="144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w:t>
            </w:r>
          </w:p>
          <w:p w:rsidR="002F1FF2" w:rsidRDefault="00606C13">
            <w:pPr>
              <w:pStyle w:val="a4"/>
              <w:jc w:val="both"/>
            </w:pPr>
            <w:r>
              <w:t>"</w:t>
            </w:r>
          </w:p>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80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4.</w:t>
            </w:r>
          </w:p>
        </w:tc>
        <w:tc>
          <w:tcPr>
            <w:tcW w:w="432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Газовые плиты 4-конфорочные 2-конфорочные</w:t>
            </w:r>
          </w:p>
        </w:tc>
        <w:tc>
          <w:tcPr>
            <w:tcW w:w="144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w:t>
            </w:r>
          </w:p>
          <w:p w:rsidR="002F1FF2" w:rsidRDefault="00606C13">
            <w:pPr>
              <w:pStyle w:val="a4"/>
              <w:jc w:val="both"/>
            </w:pPr>
            <w:r>
              <w:t>"</w:t>
            </w:r>
          </w:p>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80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5.</w:t>
            </w:r>
          </w:p>
        </w:tc>
        <w:tc>
          <w:tcPr>
            <w:tcW w:w="432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Газопроводы:</w:t>
            </w:r>
          </w:p>
          <w:p w:rsidR="002F1FF2" w:rsidRDefault="00606C13">
            <w:pPr>
              <w:pStyle w:val="a4"/>
              <w:jc w:val="both"/>
            </w:pPr>
            <w:r>
              <w:t>_________ мм.</w:t>
            </w:r>
          </w:p>
          <w:p w:rsidR="002F1FF2" w:rsidRDefault="00606C13">
            <w:pPr>
              <w:pStyle w:val="a4"/>
              <w:jc w:val="both"/>
            </w:pPr>
            <w:r>
              <w:t>_________ мм.</w:t>
            </w:r>
          </w:p>
        </w:tc>
        <w:tc>
          <w:tcPr>
            <w:tcW w:w="144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п.м.</w:t>
            </w:r>
          </w:p>
          <w:p w:rsidR="002F1FF2" w:rsidRDefault="00606C13">
            <w:pPr>
              <w:pStyle w:val="a4"/>
              <w:jc w:val="both"/>
            </w:pPr>
            <w:r>
              <w:t>"</w:t>
            </w:r>
          </w:p>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800" w:type="dxa"/>
            <w:tcBorders>
              <w:top w:val="single" w:sz="6" w:space="0" w:color="000000"/>
              <w:left w:val="single" w:sz="6" w:space="0" w:color="000000"/>
              <w:bottom w:val="single" w:sz="6" w:space="0" w:color="000000"/>
              <w:right w:val="single" w:sz="6" w:space="0" w:color="000000"/>
            </w:tcBorders>
          </w:tcPr>
          <w:p w:rsidR="002F1FF2" w:rsidRDefault="002F1FF2"/>
        </w:tc>
      </w:tr>
    </w:tbl>
    <w:p w:rsidR="002F1FF2" w:rsidRDefault="00606C13">
      <w:pPr>
        <w:ind w:firstLine="480"/>
        <w:jc w:val="both"/>
      </w:pPr>
      <w:r>
        <w:t>Испытание газопроводов на герметичность произведено воздухом давлением 500 даПа (500 мм вод. ст.).</w:t>
      </w:r>
    </w:p>
    <w:p w:rsidR="002F1FF2" w:rsidRDefault="00606C13">
      <w:pPr>
        <w:ind w:firstLine="480"/>
        <w:jc w:val="both"/>
      </w:pPr>
      <w:r>
        <w:t>Падение давления составило за 5 мин. при норме 20 даПа (20 мм вод. ст.).</w:t>
      </w:r>
    </w:p>
    <w:p w:rsidR="002F1FF2" w:rsidRDefault="00606C13">
      <w:pPr>
        <w:ind w:firstLine="480"/>
        <w:jc w:val="both"/>
      </w:pPr>
      <w:r>
        <w:t>Монтаж газового оборудования произведен в соответствии с техническими условиями.</w:t>
      </w:r>
    </w:p>
    <w:p w:rsidR="002F1FF2" w:rsidRDefault="00606C13">
      <w:pPr>
        <w:ind w:firstLine="480"/>
        <w:jc w:val="both"/>
      </w:pPr>
      <w:r>
        <w:t>На основании вышеизложенного предъявленное к сдаче газовое оборудование принято и может быть допущено к эксплуатации.</w:t>
      </w:r>
    </w:p>
    <w:p w:rsidR="002F1FF2" w:rsidRDefault="00606C13">
      <w:pPr>
        <w:ind w:firstLine="480"/>
        <w:jc w:val="both"/>
      </w:pPr>
      <w:r>
        <w:lastRenderedPageBreak/>
        <w:t>Представитель ____________треста газового хозяйства___________________ подпись Представитель монтажной организации___________________________________ подпись Представитель заказчика ______________________________________________ подпись</w:t>
      </w:r>
    </w:p>
    <w:p w:rsidR="002F1FF2" w:rsidRDefault="00606C13">
      <w:pPr>
        <w:ind w:firstLine="480"/>
        <w:jc w:val="both"/>
      </w:pPr>
      <w:r>
        <w:t>Пуск газа произвести ответственному руководителю работ___________ ____________________________ с бригадой в составе_____________________ должность, ф.и.о. ______________________________________________________________________</w:t>
      </w:r>
    </w:p>
    <w:p w:rsidR="002F1FF2" w:rsidRDefault="00606C13">
      <w:pPr>
        <w:pStyle w:val="a4"/>
      </w:pPr>
      <w:r>
        <w:t>"____" ____________ 200 ____ г.</w:t>
      </w:r>
    </w:p>
    <w:p w:rsidR="002F1FF2" w:rsidRDefault="00606C13">
      <w:pPr>
        <w:ind w:firstLine="480"/>
        <w:jc w:val="both"/>
      </w:pPr>
      <w:r>
        <w:t>До пуска газа в приборы произвести испытание газопровода на герметичность воздухом давлением 500 даПа (500 мм вод. ст.). Падение давления в течение 5 мин. не должно превышать 20 даПа (20 мм вод.,т.).</w:t>
      </w:r>
    </w:p>
    <w:p w:rsidR="002F1FF2" w:rsidRDefault="00606C13">
      <w:pPr>
        <w:ind w:firstLine="480"/>
        <w:jc w:val="both"/>
      </w:pPr>
      <w:r>
        <w:t>Сброс газовоздушной смеси из газопровода произвести через шланг в атмосферу. Проверку плотности соединений и определение конца продувки газопровода производить только мыльной эмульсией.</w:t>
      </w:r>
    </w:p>
    <w:p w:rsidR="002F1FF2" w:rsidRDefault="00606C13">
      <w:pPr>
        <w:ind w:firstLine="480"/>
        <w:jc w:val="both"/>
      </w:pPr>
      <w:r>
        <w:t>Работы производить в соответствии с инструкцией № _______________ Наряд выдал "____"______________200__г._______________________________ должность ______________________________________________________________________ ф.и.о., подпись Наряд получил "____"_______________200__г.____________________________ подпись Инструктаж по проведению работ и мерам безопасности получили: 1. ___________________________________________________________________ ф.и.о., подпись 2. ___________________________________________________________________ ф.и.о., подпись</w:t>
      </w:r>
    </w:p>
    <w:p w:rsidR="002F1FF2" w:rsidRDefault="00606C13">
      <w:pPr>
        <w:ind w:firstLine="480"/>
        <w:jc w:val="both"/>
      </w:pPr>
      <w:r>
        <w:t>Пуск газа в газовое оборудование кв._____ дом N________произведен</w:t>
      </w:r>
    </w:p>
    <w:p w:rsidR="002F1FF2" w:rsidRDefault="00606C13">
      <w:pPr>
        <w:ind w:firstLine="480"/>
        <w:jc w:val="both"/>
      </w:pPr>
      <w:r>
        <w:t>Работа редукторов и горелок отрегулирована.</w:t>
      </w:r>
    </w:p>
    <w:p w:rsidR="002F1FF2" w:rsidRDefault="00606C13">
      <w:pPr>
        <w:ind w:firstLine="480"/>
        <w:jc w:val="both"/>
      </w:pPr>
      <w:r>
        <w:t>Абоненты с правилами пользования газовыми приборами и газобаллонными установками ознакомлены. Инструкции по пользованию газовым оборудованием вручены:</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60"/>
        <w:gridCol w:w="1200"/>
        <w:gridCol w:w="2760"/>
        <w:gridCol w:w="3120"/>
        <w:gridCol w:w="1320"/>
      </w:tblGrid>
      <w:tr w:rsidR="002F1FF2">
        <w:trPr>
          <w:tblCellSpacing w:w="0" w:type="dxa"/>
        </w:trPr>
        <w:tc>
          <w:tcPr>
            <w:tcW w:w="9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N№</w:t>
            </w:r>
          </w:p>
          <w:p w:rsidR="002F1FF2" w:rsidRDefault="00606C13">
            <w:pPr>
              <w:pStyle w:val="a4"/>
            </w:pPr>
            <w:r>
              <w:t>домов</w:t>
            </w:r>
          </w:p>
        </w:tc>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N№</w:t>
            </w:r>
          </w:p>
          <w:p w:rsidR="002F1FF2" w:rsidRDefault="00606C13">
            <w:pPr>
              <w:pStyle w:val="a4"/>
            </w:pPr>
            <w:r>
              <w:t>квартир</w:t>
            </w:r>
          </w:p>
        </w:tc>
        <w:tc>
          <w:tcPr>
            <w:tcW w:w="27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Количество врученных инструкций</w:t>
            </w:r>
          </w:p>
        </w:tc>
        <w:tc>
          <w:tcPr>
            <w:tcW w:w="31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Фамилия</w:t>
            </w:r>
          </w:p>
          <w:p w:rsidR="002F1FF2" w:rsidRDefault="00606C13">
            <w:pPr>
              <w:pStyle w:val="a4"/>
            </w:pPr>
            <w:r>
              <w:t>ответственного съемщика</w:t>
            </w:r>
          </w:p>
        </w:tc>
        <w:tc>
          <w:tcPr>
            <w:tcW w:w="13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Расписка</w:t>
            </w:r>
          </w:p>
          <w:p w:rsidR="002F1FF2" w:rsidRDefault="00606C13">
            <w:pPr>
              <w:pStyle w:val="a4"/>
            </w:pPr>
            <w:r>
              <w:t>абонента</w:t>
            </w:r>
          </w:p>
        </w:tc>
      </w:tr>
    </w:tbl>
    <w:p w:rsidR="002F1FF2" w:rsidRDefault="00606C13">
      <w:pPr>
        <w:ind w:firstLine="480"/>
        <w:jc w:val="both"/>
      </w:pPr>
      <w:r>
        <w:t>______________________________________________________________________ ______________________________________________________________________</w:t>
      </w:r>
    </w:p>
    <w:p w:rsidR="002F1FF2" w:rsidRDefault="00606C13">
      <w:pPr>
        <w:ind w:firstLine="480"/>
        <w:jc w:val="both"/>
      </w:pPr>
      <w:r>
        <w:t>Ответственный производитель работ _____________________________ подпись "____"____________200___г.</w:t>
      </w:r>
    </w:p>
    <w:p w:rsidR="002F1FF2" w:rsidRDefault="00606C13">
      <w:pPr>
        <w:ind w:firstLine="480"/>
        <w:jc w:val="both"/>
      </w:pPr>
      <w:r>
        <w:t>________________________________________________ форма 25-Э наименование предприятия газового хозяйства</w:t>
      </w:r>
    </w:p>
    <w:p w:rsidR="002F1FF2" w:rsidRDefault="00606C13">
      <w:pPr>
        <w:pStyle w:val="a4"/>
        <w:jc w:val="center"/>
      </w:pPr>
      <w:r>
        <w:t>АКТ-НАРЯД</w:t>
      </w:r>
      <w:r>
        <w:br/>
        <w:t>НА ВЫПОЛНЕНИЕ ПЕРИОДИЧЕСКОГО ТЕХНИЧЕСКОГО</w:t>
      </w:r>
      <w:r>
        <w:br/>
        <w:t>ОБСЛУЖИВАНИЯ ГАЗОВОГО ОБОРУДОВАНИЯ</w:t>
      </w:r>
    </w:p>
    <w:p w:rsidR="002F1FF2" w:rsidRDefault="00606C13">
      <w:pPr>
        <w:pStyle w:val="a4"/>
        <w:jc w:val="right"/>
      </w:pPr>
      <w:r>
        <w:t>"___"__________200__г.</w:t>
      </w:r>
      <w:r>
        <w:br/>
        <w:t>Почтовый адрес обслуживаемых объектов_________________________________</w:t>
      </w:r>
      <w:r>
        <w:br/>
        <w:t>______________________________________________________________________</w:t>
      </w:r>
    </w:p>
    <w:p w:rsidR="002F1FF2" w:rsidRDefault="00606C13">
      <w:pPr>
        <w:ind w:firstLine="480"/>
        <w:jc w:val="both"/>
      </w:pPr>
      <w:r>
        <w:t xml:space="preserve">Дата и время начала работ ____________________________________________ Дата и время окончания работ__________________________________________ Ответственному руководителю работ_____________________________________ должность, ф.и.о. с бригадой </w:t>
      </w:r>
      <w:r>
        <w:lastRenderedPageBreak/>
        <w:t>в составе: 1.______________________________________________ 2.______________________________________________ 3.______________________________________________ 4.______________________________________________ ф.и.о. поручается произвести периодическое техническое обслуживание газового оборудования в объеме, установленном "Положением о техническом обслуживании газового оборудования жилых домов, общественных зданий и предприятий бытового обслуживания населения непроизводственного характера". Работу производить в соответствии с инструкцией № ________</w:t>
      </w:r>
    </w:p>
    <w:p w:rsidR="002F1FF2" w:rsidRDefault="00606C13">
      <w:pPr>
        <w:pStyle w:val="a4"/>
      </w:pPr>
      <w:r>
        <w:t>Инструктаж о мерах безопасности получили:</w:t>
      </w:r>
      <w:r>
        <w:br/>
        <w:t>1. ___________________________________________________________________</w:t>
      </w:r>
      <w:r>
        <w:br/>
        <w:t>2. ___________________________________________________________________</w:t>
      </w:r>
      <w:r>
        <w:br/>
        <w:t>3. ___________________________________________________________________</w:t>
      </w:r>
      <w:r>
        <w:br/>
        <w:t>4. ___________________________________________________________________</w:t>
      </w:r>
      <w:r>
        <w:br/>
        <w:t>ф.и.о., подпись</w:t>
      </w:r>
      <w:r>
        <w:br/>
        <w:t>Наряд выдал __________________________________________________________</w:t>
      </w:r>
      <w:r>
        <w:br/>
        <w:t>подпись, ф.и.о., должность, дата</w:t>
      </w:r>
      <w:r>
        <w:br/>
        <w:t>Наряд получил ________________________________________________________</w:t>
      </w:r>
      <w:r>
        <w:br/>
        <w:t>подпись, ф.и.о., должность, дата</w:t>
      </w:r>
    </w:p>
    <w:p w:rsidR="002F1FF2" w:rsidRDefault="00606C13">
      <w:pPr>
        <w:ind w:firstLine="480"/>
        <w:jc w:val="both"/>
      </w:pPr>
      <w:r>
        <w:t>Наряд продлен с "____"_____________ по "____"___________200___г. дата дата по причине ___________________________________________________________ Изменения в составе бригады: 1. ___________________________________________________________________ 2. ___________________________________________________________________ 3. ___________________________________________________________________ подпись, ф.и.о., должность</w:t>
      </w:r>
    </w:p>
    <w:p w:rsidR="002F1FF2" w:rsidRDefault="00606C13">
      <w:pPr>
        <w:ind w:firstLine="480"/>
        <w:jc w:val="both"/>
      </w:pPr>
      <w:r>
        <w:t>Обслуживание проведено в объеме, установленном "Положением о техническом обслуживании газового оборудования жилых домов, общественных зданий и предприятий бытового обслуживания населения непроизводственного характера".</w:t>
      </w:r>
    </w:p>
    <w:p w:rsidR="002F1FF2" w:rsidRDefault="00606C13">
      <w:pPr>
        <w:ind w:firstLine="480"/>
        <w:jc w:val="both"/>
      </w:pPr>
      <w:r>
        <w:t>Всего обслужено ________ квартир (зданий), в которых установлено ________ плит, ___________проточных водонагревателей, _____ емкостных водонагревателей, _____ газогорелочных устройств для отопительных печей ______________________________________________________________________ указать тип прибора, аппарата</w:t>
      </w:r>
    </w:p>
    <w:p w:rsidR="002F1FF2" w:rsidRDefault="00606C13">
      <w:pPr>
        <w:ind w:firstLine="480"/>
        <w:jc w:val="both"/>
      </w:pPr>
      <w:r>
        <w:t>Проверка герметичности газопроводов и газового оборудования произведена давлением газа (воздуха) 500 даПа (500 мм вод. ст.) в течение 5 мин. Результаты контрольной опрессовки ____________________________________ Заключение руководителя работ: _______________________________________ Ответственный за производство работ __________________________________ ф.и.о., подпись Слесари: 1.___________________________________________________________ 2.___________________________________________________________ 3.___________________________________________________________ 4.___________________________________________________________</w:t>
      </w:r>
    </w:p>
    <w:p w:rsidR="002F1FF2" w:rsidRDefault="00606C13">
      <w:pPr>
        <w:ind w:firstLine="480"/>
        <w:jc w:val="both"/>
      </w:pPr>
      <w:r>
        <w:t>Ведомость обслуженных объектов с указанием установленной в них аппаратуры прилагается.</w:t>
      </w:r>
    </w:p>
    <w:p w:rsidR="002F1FF2" w:rsidRDefault="00606C13">
      <w:pPr>
        <w:pStyle w:val="a4"/>
        <w:jc w:val="right"/>
      </w:pPr>
      <w:r>
        <w:lastRenderedPageBreak/>
        <w:t>Форма 26-Э</w:t>
      </w:r>
      <w:r>
        <w:br/>
        <w:t>____________________________________________ Срок хранения</w:t>
      </w:r>
      <w:r>
        <w:br/>
        <w:t>наименование предприятия газового хозяйства 5 лет</w:t>
      </w:r>
    </w:p>
    <w:p w:rsidR="002F1FF2" w:rsidRDefault="00606C13">
      <w:pPr>
        <w:pStyle w:val="a4"/>
        <w:jc w:val="center"/>
      </w:pPr>
      <w:r>
        <w:t>ЖУРНАЛ</w:t>
      </w:r>
      <w:r>
        <w:br/>
        <w:t>РЕГИСТРАЦИИ ЗАЯВОК О НЕИСПРАВНОСТИ ВНУТРИДОМОВОГО</w:t>
      </w:r>
      <w:r>
        <w:br/>
        <w:t>ГАЗОВОГО ОБОРУДОВАНИЯ И ГАЗОВОГО</w:t>
      </w:r>
    </w:p>
    <w:p w:rsidR="002F1FF2" w:rsidRDefault="00606C13">
      <w:pPr>
        <w:pStyle w:val="a4"/>
        <w:jc w:val="right"/>
      </w:pPr>
      <w:r>
        <w:t>Том № ________________________</w:t>
      </w:r>
      <w:r>
        <w:br/>
        <w:t>С N_________ по № ____________</w:t>
      </w:r>
      <w:r>
        <w:br/>
        <w:t>Начат_________________________</w:t>
      </w:r>
      <w:r>
        <w:br/>
        <w:t>Окончен ______________________</w:t>
      </w:r>
      <w:r>
        <w:br/>
        <w:t>Всего листов _________________</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719"/>
        <w:gridCol w:w="585"/>
        <w:gridCol w:w="808"/>
        <w:gridCol w:w="950"/>
        <w:gridCol w:w="950"/>
        <w:gridCol w:w="1140"/>
        <w:gridCol w:w="1166"/>
        <w:gridCol w:w="586"/>
        <w:gridCol w:w="808"/>
        <w:gridCol w:w="1042"/>
        <w:gridCol w:w="1166"/>
      </w:tblGrid>
      <w:tr w:rsidR="002F1FF2">
        <w:trPr>
          <w:tblCellSpacing w:w="0" w:type="dxa"/>
        </w:trPr>
        <w:tc>
          <w:tcPr>
            <w:tcW w:w="108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N№</w:t>
            </w:r>
          </w:p>
          <w:p w:rsidR="002F1FF2" w:rsidRDefault="00606C13">
            <w:pPr>
              <w:pStyle w:val="a4"/>
            </w:pPr>
            <w:r>
              <w:t>заявки</w:t>
            </w:r>
          </w:p>
        </w:tc>
        <w:tc>
          <w:tcPr>
            <w:tcW w:w="1920" w:type="dxa"/>
            <w:gridSpan w:val="2"/>
            <w:tcBorders>
              <w:top w:val="single" w:sz="6" w:space="0" w:color="000000"/>
              <w:left w:val="single" w:sz="6" w:space="0" w:color="000000"/>
              <w:bottom w:val="single" w:sz="6" w:space="0" w:color="000000"/>
              <w:right w:val="single" w:sz="6" w:space="0" w:color="000000"/>
            </w:tcBorders>
          </w:tcPr>
          <w:p w:rsidR="002F1FF2" w:rsidRDefault="00606C13">
            <w:pPr>
              <w:pStyle w:val="a4"/>
            </w:pPr>
            <w:r>
              <w:t>Заявка поступила</w:t>
            </w:r>
          </w:p>
        </w:tc>
        <w:tc>
          <w:tcPr>
            <w:tcW w:w="144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Ф.и.о. № телефона заявителя</w:t>
            </w:r>
          </w:p>
        </w:tc>
        <w:tc>
          <w:tcPr>
            <w:tcW w:w="144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Адрес</w:t>
            </w:r>
          </w:p>
          <w:p w:rsidR="002F1FF2" w:rsidRDefault="00606C13">
            <w:pPr>
              <w:pStyle w:val="a4"/>
            </w:pPr>
            <w:r>
              <w:t>заявителя</w:t>
            </w:r>
          </w:p>
        </w:tc>
        <w:tc>
          <w:tcPr>
            <w:tcW w:w="156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Содержание</w:t>
            </w:r>
          </w:p>
          <w:p w:rsidR="002F1FF2" w:rsidRDefault="00606C13">
            <w:pPr>
              <w:pStyle w:val="a4"/>
            </w:pPr>
            <w:r>
              <w:t>заявки</w:t>
            </w:r>
          </w:p>
        </w:tc>
        <w:tc>
          <w:tcPr>
            <w:tcW w:w="168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Ф.и.о. исполнителя заявки</w:t>
            </w:r>
          </w:p>
        </w:tc>
        <w:tc>
          <w:tcPr>
            <w:tcW w:w="1920" w:type="dxa"/>
            <w:gridSpan w:val="2"/>
            <w:tcBorders>
              <w:top w:val="single" w:sz="6" w:space="0" w:color="000000"/>
              <w:left w:val="single" w:sz="6" w:space="0" w:color="000000"/>
              <w:bottom w:val="single" w:sz="6" w:space="0" w:color="000000"/>
              <w:right w:val="single" w:sz="6" w:space="0" w:color="000000"/>
            </w:tcBorders>
          </w:tcPr>
          <w:p w:rsidR="002F1FF2" w:rsidRDefault="00606C13">
            <w:pPr>
              <w:pStyle w:val="a4"/>
            </w:pPr>
            <w:r>
              <w:t>Заявка выполнена</w:t>
            </w:r>
          </w:p>
        </w:tc>
        <w:tc>
          <w:tcPr>
            <w:tcW w:w="144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Что выполнено по</w:t>
            </w:r>
          </w:p>
          <w:p w:rsidR="002F1FF2" w:rsidRDefault="00606C13">
            <w:pPr>
              <w:pStyle w:val="a4"/>
            </w:pPr>
            <w:r>
              <w:t>заявке</w:t>
            </w:r>
          </w:p>
        </w:tc>
        <w:tc>
          <w:tcPr>
            <w:tcW w:w="168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Подпись исполнителя заявки</w:t>
            </w:r>
          </w:p>
        </w:tc>
      </w:tr>
      <w:tr w:rsidR="002F1FF2">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84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w:t>
            </w:r>
          </w:p>
        </w:tc>
        <w:tc>
          <w:tcPr>
            <w:tcW w:w="10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Время</w:t>
            </w:r>
          </w:p>
        </w:tc>
        <w:tc>
          <w:tcPr>
            <w:tcW w:w="14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4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56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68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84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w:t>
            </w:r>
          </w:p>
        </w:tc>
        <w:tc>
          <w:tcPr>
            <w:tcW w:w="108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Время</w:t>
            </w:r>
          </w:p>
          <w:p w:rsidR="002F1FF2" w:rsidRDefault="00606C13">
            <w:pPr>
              <w:pStyle w:val="a4"/>
            </w:pPr>
            <w:r>
              <w:t>Часы,</w:t>
            </w:r>
          </w:p>
          <w:p w:rsidR="002F1FF2" w:rsidRDefault="00606C13">
            <w:pPr>
              <w:pStyle w:val="a4"/>
            </w:pPr>
            <w:r>
              <w:t>минуты</w:t>
            </w:r>
          </w:p>
        </w:tc>
        <w:tc>
          <w:tcPr>
            <w:tcW w:w="14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680" w:type="dxa"/>
            <w:vMerge/>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8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0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Часы,</w:t>
            </w:r>
          </w:p>
          <w:p w:rsidR="002F1FF2" w:rsidRDefault="00606C13">
            <w:pPr>
              <w:pStyle w:val="a4"/>
            </w:pPr>
            <w:r>
              <w:t>минуты</w:t>
            </w:r>
          </w:p>
        </w:tc>
        <w:tc>
          <w:tcPr>
            <w:tcW w:w="14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4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56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68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8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08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4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680" w:type="dxa"/>
            <w:vMerge/>
            <w:tcBorders>
              <w:top w:val="single" w:sz="6" w:space="0" w:color="000000"/>
              <w:left w:val="single" w:sz="6" w:space="0" w:color="000000"/>
              <w:bottom w:val="single" w:sz="6" w:space="0" w:color="000000"/>
              <w:right w:val="single" w:sz="6" w:space="0" w:color="000000"/>
            </w:tcBorders>
          </w:tcPr>
          <w:p w:rsidR="002F1FF2" w:rsidRDefault="002F1FF2"/>
        </w:tc>
      </w:tr>
    </w:tbl>
    <w:p w:rsidR="002F1FF2" w:rsidRDefault="00606C13">
      <w:pPr>
        <w:pStyle w:val="a4"/>
        <w:jc w:val="right"/>
      </w:pPr>
      <w:r>
        <w:t>Форма 27-Э</w:t>
      </w:r>
      <w:r>
        <w:br/>
        <w:t>___________________________________________ Срок хранения</w:t>
      </w:r>
      <w:r>
        <w:br/>
        <w:t>наименование предприятия газового хозяйства 3 года</w:t>
      </w:r>
    </w:p>
    <w:p w:rsidR="002F1FF2" w:rsidRDefault="00606C13">
      <w:pPr>
        <w:pStyle w:val="a4"/>
      </w:pPr>
      <w:r>
        <w:t>___________________________________________</w:t>
      </w:r>
      <w:r>
        <w:br/>
        <w:t>наименование службы</w:t>
      </w:r>
    </w:p>
    <w:p w:rsidR="002F1FF2" w:rsidRDefault="00606C13">
      <w:pPr>
        <w:pStyle w:val="a4"/>
        <w:jc w:val="center"/>
      </w:pPr>
      <w:r>
        <w:t>ЗАЯВКА № ___________</w:t>
      </w:r>
      <w:r>
        <w:br/>
        <w:t>НА НЕИСПРАВНОСТЬ ГАЗОВОГО ОБОРУДОВАНИЯ</w:t>
      </w:r>
    </w:p>
    <w:p w:rsidR="002F1FF2" w:rsidRDefault="00606C13">
      <w:pPr>
        <w:ind w:firstLine="480"/>
        <w:jc w:val="both"/>
      </w:pPr>
      <w:r>
        <w:t>Заявка принята По адресу: г.(пос.)____________________ "___"____________200_г. ул.(пер.)______________________________ ______ ч._________ мин. _______________________________________</w:t>
      </w:r>
    </w:p>
    <w:p w:rsidR="002F1FF2" w:rsidRDefault="00606C13">
      <w:pPr>
        <w:ind w:firstLine="480"/>
        <w:jc w:val="both"/>
      </w:pPr>
      <w:r>
        <w:t>Ф.и.о. принявшего дом N__________ кв.N_____________ этаж заявку _______________ ____________ телефон __________________ Направлен представи- тель газового хозяйства Ф.и.о.заявителя _______________________ Содержание заявки _____________________ Обнаруженные неисправности и содержание выполненных работ _______________________ _______________________________________ ф.и.о.</w:t>
      </w:r>
    </w:p>
    <w:p w:rsidR="002F1FF2" w:rsidRDefault="00606C13">
      <w:pPr>
        <w:pStyle w:val="a4"/>
      </w:pPr>
      <w:r>
        <w:t>"___"____________200_г.</w:t>
      </w:r>
      <w:r>
        <w:br/>
        <w:t>______ ч._________ мин.</w:t>
      </w:r>
      <w:r>
        <w:br/>
        <w:t>Работу выполнил</w:t>
      </w:r>
      <w:r>
        <w:br/>
      </w:r>
      <w:r>
        <w:lastRenderedPageBreak/>
        <w:t>"___"____________200_г.</w:t>
      </w:r>
      <w:r>
        <w:br/>
        <w:t>______ ч._________ мин.</w:t>
      </w:r>
    </w:p>
    <w:p w:rsidR="002F1FF2" w:rsidRDefault="00606C13">
      <w:pPr>
        <w:ind w:firstLine="480"/>
        <w:jc w:val="both"/>
      </w:pPr>
      <w:r>
        <w:t>Исполнитель работ______________________ подпись Заявитель______________________________ подпись Заявка проверена и зарегистрирована____ _______________________________________ подпись ответственного дежурного Примечание:____________________________</w:t>
      </w:r>
    </w:p>
    <w:p w:rsidR="002F1FF2" w:rsidRDefault="00606C13">
      <w:pPr>
        <w:pStyle w:val="a4"/>
        <w:jc w:val="right"/>
      </w:pPr>
      <w:r>
        <w:t>Форма 28-Э</w:t>
      </w:r>
      <w:r>
        <w:br/>
        <w:t>_____________________________________________ Срок хранения</w:t>
      </w:r>
      <w:r>
        <w:br/>
        <w:t>наименование предприятия газового хозяйства 3 года</w:t>
      </w:r>
    </w:p>
    <w:p w:rsidR="002F1FF2" w:rsidRDefault="00606C13">
      <w:pPr>
        <w:pStyle w:val="a4"/>
        <w:jc w:val="center"/>
      </w:pPr>
      <w:r>
        <w:t>ЖУРНАЛ</w:t>
      </w:r>
      <w:r>
        <w:br/>
        <w:t>РЕГИСТРАЦИИ АВАРИЙНЫХ ЗАЯВОК</w:t>
      </w:r>
    </w:p>
    <w:p w:rsidR="002F1FF2" w:rsidRDefault="00606C13">
      <w:pPr>
        <w:pStyle w:val="a4"/>
        <w:jc w:val="right"/>
      </w:pPr>
      <w:r>
        <w:t>Том № ________________</w:t>
      </w:r>
      <w:r>
        <w:br/>
        <w:t>Начат ________________</w:t>
      </w:r>
      <w:r>
        <w:br/>
        <w:t>Окончен ______________</w:t>
      </w:r>
      <w:r>
        <w:br/>
        <w:t>Всего листов _________</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55"/>
        <w:gridCol w:w="1243"/>
        <w:gridCol w:w="1054"/>
        <w:gridCol w:w="1214"/>
        <w:gridCol w:w="720"/>
        <w:gridCol w:w="1075"/>
        <w:gridCol w:w="1089"/>
        <w:gridCol w:w="786"/>
        <w:gridCol w:w="1015"/>
        <w:gridCol w:w="1169"/>
      </w:tblGrid>
      <w:tr w:rsidR="002F1FF2">
        <w:trPr>
          <w:tblCellSpacing w:w="0" w:type="dxa"/>
        </w:trPr>
        <w:tc>
          <w:tcPr>
            <w:tcW w:w="60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N№</w:t>
            </w:r>
          </w:p>
          <w:p w:rsidR="002F1FF2" w:rsidRDefault="00606C13">
            <w:pPr>
              <w:pStyle w:val="a4"/>
            </w:pPr>
            <w:r>
              <w:t>пп</w:t>
            </w:r>
          </w:p>
        </w:tc>
        <w:tc>
          <w:tcPr>
            <w:tcW w:w="204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 поступления заявки</w:t>
            </w:r>
          </w:p>
        </w:tc>
        <w:tc>
          <w:tcPr>
            <w:tcW w:w="156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Адрес и фамилия заявителя, № телефона</w:t>
            </w:r>
          </w:p>
        </w:tc>
        <w:tc>
          <w:tcPr>
            <w:tcW w:w="156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Содержание</w:t>
            </w:r>
          </w:p>
          <w:p w:rsidR="002F1FF2" w:rsidRDefault="00606C13">
            <w:pPr>
              <w:pStyle w:val="a4"/>
            </w:pPr>
            <w:r>
              <w:t>заявки</w:t>
            </w:r>
          </w:p>
        </w:tc>
        <w:tc>
          <w:tcPr>
            <w:tcW w:w="7920" w:type="dxa"/>
            <w:gridSpan w:val="6"/>
            <w:tcBorders>
              <w:top w:val="single" w:sz="6" w:space="0" w:color="000000"/>
              <w:left w:val="single" w:sz="6" w:space="0" w:color="000000"/>
              <w:bottom w:val="single" w:sz="6" w:space="0" w:color="000000"/>
              <w:right w:val="single" w:sz="6" w:space="0" w:color="000000"/>
            </w:tcBorders>
          </w:tcPr>
          <w:p w:rsidR="002F1FF2" w:rsidRDefault="00606C13">
            <w:pPr>
              <w:pStyle w:val="a4"/>
            </w:pPr>
            <w:r>
              <w:t>Ответственный исполнитель заявки</w:t>
            </w:r>
          </w:p>
        </w:tc>
      </w:tr>
      <w:tr w:rsidR="002F1FF2">
        <w:trPr>
          <w:tblCellSpacing w:w="0" w:type="dxa"/>
        </w:trPr>
        <w:tc>
          <w:tcPr>
            <w:tcW w:w="6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20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56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56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0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Ф.и.о.</w:t>
            </w:r>
          </w:p>
        </w:tc>
        <w:tc>
          <w:tcPr>
            <w:tcW w:w="14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Время получения заявки</w:t>
            </w:r>
          </w:p>
        </w:tc>
        <w:tc>
          <w:tcPr>
            <w:tcW w:w="14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Подпись в получении заявки</w:t>
            </w:r>
          </w:p>
        </w:tc>
        <w:tc>
          <w:tcPr>
            <w:tcW w:w="10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Время</w:t>
            </w:r>
          </w:p>
          <w:p w:rsidR="002F1FF2" w:rsidRDefault="00606C13">
            <w:pPr>
              <w:pStyle w:val="a4"/>
            </w:pPr>
            <w:r>
              <w:t>выезда</w:t>
            </w:r>
          </w:p>
        </w:tc>
        <w:tc>
          <w:tcPr>
            <w:tcW w:w="13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Время</w:t>
            </w:r>
          </w:p>
          <w:p w:rsidR="002F1FF2" w:rsidRDefault="00606C13">
            <w:pPr>
              <w:pStyle w:val="a4"/>
            </w:pPr>
            <w:r>
              <w:t>прибытия</w:t>
            </w:r>
          </w:p>
        </w:tc>
        <w:tc>
          <w:tcPr>
            <w:tcW w:w="15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Время исполнения заявки</w:t>
            </w:r>
          </w:p>
          <w:p w:rsidR="002F1FF2" w:rsidRDefault="00606C13">
            <w:pPr>
              <w:pStyle w:val="a4"/>
            </w:pPr>
            <w:r>
              <w:t>и дата</w:t>
            </w:r>
          </w:p>
        </w:tc>
      </w:tr>
    </w:tbl>
    <w:p w:rsidR="002F1FF2" w:rsidRDefault="00606C13">
      <w:pPr>
        <w:pStyle w:val="a4"/>
        <w:jc w:val="right"/>
      </w:pPr>
      <w:r>
        <w:t>Продолжение формы 28-Э</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15"/>
        <w:gridCol w:w="1242"/>
        <w:gridCol w:w="965"/>
        <w:gridCol w:w="1393"/>
        <w:gridCol w:w="1194"/>
        <w:gridCol w:w="1089"/>
        <w:gridCol w:w="1169"/>
        <w:gridCol w:w="1453"/>
      </w:tblGrid>
      <w:tr w:rsidR="002F1FF2">
        <w:trPr>
          <w:tblCellSpacing w:w="0" w:type="dxa"/>
        </w:trPr>
        <w:tc>
          <w:tcPr>
            <w:tcW w:w="192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Характер</w:t>
            </w:r>
          </w:p>
          <w:p w:rsidR="002F1FF2" w:rsidRDefault="00606C13">
            <w:pPr>
              <w:pStyle w:val="a4"/>
            </w:pPr>
            <w:r>
              <w:t>неисправности</w:t>
            </w:r>
          </w:p>
        </w:tc>
        <w:tc>
          <w:tcPr>
            <w:tcW w:w="180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Подпись исполнителя о выполнении</w:t>
            </w:r>
          </w:p>
        </w:tc>
        <w:tc>
          <w:tcPr>
            <w:tcW w:w="4680" w:type="dxa"/>
            <w:gridSpan w:val="3"/>
            <w:tcBorders>
              <w:top w:val="single" w:sz="6" w:space="0" w:color="000000"/>
              <w:left w:val="single" w:sz="6" w:space="0" w:color="000000"/>
              <w:bottom w:val="single" w:sz="6" w:space="0" w:color="000000"/>
              <w:right w:val="single" w:sz="6" w:space="0" w:color="000000"/>
            </w:tcBorders>
          </w:tcPr>
          <w:p w:rsidR="002F1FF2" w:rsidRDefault="00606C13">
            <w:pPr>
              <w:pStyle w:val="a4"/>
            </w:pPr>
            <w:r>
              <w:t>Заявки,переданные в другие службы предприятия газового хозяйства</w:t>
            </w:r>
          </w:p>
        </w:tc>
        <w:tc>
          <w:tcPr>
            <w:tcW w:w="156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Расписка в</w:t>
            </w:r>
          </w:p>
          <w:p w:rsidR="002F1FF2" w:rsidRDefault="00606C13">
            <w:pPr>
              <w:pStyle w:val="a4"/>
            </w:pPr>
            <w:r>
              <w:t>получении</w:t>
            </w:r>
          </w:p>
        </w:tc>
        <w:tc>
          <w:tcPr>
            <w:tcW w:w="156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 и время исполнения заявки</w:t>
            </w:r>
          </w:p>
        </w:tc>
        <w:tc>
          <w:tcPr>
            <w:tcW w:w="204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Подпись ответственного дежурного о закрытии заявки</w:t>
            </w:r>
          </w:p>
        </w:tc>
      </w:tr>
      <w:tr w:rsidR="002F1FF2">
        <w:trPr>
          <w:tblCellSpacing w:w="0" w:type="dxa"/>
        </w:trPr>
        <w:tc>
          <w:tcPr>
            <w:tcW w:w="192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8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3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 и</w:t>
            </w:r>
          </w:p>
          <w:p w:rsidR="002F1FF2" w:rsidRDefault="00606C13">
            <w:pPr>
              <w:pStyle w:val="a4"/>
            </w:pPr>
            <w:r>
              <w:t>время</w:t>
            </w:r>
          </w:p>
          <w:p w:rsidR="002F1FF2" w:rsidRDefault="00606C13">
            <w:pPr>
              <w:pStyle w:val="a4"/>
            </w:pPr>
            <w:r>
              <w:t>передачи</w:t>
            </w:r>
          </w:p>
        </w:tc>
        <w:tc>
          <w:tcPr>
            <w:tcW w:w="18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Наименование</w:t>
            </w:r>
          </w:p>
          <w:p w:rsidR="002F1FF2" w:rsidRDefault="00606C13">
            <w:pPr>
              <w:pStyle w:val="a4"/>
            </w:pPr>
            <w:r>
              <w:t>службы</w:t>
            </w:r>
          </w:p>
        </w:tc>
        <w:tc>
          <w:tcPr>
            <w:tcW w:w="15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Фамилия принявшего заявку</w:t>
            </w:r>
          </w:p>
        </w:tc>
        <w:tc>
          <w:tcPr>
            <w:tcW w:w="156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56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2040" w:type="dxa"/>
            <w:vMerge/>
            <w:tcBorders>
              <w:top w:val="single" w:sz="6" w:space="0" w:color="000000"/>
              <w:left w:val="single" w:sz="6" w:space="0" w:color="000000"/>
              <w:bottom w:val="single" w:sz="6" w:space="0" w:color="000000"/>
              <w:right w:val="single" w:sz="6" w:space="0" w:color="000000"/>
            </w:tcBorders>
          </w:tcPr>
          <w:p w:rsidR="002F1FF2" w:rsidRDefault="002F1FF2"/>
        </w:tc>
      </w:tr>
    </w:tbl>
    <w:p w:rsidR="002F1FF2" w:rsidRDefault="00606C13">
      <w:pPr>
        <w:ind w:firstLine="480"/>
        <w:jc w:val="both"/>
      </w:pPr>
      <w:r>
        <w:t>Примечание. Нумерацию (порядковый номер) производить с начала текущего года.</w:t>
      </w:r>
    </w:p>
    <w:p w:rsidR="002F1FF2" w:rsidRDefault="00606C13">
      <w:pPr>
        <w:ind w:firstLine="480"/>
        <w:jc w:val="both"/>
      </w:pPr>
      <w:r>
        <w:t>____________________________________________ Форма 29-Э наименование предприятия газового хозяйства</w:t>
      </w:r>
    </w:p>
    <w:p w:rsidR="002F1FF2" w:rsidRDefault="00606C13">
      <w:pPr>
        <w:pStyle w:val="a4"/>
        <w:jc w:val="center"/>
      </w:pPr>
      <w:r>
        <w:t>АКТ-НАРЯД № ____</w:t>
      </w:r>
      <w:r>
        <w:br/>
        <w:t>НА ОТКЛЮЧЕНИЕ ГАЗОВЫХ ПРИБОРОВ</w:t>
      </w:r>
    </w:p>
    <w:p w:rsidR="002F1FF2" w:rsidRDefault="00606C13">
      <w:pPr>
        <w:pStyle w:val="a4"/>
        <w:jc w:val="right"/>
      </w:pPr>
      <w:r>
        <w:lastRenderedPageBreak/>
        <w:t>"____"___________200__г.</w:t>
      </w:r>
      <w:r>
        <w:br/>
        <w:t>Представителю газового хозяйства _____________________________________</w:t>
      </w:r>
      <w:r>
        <w:br/>
        <w:t>ф.и.о., должность</w:t>
      </w:r>
      <w:r>
        <w:br/>
        <w:t>ввиду_________________________________________________________________</w:t>
      </w:r>
      <w:r>
        <w:br/>
        <w:t>указать причину</w:t>
      </w:r>
      <w:r>
        <w:br/>
        <w:t>поручается отключить _________________________________________________</w:t>
      </w:r>
      <w:r>
        <w:br/>
        <w:t>наименование приборов</w:t>
      </w:r>
      <w:r>
        <w:br/>
        <w:t>в квартире N_______ дома________по ул.________________________________</w:t>
      </w:r>
      <w:r>
        <w:br/>
        <w:t>у абонента ___________________________________________________________</w:t>
      </w:r>
      <w:r>
        <w:br/>
        <w:t>Ф.И.О.</w:t>
      </w:r>
      <w:r>
        <w:br/>
        <w:t>Наряд выдал_____________________________________</w:t>
      </w:r>
      <w:r>
        <w:br/>
        <w:t>должность, ф.и.о., подпись</w:t>
      </w:r>
      <w:r>
        <w:br/>
        <w:t>Наряд получил___________________________________</w:t>
      </w:r>
      <w:r>
        <w:br/>
        <w:t>должность, ф.и.о., подпись</w:t>
      </w:r>
      <w:r>
        <w:br/>
        <w:t>Мною ________________________________________________________________</w:t>
      </w:r>
      <w:r>
        <w:br/>
        <w:t>должность, ф.и.о.</w:t>
      </w:r>
      <w:r>
        <w:br/>
        <w:t>"___"____________200__г. в____ ч______мин. в присутствии представителя</w:t>
      </w:r>
      <w:r>
        <w:br/>
        <w:t>жилищно-эксплуатационной организации _________________________________</w:t>
      </w:r>
      <w:r>
        <w:br/>
        <w:t>должность, ф.и.о.</w:t>
      </w:r>
      <w:r>
        <w:br/>
        <w:t>произведено отключение газовых приборов_______________________________</w:t>
      </w:r>
      <w:r>
        <w:br/>
        <w:t>______________________________________________________________________</w:t>
      </w:r>
      <w:r>
        <w:br/>
        <w:t>наименование, количество приборов, способ отключения</w:t>
      </w:r>
      <w:r>
        <w:br/>
        <w:t>в квартире N________ дома________ по ул.______________________________</w:t>
      </w:r>
      <w:r>
        <w:br/>
        <w:t>Подписи: Представитель газового хозяйства ___________________________</w:t>
      </w:r>
      <w:r>
        <w:br/>
        <w:t>Представитель жилищно-эксплуатационной организации _________</w:t>
      </w:r>
      <w:r>
        <w:br/>
        <w:t>Ответственный квартиросъемщик (жилец) ______________________</w:t>
      </w:r>
    </w:p>
    <w:p w:rsidR="002F1FF2" w:rsidRDefault="00606C13">
      <w:pPr>
        <w:ind w:firstLine="480"/>
        <w:jc w:val="both"/>
      </w:pPr>
      <w:r>
        <w:t>Газ включен "___"__________ 200___г. представителем газового хозяйства ______________________________________________________________________ ф.и.о., должность по указанию __________________________________________________________ должность, ф.и.о. Подписи: Представитель газового хозяйства ____________________________ Ответственный квартиросъемщик (жилец)________________________</w:t>
      </w:r>
    </w:p>
    <w:p w:rsidR="002F1FF2" w:rsidRDefault="00606C13">
      <w:pPr>
        <w:ind w:firstLine="480"/>
        <w:jc w:val="both"/>
      </w:pPr>
      <w:r>
        <w:t>Примечание: Акт-наряд составляется в двух экземплярах, один из которых выдается на руки абонента, другой хранится в предприятии газового хозяйства.</w:t>
      </w:r>
    </w:p>
    <w:p w:rsidR="002F1FF2" w:rsidRDefault="00606C13">
      <w:pPr>
        <w:ind w:firstLine="480"/>
        <w:jc w:val="both"/>
      </w:pPr>
      <w:r>
        <w:t>___________________________________________ Форма 30-Э наименование предприятия газового хозяйства</w:t>
      </w:r>
    </w:p>
    <w:p w:rsidR="002F1FF2" w:rsidRDefault="00606C13">
      <w:pPr>
        <w:pStyle w:val="a4"/>
        <w:jc w:val="center"/>
      </w:pPr>
      <w:r>
        <w:t>СПРАВКА</w:t>
      </w:r>
      <w:r>
        <w:br/>
        <w:t>О КОЛИЧЕСТВЕ И ХАРАКТЕРЕ АВАРИЙНЫХ ЗАЯВОК</w:t>
      </w:r>
      <w:r>
        <w:br/>
        <w:t>ЗА _______ МЕСЯЦ 200 ____ г.</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697"/>
        <w:gridCol w:w="7489"/>
        <w:gridCol w:w="1734"/>
      </w:tblGrid>
      <w:tr w:rsidR="002F1FF2">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N№</w:t>
            </w:r>
          </w:p>
          <w:p w:rsidR="002F1FF2" w:rsidRDefault="00606C13">
            <w:pPr>
              <w:pStyle w:val="a4"/>
            </w:pPr>
            <w:r>
              <w:t>пп</w:t>
            </w:r>
          </w:p>
        </w:tc>
        <w:tc>
          <w:tcPr>
            <w:tcW w:w="9645"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Вид заявки</w:t>
            </w:r>
          </w:p>
        </w:tc>
        <w:tc>
          <w:tcPr>
            <w:tcW w:w="1875"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Количество заявок</w:t>
            </w:r>
          </w:p>
        </w:tc>
      </w:tr>
      <w:tr w:rsidR="002F1FF2">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2F1FF2" w:rsidRDefault="002F1FF2"/>
        </w:tc>
        <w:tc>
          <w:tcPr>
            <w:tcW w:w="9645"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Поступило в центральную аварийную службу и филиалы аварийных заявок, всего</w:t>
            </w:r>
          </w:p>
          <w:p w:rsidR="002F1FF2" w:rsidRDefault="00606C13">
            <w:pPr>
              <w:pStyle w:val="a4"/>
            </w:pPr>
            <w:r>
              <w:lastRenderedPageBreak/>
              <w:t>Из них:</w:t>
            </w:r>
          </w:p>
        </w:tc>
        <w:tc>
          <w:tcPr>
            <w:tcW w:w="1875"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w:t>
            </w:r>
          </w:p>
        </w:tc>
        <w:tc>
          <w:tcPr>
            <w:tcW w:w="9645"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По подземным газопроводам, всего</w:t>
            </w:r>
          </w:p>
          <w:p w:rsidR="002F1FF2" w:rsidRDefault="00606C13">
            <w:pPr>
              <w:pStyle w:val="a4"/>
            </w:pPr>
            <w:r>
              <w:t>В том числе</w:t>
            </w:r>
          </w:p>
          <w:p w:rsidR="002F1FF2" w:rsidRDefault="00606C13">
            <w:pPr>
              <w:pStyle w:val="a4"/>
            </w:pPr>
            <w:r>
              <w:t>а) коррозия газопроводов (с утечкой и без утечки газа)</w:t>
            </w:r>
          </w:p>
          <w:p w:rsidR="002F1FF2" w:rsidRDefault="00606C13">
            <w:pPr>
              <w:pStyle w:val="a4"/>
            </w:pPr>
            <w:r>
              <w:t>б) повреждения газопроводов при строительных работах</w:t>
            </w:r>
          </w:p>
          <w:p w:rsidR="002F1FF2" w:rsidRDefault="00606C13">
            <w:pPr>
              <w:pStyle w:val="a4"/>
            </w:pPr>
            <w:r>
              <w:t>в) разрывы стыков и раскрытие швов газопроводов</w:t>
            </w:r>
          </w:p>
          <w:p w:rsidR="002F1FF2" w:rsidRDefault="00606C13">
            <w:pPr>
              <w:pStyle w:val="a4"/>
            </w:pPr>
            <w:r>
              <w:t>г) утечка газа в арматуре газопроводов</w:t>
            </w:r>
          </w:p>
          <w:p w:rsidR="002F1FF2" w:rsidRDefault="00606C13">
            <w:pPr>
              <w:pStyle w:val="a4"/>
            </w:pPr>
            <w:r>
              <w:t>д) закупорки газопроводов</w:t>
            </w:r>
          </w:p>
          <w:p w:rsidR="002F1FF2" w:rsidRDefault="00606C13">
            <w:pPr>
              <w:pStyle w:val="a4"/>
            </w:pPr>
            <w:r>
              <w:t>е) другие аварийные заявки</w:t>
            </w:r>
          </w:p>
        </w:tc>
        <w:tc>
          <w:tcPr>
            <w:tcW w:w="1875"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2.</w:t>
            </w:r>
          </w:p>
        </w:tc>
        <w:tc>
          <w:tcPr>
            <w:tcW w:w="9645"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По регуляторным станциям, пунктам и установкам, всего</w:t>
            </w:r>
          </w:p>
          <w:p w:rsidR="002F1FF2" w:rsidRDefault="00606C13">
            <w:pPr>
              <w:pStyle w:val="a4"/>
            </w:pPr>
            <w:r>
              <w:t>В том числе:</w:t>
            </w:r>
          </w:p>
          <w:p w:rsidR="002F1FF2" w:rsidRDefault="00606C13">
            <w:pPr>
              <w:pStyle w:val="a4"/>
            </w:pPr>
            <w:r>
              <w:t>а) закрытие предохранительных клапанов</w:t>
            </w:r>
          </w:p>
          <w:p w:rsidR="002F1FF2" w:rsidRDefault="00606C13">
            <w:pPr>
              <w:pStyle w:val="a4"/>
            </w:pPr>
            <w:r>
              <w:t>б) срабатывание сбросных клапанов</w:t>
            </w:r>
          </w:p>
          <w:p w:rsidR="002F1FF2" w:rsidRDefault="00606C13">
            <w:pPr>
              <w:pStyle w:val="a4"/>
            </w:pPr>
            <w:r>
              <w:t>в) утечки газа у регуляторов и арматуры</w:t>
            </w:r>
          </w:p>
          <w:p w:rsidR="002F1FF2" w:rsidRDefault="00606C13">
            <w:pPr>
              <w:pStyle w:val="a4"/>
            </w:pPr>
            <w:r>
              <w:t>г) другие аварийные заявки</w:t>
            </w:r>
          </w:p>
        </w:tc>
        <w:tc>
          <w:tcPr>
            <w:tcW w:w="1875"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3.</w:t>
            </w:r>
          </w:p>
        </w:tc>
        <w:tc>
          <w:tcPr>
            <w:tcW w:w="9645"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По внутридомовой газовой сети(сетевого и сжиженного газа),всего</w:t>
            </w:r>
          </w:p>
          <w:p w:rsidR="002F1FF2" w:rsidRDefault="00606C13">
            <w:pPr>
              <w:pStyle w:val="a4"/>
            </w:pPr>
            <w:r>
              <w:t>В том числе:</w:t>
            </w:r>
          </w:p>
          <w:p w:rsidR="002F1FF2" w:rsidRDefault="00606C13">
            <w:pPr>
              <w:pStyle w:val="a4"/>
            </w:pPr>
            <w:r>
              <w:t>а) утечка газа в подвальных газопроводах и арматуре</w:t>
            </w:r>
          </w:p>
          <w:p w:rsidR="002F1FF2" w:rsidRDefault="00606C13">
            <w:pPr>
              <w:pStyle w:val="a4"/>
            </w:pPr>
            <w:r>
              <w:t>б) утечка газа из кранов (из пробок)</w:t>
            </w:r>
          </w:p>
          <w:p w:rsidR="002F1FF2" w:rsidRDefault="00606C13">
            <w:pPr>
              <w:pStyle w:val="a4"/>
            </w:pPr>
            <w:r>
              <w:t>в) утечка газа в резьбовых соединениях на газопроводах</w:t>
            </w:r>
          </w:p>
          <w:p w:rsidR="002F1FF2" w:rsidRDefault="00606C13">
            <w:pPr>
              <w:pStyle w:val="a4"/>
            </w:pPr>
            <w:r>
              <w:t>(у сгонов, муфт, кранов и др)</w:t>
            </w:r>
          </w:p>
          <w:p w:rsidR="002F1FF2" w:rsidRDefault="00606C13">
            <w:pPr>
              <w:pStyle w:val="a4"/>
            </w:pPr>
            <w:r>
              <w:t>г) другие аварийные заявки</w:t>
            </w:r>
          </w:p>
        </w:tc>
        <w:tc>
          <w:tcPr>
            <w:tcW w:w="1875"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4.</w:t>
            </w:r>
          </w:p>
        </w:tc>
        <w:tc>
          <w:tcPr>
            <w:tcW w:w="9645"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По бытовым плитам (сетевого и сжиженного газа), всего</w:t>
            </w:r>
          </w:p>
          <w:p w:rsidR="002F1FF2" w:rsidRDefault="00606C13">
            <w:pPr>
              <w:pStyle w:val="a4"/>
            </w:pPr>
            <w:r>
              <w:t>В том числе:</w:t>
            </w:r>
          </w:p>
          <w:p w:rsidR="002F1FF2" w:rsidRDefault="00606C13">
            <w:pPr>
              <w:pStyle w:val="a4"/>
            </w:pPr>
            <w:r>
              <w:t>а) утечки газа у кранов плит</w:t>
            </w:r>
          </w:p>
          <w:p w:rsidR="002F1FF2" w:rsidRDefault="00606C13">
            <w:pPr>
              <w:pStyle w:val="a4"/>
            </w:pPr>
            <w:r>
              <w:t>б) хлопки в духовом шкафу</w:t>
            </w:r>
          </w:p>
          <w:p w:rsidR="002F1FF2" w:rsidRDefault="00606C13">
            <w:pPr>
              <w:pStyle w:val="a4"/>
            </w:pPr>
            <w:r>
              <w:lastRenderedPageBreak/>
              <w:t>в) другие аварийные заявки</w:t>
            </w:r>
          </w:p>
        </w:tc>
        <w:tc>
          <w:tcPr>
            <w:tcW w:w="1875"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5.</w:t>
            </w:r>
          </w:p>
        </w:tc>
        <w:tc>
          <w:tcPr>
            <w:tcW w:w="9645"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По проточным и емкостным водонагревателям,бытовым счетчикам, котлам ВНИИСТО и печным горелкам(сетевого и сжиженного газа), всего</w:t>
            </w:r>
          </w:p>
          <w:p w:rsidR="002F1FF2" w:rsidRDefault="00606C13">
            <w:pPr>
              <w:pStyle w:val="a4"/>
            </w:pPr>
            <w:r>
              <w:t>В том числе:</w:t>
            </w:r>
          </w:p>
          <w:p w:rsidR="002F1FF2" w:rsidRDefault="00606C13">
            <w:pPr>
              <w:pStyle w:val="a4"/>
            </w:pPr>
            <w:r>
              <w:t>а) утечка газа у проточных водонагревателей</w:t>
            </w:r>
          </w:p>
          <w:p w:rsidR="002F1FF2" w:rsidRDefault="00606C13">
            <w:pPr>
              <w:pStyle w:val="a4"/>
            </w:pPr>
            <w:r>
              <w:t>б) утечка газа у емкостных водонагревателей и котлов ВНИИСТО</w:t>
            </w:r>
          </w:p>
          <w:p w:rsidR="002F1FF2" w:rsidRDefault="00606C13">
            <w:pPr>
              <w:pStyle w:val="a4"/>
            </w:pPr>
            <w:r>
              <w:t>в) утечка газа у печных горелок</w:t>
            </w:r>
          </w:p>
          <w:p w:rsidR="002F1FF2" w:rsidRDefault="00606C13">
            <w:pPr>
              <w:pStyle w:val="a4"/>
            </w:pPr>
            <w:r>
              <w:t>г) отключение отопительного прибора (не работает автоматика)</w:t>
            </w:r>
          </w:p>
          <w:p w:rsidR="002F1FF2" w:rsidRDefault="00606C13">
            <w:pPr>
              <w:pStyle w:val="a4"/>
            </w:pPr>
            <w:r>
              <w:t>д) другие аварийные заявки</w:t>
            </w:r>
          </w:p>
        </w:tc>
        <w:tc>
          <w:tcPr>
            <w:tcW w:w="1875"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6.</w:t>
            </w:r>
          </w:p>
        </w:tc>
        <w:tc>
          <w:tcPr>
            <w:tcW w:w="9645"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По баллонам и емкостным установкам сжиженного газа, всего</w:t>
            </w:r>
          </w:p>
          <w:p w:rsidR="002F1FF2" w:rsidRDefault="00606C13">
            <w:pPr>
              <w:pStyle w:val="a4"/>
            </w:pPr>
            <w:r>
              <w:t>В том числе:</w:t>
            </w:r>
          </w:p>
          <w:p w:rsidR="002F1FF2" w:rsidRDefault="00606C13">
            <w:pPr>
              <w:pStyle w:val="a4"/>
            </w:pPr>
            <w:r>
              <w:t>а) утечка газа из баллонов через вентили</w:t>
            </w:r>
          </w:p>
          <w:p w:rsidR="002F1FF2" w:rsidRDefault="00606C13">
            <w:pPr>
              <w:pStyle w:val="a4"/>
            </w:pPr>
            <w:r>
              <w:t>б) утечка газа у соединительных трубок баллонов</w:t>
            </w:r>
          </w:p>
          <w:p w:rsidR="002F1FF2" w:rsidRDefault="00606C13">
            <w:pPr>
              <w:pStyle w:val="a4"/>
            </w:pPr>
            <w:r>
              <w:t>в) утечка газа у редукторов баллонов</w:t>
            </w:r>
          </w:p>
          <w:p w:rsidR="002F1FF2" w:rsidRDefault="00606C13">
            <w:pPr>
              <w:pStyle w:val="a4"/>
            </w:pPr>
            <w:r>
              <w:t>г) утечка газа у "головки" емкостей (в обвязке)</w:t>
            </w:r>
          </w:p>
          <w:p w:rsidR="002F1FF2" w:rsidRDefault="00606C13">
            <w:pPr>
              <w:pStyle w:val="a4"/>
            </w:pPr>
            <w:r>
              <w:t>д) не поступает газ к приборам:</w:t>
            </w:r>
          </w:p>
          <w:p w:rsidR="002F1FF2" w:rsidRDefault="00606C13">
            <w:pPr>
              <w:pStyle w:val="a4"/>
            </w:pPr>
            <w:r>
              <w:t>- из баллонов</w:t>
            </w:r>
          </w:p>
          <w:p w:rsidR="002F1FF2" w:rsidRDefault="00606C13">
            <w:pPr>
              <w:pStyle w:val="a4"/>
            </w:pPr>
            <w:r>
              <w:t>- из емкостей</w:t>
            </w:r>
          </w:p>
          <w:p w:rsidR="002F1FF2" w:rsidRDefault="00606C13">
            <w:pPr>
              <w:pStyle w:val="a4"/>
            </w:pPr>
            <w:r>
              <w:t>е) другие аварийные заявки</w:t>
            </w:r>
          </w:p>
        </w:tc>
        <w:tc>
          <w:tcPr>
            <w:tcW w:w="1875"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7.</w:t>
            </w:r>
          </w:p>
        </w:tc>
        <w:tc>
          <w:tcPr>
            <w:tcW w:w="9645"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По коммунально-бытовому газовому оборудованию и котельным,всего</w:t>
            </w:r>
          </w:p>
          <w:p w:rsidR="002F1FF2" w:rsidRDefault="00606C13">
            <w:pPr>
              <w:pStyle w:val="a4"/>
            </w:pPr>
            <w:r>
              <w:t>В том числе</w:t>
            </w:r>
          </w:p>
          <w:p w:rsidR="002F1FF2" w:rsidRDefault="00606C13">
            <w:pPr>
              <w:pStyle w:val="a4"/>
            </w:pPr>
            <w:r>
              <w:t>а) закрытие предохранительных клапанов в ГРП (ГРУ) в котельных</w:t>
            </w:r>
          </w:p>
          <w:p w:rsidR="002F1FF2" w:rsidRDefault="00606C13">
            <w:pPr>
              <w:pStyle w:val="a4"/>
            </w:pPr>
            <w:r>
              <w:t>и на предприятиях</w:t>
            </w:r>
          </w:p>
          <w:p w:rsidR="002F1FF2" w:rsidRDefault="00606C13">
            <w:pPr>
              <w:pStyle w:val="a4"/>
            </w:pPr>
            <w:r>
              <w:t>б) утечки газа в узлах редуцирования</w:t>
            </w:r>
          </w:p>
          <w:p w:rsidR="002F1FF2" w:rsidRDefault="00606C13">
            <w:pPr>
              <w:pStyle w:val="a4"/>
            </w:pPr>
            <w:r>
              <w:t>в) утечки газа у кранов и задвижек газового оборудования котлов</w:t>
            </w:r>
          </w:p>
          <w:p w:rsidR="002F1FF2" w:rsidRDefault="00606C13">
            <w:pPr>
              <w:pStyle w:val="a4"/>
            </w:pPr>
            <w:r>
              <w:lastRenderedPageBreak/>
              <w:t>г) утечки газа у коммунально-бытовых приборов</w:t>
            </w:r>
          </w:p>
          <w:p w:rsidR="002F1FF2" w:rsidRDefault="00606C13">
            <w:pPr>
              <w:pStyle w:val="a4"/>
            </w:pPr>
            <w:r>
              <w:t>(плит, кипятильников и др.)</w:t>
            </w:r>
          </w:p>
          <w:p w:rsidR="002F1FF2" w:rsidRDefault="00606C13">
            <w:pPr>
              <w:pStyle w:val="a4"/>
            </w:pPr>
            <w:r>
              <w:t>д) другие аварийные заявки</w:t>
            </w:r>
          </w:p>
          <w:p w:rsidR="002F1FF2" w:rsidRDefault="00606C13">
            <w:pPr>
              <w:pStyle w:val="a4"/>
            </w:pPr>
            <w:r>
              <w:t>Сделано выездов аварийной службы и филиалов, всего</w:t>
            </w:r>
          </w:p>
          <w:p w:rsidR="002F1FF2" w:rsidRDefault="00606C13">
            <w:pPr>
              <w:pStyle w:val="a4"/>
            </w:pPr>
            <w:r>
              <w:t>В том числе:</w:t>
            </w:r>
          </w:p>
          <w:p w:rsidR="002F1FF2" w:rsidRDefault="00606C13">
            <w:pPr>
              <w:pStyle w:val="a4"/>
            </w:pPr>
            <w:r>
              <w:t>а) ложных вызовов _____________________</w:t>
            </w:r>
          </w:p>
          <w:p w:rsidR="002F1FF2" w:rsidRDefault="00606C13">
            <w:pPr>
              <w:pStyle w:val="a4"/>
            </w:pPr>
            <w:r>
              <w:t>б) учебных выездов _____________________</w:t>
            </w:r>
          </w:p>
        </w:tc>
        <w:tc>
          <w:tcPr>
            <w:tcW w:w="1875" w:type="dxa"/>
            <w:tcBorders>
              <w:top w:val="single" w:sz="6" w:space="0" w:color="000000"/>
              <w:left w:val="single" w:sz="6" w:space="0" w:color="000000"/>
              <w:bottom w:val="single" w:sz="6" w:space="0" w:color="000000"/>
              <w:right w:val="single" w:sz="6" w:space="0" w:color="000000"/>
            </w:tcBorders>
          </w:tcPr>
          <w:p w:rsidR="002F1FF2" w:rsidRDefault="002F1FF2"/>
        </w:tc>
      </w:tr>
    </w:tbl>
    <w:p w:rsidR="002F1FF2" w:rsidRDefault="00606C13">
      <w:pPr>
        <w:ind w:firstLine="480"/>
        <w:jc w:val="both"/>
      </w:pPr>
      <w:r>
        <w:t>Причины наиболее массовых аварийных заявок:</w:t>
      </w:r>
    </w:p>
    <w:p w:rsidR="002F1FF2" w:rsidRDefault="00606C13">
      <w:pPr>
        <w:ind w:firstLine="480"/>
        <w:jc w:val="both"/>
      </w:pPr>
      <w:r>
        <w:t>_________________________________________________________________</w:t>
      </w:r>
    </w:p>
    <w:p w:rsidR="002F1FF2" w:rsidRDefault="00606C13">
      <w:pPr>
        <w:ind w:firstLine="480"/>
        <w:jc w:val="both"/>
      </w:pPr>
      <w:r>
        <w:t>_________________________________________________________________</w:t>
      </w:r>
    </w:p>
    <w:p w:rsidR="002F1FF2" w:rsidRDefault="00606C13">
      <w:pPr>
        <w:ind w:firstLine="480"/>
        <w:jc w:val="both"/>
      </w:pPr>
      <w:r>
        <w:t>"___"_____________200__г. Главный инженер предприятия газового хозяйства __________________________ подпись</w:t>
      </w:r>
    </w:p>
    <w:p w:rsidR="002F1FF2" w:rsidRDefault="00606C13">
      <w:pPr>
        <w:ind w:firstLine="480"/>
        <w:jc w:val="both"/>
      </w:pPr>
      <w:r>
        <w:t>Примечания:</w:t>
      </w:r>
    </w:p>
    <w:p w:rsidR="002F1FF2" w:rsidRDefault="00606C13">
      <w:pPr>
        <w:ind w:firstLine="480"/>
        <w:jc w:val="both"/>
      </w:pPr>
      <w:r>
        <w:t>1. К аварийным заявкам относятся заявки по утечке газа и прекращению подачи газа потребителям.</w:t>
      </w:r>
    </w:p>
    <w:p w:rsidR="002F1FF2" w:rsidRDefault="00606C13">
      <w:pPr>
        <w:ind w:firstLine="480"/>
        <w:jc w:val="both"/>
      </w:pPr>
      <w:r>
        <w:t>2. Не менее чем по двум видам массовых аварийных заявок в справке указываются причины этих заявок. Причины закрытия предохранительных клапанов в ГРС, ГРП, ГРУ (ШРП) указываются в справке независимо от количества случаев закрытия клапанов.</w:t>
      </w:r>
    </w:p>
    <w:p w:rsidR="002F1FF2" w:rsidRDefault="00606C13">
      <w:pPr>
        <w:ind w:firstLine="480"/>
        <w:jc w:val="both"/>
      </w:pPr>
      <w:r>
        <w:t>3. Случаи коррозии подземных газопроводов расследуются трестом совместно с предприятием по защите подземных сооружений и акт расследования прилагается к справке об аварийных заявках.</w:t>
      </w:r>
    </w:p>
    <w:p w:rsidR="002F1FF2" w:rsidRDefault="00606C13">
      <w:pPr>
        <w:ind w:firstLine="480"/>
        <w:jc w:val="both"/>
      </w:pPr>
      <w:r>
        <w:t>4. В пунктах справки № 3 и № 4 (в строке "всего") в числителе указывается количество заявок по сетевому газу, а в знаменателе количество заявок по сжиженному газу.</w:t>
      </w:r>
    </w:p>
    <w:p w:rsidR="002F1FF2" w:rsidRDefault="00606C13">
      <w:pPr>
        <w:ind w:firstLine="480"/>
        <w:jc w:val="both"/>
      </w:pPr>
      <w:r>
        <w:t>_____________________________________________ Форма 31-Э наименование предприятия газового хозяйства</w:t>
      </w:r>
    </w:p>
    <w:p w:rsidR="002F1FF2" w:rsidRDefault="00606C13">
      <w:pPr>
        <w:pStyle w:val="a4"/>
        <w:jc w:val="center"/>
      </w:pPr>
      <w:r>
        <w:t>СПРАВКА</w:t>
      </w:r>
      <w:r>
        <w:br/>
        <w:t>О КОЛИЧЕСТВЕ И ХАРАКТЕРЕ</w:t>
      </w:r>
      <w:r>
        <w:br/>
        <w:t>НЕАВАРИЙНЫХ ЗАЯВОК ЗА_________200___г.</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696"/>
        <w:gridCol w:w="7492"/>
        <w:gridCol w:w="1732"/>
      </w:tblGrid>
      <w:tr w:rsidR="002F1FF2">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N№</w:t>
            </w:r>
          </w:p>
          <w:p w:rsidR="002F1FF2" w:rsidRDefault="00606C13">
            <w:pPr>
              <w:pStyle w:val="a4"/>
              <w:jc w:val="both"/>
            </w:pPr>
            <w:r>
              <w:t>пп</w:t>
            </w:r>
          </w:p>
        </w:tc>
        <w:tc>
          <w:tcPr>
            <w:tcW w:w="9645"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Вид заявки</w:t>
            </w:r>
          </w:p>
        </w:tc>
        <w:tc>
          <w:tcPr>
            <w:tcW w:w="1875"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Количество заявок</w:t>
            </w:r>
          </w:p>
        </w:tc>
      </w:tr>
      <w:tr w:rsidR="002F1FF2">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w:t>
            </w:r>
          </w:p>
        </w:tc>
        <w:tc>
          <w:tcPr>
            <w:tcW w:w="9645"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Поступило в трест неаварийных заявок,всего</w:t>
            </w:r>
          </w:p>
          <w:p w:rsidR="002F1FF2" w:rsidRDefault="00606C13">
            <w:pPr>
              <w:pStyle w:val="a4"/>
              <w:jc w:val="both"/>
            </w:pPr>
            <w:r>
              <w:t>Из них:</w:t>
            </w:r>
          </w:p>
          <w:p w:rsidR="002F1FF2" w:rsidRDefault="00606C13">
            <w:pPr>
              <w:pStyle w:val="a4"/>
              <w:jc w:val="both"/>
            </w:pPr>
            <w:r>
              <w:t>По внутридомовой газовой сети(сетевого и сжиженного газа),всего</w:t>
            </w:r>
          </w:p>
        </w:tc>
        <w:tc>
          <w:tcPr>
            <w:tcW w:w="1875"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2</w:t>
            </w:r>
          </w:p>
        </w:tc>
        <w:tc>
          <w:tcPr>
            <w:tcW w:w="9645"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По бытовым газовым плитам (сетевого и сжиженного газа), всего</w:t>
            </w:r>
          </w:p>
        </w:tc>
        <w:tc>
          <w:tcPr>
            <w:tcW w:w="1875"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3</w:t>
            </w:r>
          </w:p>
        </w:tc>
        <w:tc>
          <w:tcPr>
            <w:tcW w:w="9645"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По проточным водонагревателям, всего</w:t>
            </w:r>
          </w:p>
          <w:p w:rsidR="002F1FF2" w:rsidRDefault="00606C13">
            <w:pPr>
              <w:pStyle w:val="a4"/>
              <w:jc w:val="both"/>
            </w:pPr>
            <w:r>
              <w:lastRenderedPageBreak/>
              <w:t>В том числе:</w:t>
            </w:r>
          </w:p>
          <w:p w:rsidR="002F1FF2" w:rsidRDefault="00606C13">
            <w:pPr>
              <w:pStyle w:val="a4"/>
              <w:jc w:val="both"/>
            </w:pPr>
            <w:r>
              <w:t>а) неисправность автоматики (мембраны,биметаллические пластинки,</w:t>
            </w:r>
          </w:p>
          <w:p w:rsidR="002F1FF2" w:rsidRDefault="00606C13">
            <w:pPr>
              <w:pStyle w:val="a4"/>
              <w:jc w:val="both"/>
            </w:pPr>
            <w:r>
              <w:t>пружины,блок крана)</w:t>
            </w:r>
          </w:p>
          <w:p w:rsidR="002F1FF2" w:rsidRDefault="00606C13">
            <w:pPr>
              <w:pStyle w:val="a4"/>
              <w:jc w:val="both"/>
            </w:pPr>
            <w:r>
              <w:t>б) повреждение радиаторов (распайка, прогар)</w:t>
            </w:r>
          </w:p>
          <w:p w:rsidR="002F1FF2" w:rsidRDefault="00606C13">
            <w:pPr>
              <w:pStyle w:val="a4"/>
              <w:jc w:val="both"/>
            </w:pPr>
            <w:r>
              <w:t>в) нет тяги в дымоходе</w:t>
            </w:r>
          </w:p>
          <w:p w:rsidR="002F1FF2" w:rsidRDefault="00606C13">
            <w:pPr>
              <w:pStyle w:val="a4"/>
              <w:jc w:val="both"/>
            </w:pPr>
            <w:r>
              <w:t>г) другие заявки</w:t>
            </w:r>
          </w:p>
        </w:tc>
        <w:tc>
          <w:tcPr>
            <w:tcW w:w="1875"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4</w:t>
            </w:r>
          </w:p>
        </w:tc>
        <w:tc>
          <w:tcPr>
            <w:tcW w:w="9645"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По емкостным водонагревателям, котлам и печным горелкам, всего</w:t>
            </w:r>
          </w:p>
          <w:p w:rsidR="002F1FF2" w:rsidRDefault="00606C13">
            <w:pPr>
              <w:pStyle w:val="a4"/>
              <w:jc w:val="both"/>
            </w:pPr>
            <w:r>
              <w:t>В том числе;</w:t>
            </w:r>
          </w:p>
          <w:p w:rsidR="002F1FF2" w:rsidRDefault="00606C13">
            <w:pPr>
              <w:pStyle w:val="a4"/>
              <w:jc w:val="both"/>
            </w:pPr>
            <w:r>
              <w:t>а) неисправность электромагнитного клапана и блока автоматики</w:t>
            </w:r>
          </w:p>
          <w:p w:rsidR="002F1FF2" w:rsidRDefault="00606C13">
            <w:pPr>
              <w:pStyle w:val="a4"/>
              <w:jc w:val="both"/>
            </w:pPr>
            <w:r>
              <w:t>б) неисправность терморегулятора</w:t>
            </w:r>
          </w:p>
          <w:p w:rsidR="002F1FF2" w:rsidRDefault="00606C13">
            <w:pPr>
              <w:pStyle w:val="a4"/>
              <w:jc w:val="both"/>
            </w:pPr>
            <w:r>
              <w:t>в) неисправность термопары</w:t>
            </w:r>
          </w:p>
          <w:p w:rsidR="002F1FF2" w:rsidRDefault="00606C13">
            <w:pPr>
              <w:pStyle w:val="a4"/>
              <w:jc w:val="both"/>
            </w:pPr>
            <w:r>
              <w:t>г) нет тяги в дымоходе</w:t>
            </w:r>
          </w:p>
          <w:p w:rsidR="002F1FF2" w:rsidRDefault="00606C13">
            <w:pPr>
              <w:pStyle w:val="a4"/>
              <w:jc w:val="both"/>
            </w:pPr>
            <w:r>
              <w:t>д) другие заявки</w:t>
            </w:r>
          </w:p>
        </w:tc>
        <w:tc>
          <w:tcPr>
            <w:tcW w:w="1875"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5</w:t>
            </w:r>
          </w:p>
        </w:tc>
        <w:tc>
          <w:tcPr>
            <w:tcW w:w="9645"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По баллонным и емкостным установкам сжиженного газа, всего</w:t>
            </w:r>
          </w:p>
          <w:p w:rsidR="002F1FF2" w:rsidRDefault="00606C13">
            <w:pPr>
              <w:pStyle w:val="a4"/>
              <w:jc w:val="both"/>
            </w:pPr>
            <w:r>
              <w:t>В том числе:</w:t>
            </w:r>
          </w:p>
          <w:p w:rsidR="002F1FF2" w:rsidRDefault="00606C13">
            <w:pPr>
              <w:pStyle w:val="a4"/>
              <w:jc w:val="both"/>
            </w:pPr>
            <w:r>
              <w:t>а) неисправность редукторов баллонных установок</w:t>
            </w:r>
          </w:p>
          <w:p w:rsidR="002F1FF2" w:rsidRDefault="00606C13">
            <w:pPr>
              <w:pStyle w:val="a4"/>
              <w:jc w:val="both"/>
            </w:pPr>
            <w:r>
              <w:t>б) неисправности обвязки "головки" емкости (не связанные с</w:t>
            </w:r>
          </w:p>
          <w:p w:rsidR="002F1FF2" w:rsidRDefault="00606C13">
            <w:pPr>
              <w:pStyle w:val="a4"/>
              <w:jc w:val="both"/>
            </w:pPr>
            <w:r>
              <w:t>утечками и прекращением подачи газа)</w:t>
            </w:r>
          </w:p>
          <w:p w:rsidR="002F1FF2" w:rsidRDefault="00606C13">
            <w:pPr>
              <w:pStyle w:val="a4"/>
              <w:jc w:val="both"/>
            </w:pPr>
            <w:r>
              <w:t>в) другие заявки</w:t>
            </w:r>
          </w:p>
        </w:tc>
        <w:tc>
          <w:tcPr>
            <w:tcW w:w="1875"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6</w:t>
            </w:r>
          </w:p>
        </w:tc>
        <w:tc>
          <w:tcPr>
            <w:tcW w:w="9645"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По коммунально-бытовому газовому оборудованию и котельным,всего</w:t>
            </w:r>
          </w:p>
          <w:p w:rsidR="002F1FF2" w:rsidRDefault="00606C13">
            <w:pPr>
              <w:pStyle w:val="a4"/>
              <w:jc w:val="both"/>
            </w:pPr>
            <w:r>
              <w:t>В том числе:</w:t>
            </w:r>
          </w:p>
          <w:p w:rsidR="002F1FF2" w:rsidRDefault="00606C13">
            <w:pPr>
              <w:pStyle w:val="a4"/>
              <w:jc w:val="both"/>
            </w:pPr>
            <w:r>
              <w:t>а) неисправности коммунально-бытового газового оборудования</w:t>
            </w:r>
          </w:p>
          <w:p w:rsidR="002F1FF2" w:rsidRDefault="00606C13">
            <w:pPr>
              <w:pStyle w:val="a4"/>
              <w:jc w:val="both"/>
            </w:pPr>
            <w:r>
              <w:t>(плит,кипятильников и др.)</w:t>
            </w:r>
          </w:p>
          <w:p w:rsidR="002F1FF2" w:rsidRDefault="00606C13">
            <w:pPr>
              <w:pStyle w:val="a4"/>
              <w:jc w:val="both"/>
            </w:pPr>
            <w:r>
              <w:t>б) неисправности автоматики котельных</w:t>
            </w:r>
          </w:p>
          <w:p w:rsidR="002F1FF2" w:rsidRDefault="00606C13">
            <w:pPr>
              <w:pStyle w:val="a4"/>
              <w:jc w:val="both"/>
            </w:pPr>
            <w:r>
              <w:t>в) неисправности узлов редуцирования в котельных (не связанные</w:t>
            </w:r>
          </w:p>
          <w:p w:rsidR="002F1FF2" w:rsidRDefault="00606C13">
            <w:pPr>
              <w:pStyle w:val="a4"/>
              <w:jc w:val="both"/>
            </w:pPr>
            <w:r>
              <w:lastRenderedPageBreak/>
              <w:t>с утечками и прекращением подачи газа)</w:t>
            </w:r>
          </w:p>
          <w:p w:rsidR="002F1FF2" w:rsidRDefault="00606C13">
            <w:pPr>
              <w:pStyle w:val="a4"/>
              <w:jc w:val="both"/>
            </w:pPr>
            <w:r>
              <w:t>г) другие заявки</w:t>
            </w:r>
          </w:p>
        </w:tc>
        <w:tc>
          <w:tcPr>
            <w:tcW w:w="1875" w:type="dxa"/>
            <w:tcBorders>
              <w:top w:val="single" w:sz="6" w:space="0" w:color="000000"/>
              <w:left w:val="single" w:sz="6" w:space="0" w:color="000000"/>
              <w:bottom w:val="single" w:sz="6" w:space="0" w:color="000000"/>
              <w:right w:val="single" w:sz="6" w:space="0" w:color="000000"/>
            </w:tcBorders>
          </w:tcPr>
          <w:p w:rsidR="002F1FF2" w:rsidRDefault="002F1FF2"/>
        </w:tc>
      </w:tr>
    </w:tbl>
    <w:p w:rsidR="002F1FF2" w:rsidRDefault="00606C13">
      <w:pPr>
        <w:ind w:firstLine="480"/>
        <w:jc w:val="both"/>
      </w:pPr>
      <w:r>
        <w:t>В тресте по состоянию на ________отключено от сети газовых приборов, всего_____________________________________________ В том числе: а) бытовых плит _________________________________ б) проточных водонагревателей ____________________ в) емкостных водонагревателей и печных горелок________________________ г) других приборов _______________________________ Количество сменных радиаторов,не пригодных для ремонта за________месяц _________ шт. Количество отремонтированных радиаторов за ____________________ месяц _________ шт. Количество проточных водонагревателей в тресте по состоянию на_месяц _________ шт.</w:t>
      </w:r>
    </w:p>
    <w:p w:rsidR="002F1FF2" w:rsidRDefault="00606C13">
      <w:pPr>
        <w:pStyle w:val="a4"/>
      </w:pPr>
      <w:r>
        <w:t>Причины наиболее массовых заявок:</w:t>
      </w:r>
      <w:r>
        <w:br/>
        <w:t>______________________________________________________________________</w:t>
      </w:r>
      <w:r>
        <w:br/>
        <w:t>______________________________________________________________________</w:t>
      </w:r>
      <w:r>
        <w:br/>
        <w:t>"______" ___________ 200 ___ г.</w:t>
      </w:r>
    </w:p>
    <w:p w:rsidR="002F1FF2" w:rsidRDefault="00606C13">
      <w:pPr>
        <w:ind w:firstLine="480"/>
        <w:jc w:val="both"/>
      </w:pPr>
      <w:r>
        <w:t>Главный инженер треста _________________ Подпись</w:t>
      </w:r>
    </w:p>
    <w:p w:rsidR="002F1FF2" w:rsidRDefault="00606C13">
      <w:pPr>
        <w:pStyle w:val="a4"/>
      </w:pPr>
      <w:r>
        <w:t>Примечания.</w:t>
      </w:r>
    </w:p>
    <w:p w:rsidR="002F1FF2" w:rsidRDefault="00606C13">
      <w:pPr>
        <w:ind w:firstLine="480"/>
        <w:jc w:val="both"/>
      </w:pPr>
      <w:r>
        <w:t>1. Не менее чем по двум видам наиболее массовых заявок в справке указываются причины этих заявок.</w:t>
      </w:r>
    </w:p>
    <w:p w:rsidR="002F1FF2" w:rsidRDefault="00606C13">
      <w:pPr>
        <w:ind w:firstLine="480"/>
        <w:jc w:val="both"/>
      </w:pPr>
      <w:r>
        <w:t>2. В пунктах справки N№ 1, 2 (в троке "всего") в числителе указывается количество заявок по сетевому газу, а в знаменателе - количество заявок по сжиженному газу.</w:t>
      </w:r>
    </w:p>
    <w:p w:rsidR="002F1FF2" w:rsidRDefault="00606C13">
      <w:pPr>
        <w:ind w:firstLine="480"/>
        <w:jc w:val="both"/>
      </w:pPr>
      <w:r>
        <w:t>3. В пункте № 3 в строке "б" в числителе указывается количество радиаторов с распайкой, а в знаменателе - количество радиаторов с прогаром.</w:t>
      </w:r>
    </w:p>
    <w:p w:rsidR="002F1FF2" w:rsidRDefault="00606C13">
      <w:pPr>
        <w:ind w:firstLine="480"/>
        <w:jc w:val="both"/>
      </w:pPr>
      <w:r>
        <w:t>_____________________________________________ Форма 32-Э наименование предприятия газового хозяйства Срок хранения постоянно ТЕХНИЧЕСКИЙ АКТ N____ НА АВАРИЮ (НЕСЧАСТНЫЙ СЛУЧАЙ) Заявка № ____________________ Принята "____"_______________ Время __________(часы,минуты) Выезд __________(часы,минуты) Город (поселок)_______________________________________________________ 1. Мы, нижеподписавшиеся _____________________________________________ ______________________________________________________________________ составили настоящий акт в том,что в доме N________ кв. ________по улице (пер.) _______________________________________________________ принадлежавшем _______________________________________________________ РЖУ, ведомству произошла авария (несчастный случай) _________________________________ взрыв, пожар, ______________________________________________________________________ вспышка, хлопок, отравление 2. Произведено обследование места аварии (несчастного случая): ______________________________________________________________________ указываются факторы, влияющие на ход обследования ______________________________________________________________________ причин аварии (несчастного случая)</w:t>
      </w:r>
    </w:p>
    <w:p w:rsidR="002F1FF2" w:rsidRDefault="00606C13">
      <w:pPr>
        <w:ind w:firstLine="480"/>
        <w:jc w:val="both"/>
      </w:pPr>
      <w:r>
        <w:t xml:space="preserve">3. Характеристика газопровода и газового оборудования: распределительный газопровод (уличный, внутриквартальный, дворовый), вводы, задвижки (стальная, чугунная), глубина заложения, характеристика противокоррозионной изоляции, год укладки газопровода, кто производил укладку газопровода, тип оборудования и т. д. 4. Путь движения газа от места </w:t>
      </w:r>
      <w:r>
        <w:lastRenderedPageBreak/>
        <w:t>утечки до места обнаружения запаха, м ______________________________________________________________________ 5. Последствия аварии (перерыв в подаче газа, взрыв, несчастный случай и т. д.) ______________________________________________________ ______________________________________________________________________ 6.Сведения о пострадавших</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883"/>
        <w:gridCol w:w="1130"/>
        <w:gridCol w:w="1493"/>
        <w:gridCol w:w="885"/>
        <w:gridCol w:w="1201"/>
        <w:gridCol w:w="1329"/>
        <w:gridCol w:w="1999"/>
      </w:tblGrid>
      <w:tr w:rsidR="002F1FF2">
        <w:trPr>
          <w:tblCellSpacing w:w="0" w:type="dxa"/>
        </w:trPr>
        <w:tc>
          <w:tcPr>
            <w:tcW w:w="231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Ф.И.О.</w:t>
            </w:r>
          </w:p>
          <w:p w:rsidR="002F1FF2" w:rsidRDefault="00606C13">
            <w:pPr>
              <w:pStyle w:val="a4"/>
            </w:pPr>
            <w:r>
              <w:t>пострадавшего</w:t>
            </w:r>
          </w:p>
        </w:tc>
        <w:tc>
          <w:tcPr>
            <w:tcW w:w="144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Возраст</w:t>
            </w:r>
          </w:p>
        </w:tc>
        <w:tc>
          <w:tcPr>
            <w:tcW w:w="2880" w:type="dxa"/>
            <w:gridSpan w:val="2"/>
            <w:tcBorders>
              <w:top w:val="single" w:sz="6" w:space="0" w:color="000000"/>
              <w:left w:val="single" w:sz="6" w:space="0" w:color="000000"/>
              <w:bottom w:val="single" w:sz="6" w:space="0" w:color="000000"/>
              <w:right w:val="single" w:sz="6" w:space="0" w:color="000000"/>
            </w:tcBorders>
          </w:tcPr>
          <w:p w:rsidR="002F1FF2" w:rsidRDefault="00606C13">
            <w:pPr>
              <w:pStyle w:val="a4"/>
            </w:pPr>
            <w:r>
              <w:t>Степень</w:t>
            </w:r>
          </w:p>
        </w:tc>
        <w:tc>
          <w:tcPr>
            <w:tcW w:w="216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Место работы</w:t>
            </w:r>
          </w:p>
        </w:tc>
        <w:tc>
          <w:tcPr>
            <w:tcW w:w="216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Кем работает</w:t>
            </w:r>
          </w:p>
        </w:tc>
        <w:tc>
          <w:tcPr>
            <w:tcW w:w="2445"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Госпитализация</w:t>
            </w:r>
          </w:p>
        </w:tc>
      </w:tr>
      <w:tr w:rsidR="002F1FF2">
        <w:trPr>
          <w:tblCellSpacing w:w="0" w:type="dxa"/>
        </w:trPr>
        <w:tc>
          <w:tcPr>
            <w:tcW w:w="231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4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875"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отравления</w:t>
            </w:r>
          </w:p>
        </w:tc>
        <w:tc>
          <w:tcPr>
            <w:tcW w:w="1005"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ожога</w:t>
            </w:r>
          </w:p>
        </w:tc>
        <w:tc>
          <w:tcPr>
            <w:tcW w:w="216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216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2445" w:type="dxa"/>
            <w:vMerge/>
            <w:tcBorders>
              <w:top w:val="single" w:sz="6" w:space="0" w:color="000000"/>
              <w:left w:val="single" w:sz="6" w:space="0" w:color="000000"/>
              <w:bottom w:val="single" w:sz="6" w:space="0" w:color="000000"/>
              <w:right w:val="single" w:sz="6" w:space="0" w:color="000000"/>
            </w:tcBorders>
          </w:tcPr>
          <w:p w:rsidR="002F1FF2" w:rsidRDefault="002F1FF2"/>
        </w:tc>
      </w:tr>
    </w:tbl>
    <w:p w:rsidR="002F1FF2" w:rsidRDefault="00606C13">
      <w:pPr>
        <w:ind w:firstLine="480"/>
        <w:jc w:val="both"/>
      </w:pPr>
      <w:r>
        <w:t>7. При обследовании уличного газопровода, помещения и газового оборудования выявлено ________________________________________________ утечка газа в газопроводе, ______________________________________________________________________ приборе, отсутствие тяги в дымоходе и т. п.</w:t>
      </w:r>
    </w:p>
    <w:p w:rsidR="002F1FF2" w:rsidRDefault="00606C13">
      <w:pPr>
        <w:ind w:firstLine="480"/>
        <w:jc w:val="both"/>
      </w:pPr>
      <w:r>
        <w:t>8. Что сделано аварийно-диспетчерской службой ________________________ 9. Работа аварийно-диспетчерской службы окончена в___ч____мин. "_____" ___________ 200 _____ г. 10. Заключение о причинах аварии или несчастного случая_______________</w:t>
      </w:r>
    </w:p>
    <w:p w:rsidR="002F1FF2" w:rsidRDefault="00606C13">
      <w:pPr>
        <w:ind w:firstLine="480"/>
        <w:jc w:val="both"/>
      </w:pPr>
      <w:r>
        <w:t>Подписи _____________________________ _____________________________ _____________________________ _____________________________</w:t>
      </w:r>
    </w:p>
    <w:p w:rsidR="002F1FF2" w:rsidRDefault="00606C13">
      <w:pPr>
        <w:ind w:firstLine="480"/>
        <w:jc w:val="both"/>
      </w:pPr>
      <w:r>
        <w:t>11. Какой организации и какая оставшаяся работа передана______________ ______________________________________________________________________ Подписи ______________________________ ______________________________ 12. Особые замечания ______________________________________________________________________ 13. Технический акт передан: Получил: 1. _________________ 1. __________________ 2. _________________ 2. __________________ 3. _________________ 3. __________________ 4. _________________ 4. __________________</w:t>
      </w:r>
    </w:p>
    <w:p w:rsidR="002F1FF2" w:rsidRDefault="00606C13">
      <w:pPr>
        <w:pStyle w:val="a4"/>
      </w:pPr>
      <w:r>
        <w:t>Подписи _____________________________</w:t>
      </w:r>
      <w:r>
        <w:br/>
        <w:t>_____________________________</w:t>
      </w:r>
      <w:r>
        <w:br/>
        <w:t>_____________________________</w:t>
      </w:r>
      <w:r>
        <w:br/>
        <w:t>_____________________________</w:t>
      </w:r>
    </w:p>
    <w:p w:rsidR="002F1FF2" w:rsidRDefault="00606C13">
      <w:pPr>
        <w:pStyle w:val="a4"/>
        <w:jc w:val="right"/>
      </w:pPr>
      <w:r>
        <w:t>Форма 33</w:t>
      </w:r>
      <w:r>
        <w:br/>
        <w:t>____________________________________________ Срок хранения</w:t>
      </w:r>
      <w:r>
        <w:br/>
        <w:t>наименование предприятий газового хозяйства постоянно</w:t>
      </w:r>
    </w:p>
    <w:p w:rsidR="002F1FF2" w:rsidRDefault="00606C13">
      <w:pPr>
        <w:pStyle w:val="a4"/>
        <w:jc w:val="center"/>
      </w:pPr>
      <w:r>
        <w:t>ЖУРНАЛ</w:t>
      </w:r>
      <w:r>
        <w:br/>
        <w:t>РЕГИСТРАЦИИ АВАРИЙ И НЕСЧАСТНЫХ СЛУЧАЕВ</w:t>
      </w:r>
    </w:p>
    <w:p w:rsidR="002F1FF2" w:rsidRDefault="00606C13">
      <w:pPr>
        <w:pStyle w:val="a4"/>
        <w:jc w:val="right"/>
      </w:pPr>
      <w:r>
        <w:t>Том № ________________</w:t>
      </w:r>
      <w:r>
        <w:br/>
        <w:t>С N______ по N________</w:t>
      </w:r>
      <w:r>
        <w:br/>
        <w:t>Начат ________________</w:t>
      </w:r>
      <w:r>
        <w:br/>
        <w:t>Окончен_______________</w:t>
      </w:r>
      <w:r>
        <w:br/>
        <w:t>Всего листов__________</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320"/>
        <w:gridCol w:w="1080"/>
        <w:gridCol w:w="1080"/>
        <w:gridCol w:w="1080"/>
        <w:gridCol w:w="2760"/>
        <w:gridCol w:w="2040"/>
      </w:tblGrid>
      <w:tr w:rsidR="002F1FF2">
        <w:trPr>
          <w:tblCellSpacing w:w="0" w:type="dxa"/>
        </w:trPr>
        <w:tc>
          <w:tcPr>
            <w:tcW w:w="13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N№ п/п</w:t>
            </w:r>
          </w:p>
          <w:p w:rsidR="002F1FF2" w:rsidRDefault="00606C13">
            <w:pPr>
              <w:pStyle w:val="a4"/>
            </w:pPr>
            <w:r>
              <w:t>тех.акта</w:t>
            </w:r>
          </w:p>
        </w:tc>
        <w:tc>
          <w:tcPr>
            <w:tcW w:w="10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w:t>
            </w:r>
          </w:p>
          <w:p w:rsidR="002F1FF2" w:rsidRDefault="00606C13">
            <w:pPr>
              <w:pStyle w:val="a4"/>
            </w:pPr>
            <w:r>
              <w:t>аварии</w:t>
            </w:r>
          </w:p>
        </w:tc>
        <w:tc>
          <w:tcPr>
            <w:tcW w:w="10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Время</w:t>
            </w:r>
          </w:p>
          <w:p w:rsidR="002F1FF2" w:rsidRDefault="00606C13">
            <w:pPr>
              <w:pStyle w:val="a4"/>
            </w:pPr>
            <w:r>
              <w:t>аварии</w:t>
            </w:r>
          </w:p>
        </w:tc>
        <w:tc>
          <w:tcPr>
            <w:tcW w:w="10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Адрес</w:t>
            </w:r>
          </w:p>
          <w:p w:rsidR="002F1FF2" w:rsidRDefault="00606C13">
            <w:pPr>
              <w:pStyle w:val="a4"/>
            </w:pPr>
            <w:r>
              <w:t>аварии</w:t>
            </w:r>
          </w:p>
        </w:tc>
        <w:tc>
          <w:tcPr>
            <w:tcW w:w="27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Ф.и.о.,пострадавшего возраст, занятие</w:t>
            </w:r>
          </w:p>
        </w:tc>
        <w:tc>
          <w:tcPr>
            <w:tcW w:w="20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Вид и</w:t>
            </w:r>
          </w:p>
          <w:p w:rsidR="002F1FF2" w:rsidRDefault="00606C13">
            <w:pPr>
              <w:pStyle w:val="a4"/>
            </w:pPr>
            <w:r>
              <w:t>степень травмы</w:t>
            </w:r>
          </w:p>
        </w:tc>
      </w:tr>
    </w:tbl>
    <w:p w:rsidR="002F1FF2" w:rsidRDefault="00606C13">
      <w:pPr>
        <w:pStyle w:val="a4"/>
        <w:jc w:val="right"/>
      </w:pPr>
      <w:r>
        <w:lastRenderedPageBreak/>
        <w:t>Продолжение формы 33-Э</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040"/>
        <w:gridCol w:w="2760"/>
        <w:gridCol w:w="2880"/>
        <w:gridCol w:w="1560"/>
      </w:tblGrid>
      <w:tr w:rsidR="002F1FF2">
        <w:trPr>
          <w:tblCellSpacing w:w="0" w:type="dxa"/>
        </w:trPr>
        <w:tc>
          <w:tcPr>
            <w:tcW w:w="20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Госпитализация</w:t>
            </w:r>
          </w:p>
        </w:tc>
        <w:tc>
          <w:tcPr>
            <w:tcW w:w="27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Заключение комиссии о причинах аварии</w:t>
            </w:r>
          </w:p>
        </w:tc>
        <w:tc>
          <w:tcPr>
            <w:tcW w:w="28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Принятые меры по предупреждению аварии</w:t>
            </w:r>
          </w:p>
        </w:tc>
        <w:tc>
          <w:tcPr>
            <w:tcW w:w="15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Примечание</w:t>
            </w:r>
          </w:p>
        </w:tc>
      </w:tr>
    </w:tbl>
    <w:p w:rsidR="002F1FF2" w:rsidRDefault="00606C13">
      <w:pPr>
        <w:pStyle w:val="a4"/>
        <w:jc w:val="right"/>
      </w:pPr>
      <w:r>
        <w:t>Форма 34-Э</w:t>
      </w:r>
      <w:r>
        <w:br/>
        <w:t>_____________________________________________ Срок хранения</w:t>
      </w:r>
      <w:r>
        <w:br/>
        <w:t>наименование предприятия газового хозяйства 2 года</w:t>
      </w:r>
    </w:p>
    <w:p w:rsidR="002F1FF2" w:rsidRDefault="00606C13">
      <w:pPr>
        <w:pStyle w:val="a4"/>
        <w:jc w:val="center"/>
      </w:pPr>
      <w:r>
        <w:t>ЖУРНАЛ</w:t>
      </w:r>
      <w:r>
        <w:br/>
        <w:t>ПРИЕМКИ И СДАЧИ ДЕЖУРСТВ</w:t>
      </w:r>
    </w:p>
    <w:p w:rsidR="002F1FF2" w:rsidRDefault="00606C13">
      <w:pPr>
        <w:pStyle w:val="a4"/>
        <w:jc w:val="right"/>
      </w:pPr>
      <w:r>
        <w:t>Том № __________________</w:t>
      </w:r>
      <w:r>
        <w:br/>
        <w:t>С N_______ по N_________</w:t>
      </w:r>
      <w:r>
        <w:br/>
        <w:t>Начат___________________</w:t>
      </w:r>
      <w:r>
        <w:br/>
        <w:t>Окончен_________________</w:t>
      </w:r>
      <w:r>
        <w:br/>
        <w:t>Всего листов____________</w:t>
      </w:r>
    </w:p>
    <w:tbl>
      <w:tblPr>
        <w:tblStyle w:val="TableNormal"/>
        <w:tblW w:w="16560" w:type="dxa"/>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838"/>
        <w:gridCol w:w="1319"/>
        <w:gridCol w:w="1439"/>
        <w:gridCol w:w="1784"/>
        <w:gridCol w:w="1784"/>
        <w:gridCol w:w="1829"/>
        <w:gridCol w:w="1452"/>
        <w:gridCol w:w="1468"/>
        <w:gridCol w:w="1769"/>
        <w:gridCol w:w="1439"/>
        <w:gridCol w:w="1439"/>
      </w:tblGrid>
      <w:tr w:rsidR="002F1FF2">
        <w:trPr>
          <w:tblCellSpacing w:w="0" w:type="dxa"/>
        </w:trPr>
        <w:tc>
          <w:tcPr>
            <w:tcW w:w="84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w:t>
            </w:r>
          </w:p>
        </w:tc>
        <w:tc>
          <w:tcPr>
            <w:tcW w:w="132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Время</w:t>
            </w:r>
          </w:p>
          <w:p w:rsidR="002F1FF2" w:rsidRDefault="00606C13">
            <w:pPr>
              <w:pStyle w:val="a4"/>
            </w:pPr>
            <w:r>
              <w:t>приема</w:t>
            </w:r>
          </w:p>
          <w:p w:rsidR="002F1FF2" w:rsidRDefault="00606C13">
            <w:pPr>
              <w:pStyle w:val="a4"/>
            </w:pPr>
            <w:r>
              <w:t>дежурств</w:t>
            </w:r>
          </w:p>
        </w:tc>
        <w:tc>
          <w:tcPr>
            <w:tcW w:w="144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Ф.и.о.</w:t>
            </w:r>
          </w:p>
          <w:p w:rsidR="002F1FF2" w:rsidRDefault="00606C13">
            <w:pPr>
              <w:pStyle w:val="a4"/>
            </w:pPr>
            <w:r>
              <w:t>дежурного</w:t>
            </w:r>
          </w:p>
        </w:tc>
        <w:tc>
          <w:tcPr>
            <w:tcW w:w="5400" w:type="dxa"/>
            <w:gridSpan w:val="3"/>
            <w:tcBorders>
              <w:top w:val="single" w:sz="6" w:space="0" w:color="000000"/>
              <w:left w:val="single" w:sz="6" w:space="0" w:color="000000"/>
              <w:bottom w:val="single" w:sz="6" w:space="0" w:color="000000"/>
              <w:right w:val="single" w:sz="6" w:space="0" w:color="000000"/>
            </w:tcBorders>
          </w:tcPr>
          <w:p w:rsidR="002F1FF2" w:rsidRDefault="00606C13">
            <w:pPr>
              <w:pStyle w:val="a4"/>
            </w:pPr>
            <w:r>
              <w:t>Поступившие распоряжения</w:t>
            </w:r>
          </w:p>
        </w:tc>
        <w:tc>
          <w:tcPr>
            <w:tcW w:w="2910" w:type="dxa"/>
            <w:gridSpan w:val="2"/>
            <w:tcBorders>
              <w:top w:val="single" w:sz="6" w:space="0" w:color="000000"/>
              <w:left w:val="single" w:sz="6" w:space="0" w:color="000000"/>
              <w:bottom w:val="single" w:sz="6" w:space="0" w:color="000000"/>
              <w:right w:val="single" w:sz="6" w:space="0" w:color="000000"/>
            </w:tcBorders>
          </w:tcPr>
          <w:p w:rsidR="002F1FF2" w:rsidRDefault="00606C13">
            <w:pPr>
              <w:pStyle w:val="a4"/>
            </w:pPr>
            <w:r>
              <w:t>Выполненные распоряжения</w:t>
            </w:r>
          </w:p>
        </w:tc>
        <w:tc>
          <w:tcPr>
            <w:tcW w:w="177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Состояние механизмов, машин и оборудования</w:t>
            </w:r>
          </w:p>
        </w:tc>
        <w:tc>
          <w:tcPr>
            <w:tcW w:w="2880" w:type="dxa"/>
            <w:gridSpan w:val="2"/>
            <w:tcBorders>
              <w:top w:val="single" w:sz="6" w:space="0" w:color="000000"/>
              <w:left w:val="single" w:sz="6" w:space="0" w:color="000000"/>
              <w:bottom w:val="single" w:sz="6" w:space="0" w:color="000000"/>
              <w:right w:val="single" w:sz="6" w:space="0" w:color="000000"/>
            </w:tcBorders>
          </w:tcPr>
          <w:p w:rsidR="002F1FF2" w:rsidRDefault="00606C13">
            <w:pPr>
              <w:pStyle w:val="a4"/>
            </w:pPr>
            <w:r>
              <w:t>Подпись</w:t>
            </w:r>
          </w:p>
        </w:tc>
      </w:tr>
      <w:tr w:rsidR="002F1FF2">
        <w:trPr>
          <w:tblCellSpacing w:w="0" w:type="dxa"/>
        </w:trPr>
        <w:tc>
          <w:tcPr>
            <w:tcW w:w="8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32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4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785"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Должность, ф.и.о. давшего распоряжение</w:t>
            </w:r>
          </w:p>
        </w:tc>
        <w:tc>
          <w:tcPr>
            <w:tcW w:w="1785"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Время поступления распоряжения</w:t>
            </w:r>
          </w:p>
        </w:tc>
        <w:tc>
          <w:tcPr>
            <w:tcW w:w="183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Текст распоряжения</w:t>
            </w:r>
          </w:p>
        </w:tc>
        <w:tc>
          <w:tcPr>
            <w:tcW w:w="14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Время исполнения</w:t>
            </w:r>
          </w:p>
        </w:tc>
        <w:tc>
          <w:tcPr>
            <w:tcW w:w="147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Описание</w:t>
            </w:r>
          </w:p>
        </w:tc>
        <w:tc>
          <w:tcPr>
            <w:tcW w:w="177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4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Дежурство сдал, время</w:t>
            </w:r>
          </w:p>
        </w:tc>
        <w:tc>
          <w:tcPr>
            <w:tcW w:w="14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Дежурство принял время</w:t>
            </w:r>
          </w:p>
        </w:tc>
      </w:tr>
    </w:tbl>
    <w:p w:rsidR="002F1FF2" w:rsidRDefault="00606C13">
      <w:pPr>
        <w:pStyle w:val="a4"/>
        <w:jc w:val="right"/>
      </w:pPr>
      <w:r>
        <w:t>Форма 35-Э</w:t>
      </w:r>
      <w:r>
        <w:br/>
        <w:t>_____________________________________________ Срок хранения</w:t>
      </w:r>
      <w:r>
        <w:br/>
        <w:t>наименование предприятия газового хозяйства 5 лет</w:t>
      </w:r>
    </w:p>
    <w:p w:rsidR="002F1FF2" w:rsidRDefault="00606C13">
      <w:pPr>
        <w:pStyle w:val="a4"/>
        <w:jc w:val="center"/>
      </w:pPr>
      <w:r>
        <w:t>ЖУРНАЛ</w:t>
      </w:r>
      <w:r>
        <w:br/>
        <w:t>РЕГИСТРАЦИИ АКТОВ НА ДЫМОХОДЫ</w:t>
      </w:r>
      <w:r>
        <w:br/>
        <w:t>ОТ ГАЗОВЫХ ПРИБОРОВ И ПЕЧЕЙ</w:t>
      </w:r>
    </w:p>
    <w:p w:rsidR="002F1FF2" w:rsidRDefault="00606C13">
      <w:pPr>
        <w:pStyle w:val="a4"/>
        <w:jc w:val="right"/>
      </w:pPr>
      <w:r>
        <w:t>Том N_____________________</w:t>
      </w:r>
      <w:r>
        <w:br/>
        <w:t>Начат "___"__________200_г</w:t>
      </w:r>
      <w:r>
        <w:br/>
        <w:t>Окончен "___"__________200_г</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679"/>
        <w:gridCol w:w="1208"/>
        <w:gridCol w:w="852"/>
        <w:gridCol w:w="1370"/>
        <w:gridCol w:w="1945"/>
        <w:gridCol w:w="2171"/>
        <w:gridCol w:w="1695"/>
      </w:tblGrid>
      <w:tr w:rsidR="002F1FF2">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N№</w:t>
            </w:r>
          </w:p>
          <w:p w:rsidR="002F1FF2" w:rsidRDefault="00606C13">
            <w:pPr>
              <w:pStyle w:val="a4"/>
            </w:pPr>
            <w:r>
              <w:t>пп</w:t>
            </w:r>
          </w:p>
        </w:tc>
        <w:tc>
          <w:tcPr>
            <w:tcW w:w="14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Адрес</w:t>
            </w:r>
          </w:p>
          <w:p w:rsidR="002F1FF2" w:rsidRDefault="00606C13">
            <w:pPr>
              <w:pStyle w:val="a4"/>
            </w:pPr>
            <w:r>
              <w:t>объекта</w:t>
            </w:r>
          </w:p>
        </w:tc>
        <w:tc>
          <w:tcPr>
            <w:tcW w:w="1005"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w:t>
            </w:r>
          </w:p>
          <w:p w:rsidR="002F1FF2" w:rsidRDefault="00606C13">
            <w:pPr>
              <w:pStyle w:val="a4"/>
            </w:pPr>
            <w:r>
              <w:t>дома</w:t>
            </w:r>
          </w:p>
        </w:tc>
        <w:tc>
          <w:tcPr>
            <w:tcW w:w="159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w:t>
            </w:r>
          </w:p>
          <w:p w:rsidR="002F1FF2" w:rsidRDefault="00606C13">
            <w:pPr>
              <w:pStyle w:val="a4"/>
            </w:pPr>
            <w:r>
              <w:t>квартиры</w:t>
            </w:r>
          </w:p>
        </w:tc>
        <w:tc>
          <w:tcPr>
            <w:tcW w:w="273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Тип и количество приборов</w:t>
            </w:r>
          </w:p>
        </w:tc>
        <w:tc>
          <w:tcPr>
            <w:tcW w:w="3315"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Материал из которого изготовлен дымоход</w:t>
            </w:r>
          </w:p>
        </w:tc>
        <w:tc>
          <w:tcPr>
            <w:tcW w:w="231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 проверки дымохода</w:t>
            </w:r>
          </w:p>
        </w:tc>
      </w:tr>
    </w:tbl>
    <w:p w:rsidR="002F1FF2" w:rsidRDefault="00606C13">
      <w:pPr>
        <w:ind w:firstLine="480"/>
        <w:jc w:val="both"/>
      </w:pPr>
      <w:r>
        <w:t>_____________________________________________ форма 36-Э наименование предприятия газового хозяйства</w:t>
      </w:r>
    </w:p>
    <w:p w:rsidR="002F1FF2" w:rsidRDefault="00606C13">
      <w:pPr>
        <w:pStyle w:val="a4"/>
        <w:jc w:val="center"/>
      </w:pPr>
      <w:r>
        <w:t>ТЕХНИЧЕСКИЙ ПАСПОРТ</w:t>
      </w:r>
      <w:r>
        <w:br/>
        <w:t>газонаполнительной станции (пункта) сжиженных газов</w:t>
      </w:r>
      <w:r>
        <w:br/>
        <w:t>(наименование населенного пункта)</w:t>
      </w:r>
    </w:p>
    <w:p w:rsidR="002F1FF2" w:rsidRDefault="00606C13">
      <w:pPr>
        <w:pStyle w:val="a4"/>
      </w:pPr>
      <w:r>
        <w:t>Адрес и телефон ГНС (ГНП)</w:t>
      </w:r>
    </w:p>
    <w:tbl>
      <w:tblPr>
        <w:tblStyle w:val="TableNormal"/>
        <w:tblW w:w="12360" w:type="dxa"/>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200"/>
        <w:gridCol w:w="5400"/>
        <w:gridCol w:w="2520"/>
        <w:gridCol w:w="1560"/>
        <w:gridCol w:w="1680"/>
      </w:tblGrid>
      <w:tr w:rsidR="002F1FF2">
        <w:trPr>
          <w:tblCellSpacing w:w="0" w:type="dxa"/>
        </w:trPr>
        <w:tc>
          <w:tcPr>
            <w:tcW w:w="1200" w:type="dxa"/>
            <w:vMerge w:val="restart"/>
            <w:tcBorders>
              <w:top w:val="single" w:sz="6" w:space="0" w:color="000000"/>
              <w:left w:val="single" w:sz="6" w:space="0" w:color="000000"/>
              <w:bottom w:val="single" w:sz="6" w:space="0" w:color="000000"/>
              <w:right w:val="single" w:sz="6" w:space="0" w:color="000000"/>
            </w:tcBorders>
          </w:tcPr>
          <w:p w:rsidR="002F1FF2" w:rsidRDefault="002F1FF2"/>
        </w:tc>
        <w:tc>
          <w:tcPr>
            <w:tcW w:w="540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Перечень показателей, характеризующих ГНС</w:t>
            </w:r>
          </w:p>
        </w:tc>
        <w:tc>
          <w:tcPr>
            <w:tcW w:w="252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Значение величин или характеристика (тип, производи- тельность,частота вращения и т.п.)</w:t>
            </w:r>
          </w:p>
        </w:tc>
        <w:tc>
          <w:tcPr>
            <w:tcW w:w="3240" w:type="dxa"/>
            <w:gridSpan w:val="2"/>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По состоянию на 200__г.</w:t>
            </w:r>
          </w:p>
        </w:tc>
      </w:tr>
      <w:tr w:rsidR="002F1FF2">
        <w:trPr>
          <w:tblCellSpacing w:w="0" w:type="dxa"/>
        </w:trPr>
        <w:tc>
          <w:tcPr>
            <w:tcW w:w="12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54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252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Количество</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Год выпуска постройки или монтажа</w:t>
            </w:r>
          </w:p>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Общие сведения о ГНС</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1.1.</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Год ввода в эксплуатацию</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1.2.</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Проектная организация, выполнившая проект ГНС</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1.3.</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Характеристика проекта: привязка типового проекта (указать номер типового проекта) или индивидуальный проект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1.4.</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Сведения о проекте реконструкции</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1.4.1.</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Год выполнения проекта реконструкции</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1.4.2.</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В чем заключается реконструкция (перечислить)</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1.4.3.</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Проектная организация, выполнившая проект реконструкции</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1.5.</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Максимальное расстояние доставки газа потребителям с ГНС, км:</w:t>
            </w:r>
          </w:p>
          <w:p w:rsidR="002F1FF2" w:rsidRDefault="00606C13">
            <w:pPr>
              <w:pStyle w:val="a4"/>
              <w:jc w:val="both"/>
            </w:pPr>
            <w:r>
              <w:t>- в автоцистернах</w:t>
            </w:r>
          </w:p>
          <w:p w:rsidR="002F1FF2" w:rsidRDefault="00606C13">
            <w:pPr>
              <w:pStyle w:val="a4"/>
              <w:jc w:val="both"/>
            </w:pPr>
            <w:r>
              <w:t>- в баллонах</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1.6.</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Принципиальная схема слива-налива газа на ГНС: насосно-компрессорная, насосно- испарительная, испарительная,с использованием энергии природного газа.</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1.7,</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Годовая производительность ГНС по первоначальному проекту, 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1.8.</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Годовая производительность ГНС по проекту реконструкции, 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1.9.</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Годовая фактическая производительность, 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1.10.</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Первоначальная сметная стоимость строительства ГНС, тыс. руб</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1.11.</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Балансовая стоимость, тыс. руб.</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1.12.</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Сменность работы ГНС (одна или две смены)</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2.</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Поступление и реализация газа</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2.1.</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Заводы-поставщики газа</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2.2.</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Способ доставки газа на ГНС</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2.3.</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Возможность раздельного хранения и расфасовки газа различного состава</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2.4.</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Количество газонаполнительных пунктов и пунктов обмена баллонов, на которые доставляется газ с ГНС,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2.5.</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Количество резервуарных установок, на которые доставляется газ с ГНС,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lastRenderedPageBreak/>
              <w:t>2.6.</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Количество коммунальных предприятий и предприятий бытового обслуживания населени на которые доставляется газ с ГНС,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2.7.</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Количество газа, отпускаемого с ГНС в автоцистернах, т/год</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2.8.</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Количество газа, т/год, отпускаемого с ГНС</w:t>
            </w:r>
          </w:p>
          <w:p w:rsidR="002F1FF2" w:rsidRDefault="00606C13">
            <w:pPr>
              <w:pStyle w:val="a4"/>
              <w:jc w:val="both"/>
            </w:pPr>
            <w:r>
              <w:t>в баллонах вместимостью, л:</w:t>
            </w:r>
          </w:p>
          <w:p w:rsidR="002F1FF2" w:rsidRDefault="00606C13">
            <w:pPr>
              <w:pStyle w:val="a4"/>
              <w:jc w:val="both"/>
            </w:pPr>
            <w:r>
              <w:t>50</w:t>
            </w:r>
          </w:p>
          <w:p w:rsidR="002F1FF2" w:rsidRDefault="00606C13">
            <w:pPr>
              <w:pStyle w:val="a4"/>
              <w:jc w:val="both"/>
            </w:pPr>
            <w:r>
              <w:t>27</w:t>
            </w:r>
          </w:p>
          <w:p w:rsidR="002F1FF2" w:rsidRDefault="00606C13">
            <w:pPr>
              <w:pStyle w:val="a4"/>
              <w:jc w:val="both"/>
            </w:pPr>
            <w:r>
              <w:t>5</w:t>
            </w:r>
          </w:p>
          <w:p w:rsidR="002F1FF2" w:rsidRDefault="00606C13">
            <w:pPr>
              <w:pStyle w:val="a4"/>
              <w:jc w:val="both"/>
            </w:pPr>
            <w:r>
              <w:t>1</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2.9.</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Максимальный суточный отпуск газа в баллонах, 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2.9.1.</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В том числе транспортом потребителей газа, 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2.10.</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Обменный фонд баллонов, шт., 50 27</w:t>
            </w:r>
          </w:p>
          <w:p w:rsidR="002F1FF2" w:rsidRDefault="00606C13">
            <w:pPr>
              <w:pStyle w:val="a4"/>
              <w:jc w:val="both"/>
            </w:pPr>
            <w:r>
              <w:t>5</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3.</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Сведения о генплане и инженерных коммуникациях</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3.1.</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Площадь земельного участка, м2</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3.1.1.</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В том числе производственной зоны, м2</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3.2.</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Водопроводные сети, м</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3.3.</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Канализационные сети, м</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3.4.</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Тепловые сети, м,</w:t>
            </w:r>
          </w:p>
          <w:p w:rsidR="002F1FF2" w:rsidRDefault="00606C13">
            <w:pPr>
              <w:pStyle w:val="a4"/>
              <w:jc w:val="both"/>
            </w:pPr>
            <w:r>
              <w:t>Отопление</w:t>
            </w:r>
          </w:p>
          <w:p w:rsidR="002F1FF2" w:rsidRDefault="00606C13">
            <w:pPr>
              <w:pStyle w:val="a4"/>
              <w:jc w:val="both"/>
            </w:pPr>
            <w:r>
              <w:t>Горячее водоснабжение</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3.5.</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Электрические сети, м</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3.6.</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Кабельные линии, импульсные трубы КИП и автоматики, м</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3.7.</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Слаботочные сети, м</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3.8.</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Газопроводы, м</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3.9.</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Железнодорожный путь, м</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3.10.</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Автодороги и асфальтовые покрытия, м2</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3.11.</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Ограждения ГНС, м</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4.</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Транспортные средства ГНС</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4.1.</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Автомобили типа "Клетка", шт. (перечислить модификации)</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4.2.</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Автоцистерны (перечислить модификации),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4.3.</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 xml:space="preserve">Бортовые автомобили (перечислить </w:t>
            </w:r>
            <w:r>
              <w:lastRenderedPageBreak/>
              <w:t>модификации),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4.4.</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Тракторы (перечислить модификации),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4.5.</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Количество мест для автомобилей в гараже,</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4.6.</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Количество мест для автомобилей на открытой стоянке,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4.7.</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Количество автомобилей, переведенных на сжиженный газ,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5.</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Сливоналивные устройства.</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5.1.</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Количество сливных постов на железнодорожной эстакаде,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5.2.</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Количество колонок для наполнения автоцистерн,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5.3.</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Количество колонок для заполнения баллонов газобаллонных автомобилей,шт.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6.</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База хранения</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6.1.</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Характеристика резервуаров для хранения сжиженных газов (тип, вместимость),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6.2.</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Общий объем резервуаров базы хранения, м3</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6.3.</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Запас газа на ГНС, сут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6.4.</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Способ установки резервуаров (подземно или надземно)</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6.5.</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Тип уровнемерных устройств, установленных на резервуарах</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6.6.</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Тип, вместимость, способ установки и количество резервуаров для слива неиспарившегося газа на переполненных баллонах</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6.7.</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Характеристика испарителей, (тип, производительность),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7.</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Насосно-компрессорное отделение</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7.1.</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Объем помещения (внутренний), м3</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7.2.</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Площадь помещения м2</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7.3.</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Компрессор (тип, марка),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7.4.</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Насос (тип, марка),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7.5.</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Испаритель (тип, производительность),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7.6.</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Возможность использования природного газа для перемещения жидкой фазы в технологической схеме ГНС (давление газа)</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8.</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Наполнительные отделения</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6600" w:type="dxa"/>
            <w:gridSpan w:val="2"/>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Первое наполнительное отделение</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8.1.</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Объем помещения (внутренний), м</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8.2.</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Площадь помещения, м2</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8.3.</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Площадь погрузочно-разгрузочной площадки,м</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8.4.</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Тип и длина транспортера</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lastRenderedPageBreak/>
              <w:t>8.5.</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Установки для наполнения баллонов типа</w:t>
            </w:r>
          </w:p>
          <w:p w:rsidR="002F1FF2" w:rsidRDefault="00606C13">
            <w:pPr>
              <w:pStyle w:val="a4"/>
              <w:jc w:val="both"/>
            </w:pPr>
            <w:r>
              <w:t>УНБН (перечислить модификации),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8.6.</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Карусельные установки для наполнения баллонов вместимостью 50 и 27 л,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8.7.</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То же,для баллонов вместимостью 5 л,шт.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8.8.</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То же,для баллонов вместимостью 1 л,шт.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8.9.</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Посты для наполнения баллонов вместимостью 50 и 27 л,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8.10.</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То же,баллонов вместимостью 5 и 1 л,шт.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8.11.</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Посты для контрольного взвешивания баллонов,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8.12.</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Автоматические установки для контроля наполнения баллонов,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8.13.</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Механический ключ для вентилей,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8.14.</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Механический ключ для клапанов,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6600" w:type="dxa"/>
            <w:gridSpan w:val="2"/>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Второе наполнительное отделение</w:t>
            </w:r>
          </w:p>
          <w:p w:rsidR="002F1FF2" w:rsidRDefault="00606C13">
            <w:pPr>
              <w:pStyle w:val="a4"/>
              <w:jc w:val="both"/>
            </w:pPr>
            <w:r>
              <w:t>Перечислить оборудование аналогично пп.8.1-8.14</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6600" w:type="dxa"/>
            <w:gridSpan w:val="2"/>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Третье наполнительное отделение</w:t>
            </w:r>
          </w:p>
          <w:p w:rsidR="002F1FF2" w:rsidRDefault="00606C13">
            <w:pPr>
              <w:pStyle w:val="a4"/>
              <w:jc w:val="both"/>
            </w:pPr>
            <w:r>
              <w:t>Перечислить оборудование аналогично пп.8.1-8.14</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9.</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Сливное отделение (установка)</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9.1.</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Объем помещения, м3</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9.2.</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Площадь помещения, м2</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9.3.</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Тип и длина транспортера</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9.4.</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Установка для слива газа из баллонов вместимостью 50 л (тип, марка),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9,5.</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То же, для баллонов 27 л,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9.6.</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То же, для баллонов 5 л,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9.7.</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Ручной пост для слива газа из баллонов вместимостью 50 л,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9.8,</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То же, для баллонов 27 л,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9.9.</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Тоже, для баллонов 5 л,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9.10.</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Механический ключ для вентилей,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9.11.</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Механический ключ для клапанов,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9.12.</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Количество поступающих для слива баллонов</w:t>
            </w:r>
          </w:p>
          <w:p w:rsidR="002F1FF2" w:rsidRDefault="00606C13">
            <w:pPr>
              <w:pStyle w:val="a4"/>
              <w:jc w:val="both"/>
            </w:pPr>
            <w:r>
              <w:t>в год, шт., вместимостью, л</w:t>
            </w:r>
          </w:p>
          <w:p w:rsidR="002F1FF2" w:rsidRDefault="00606C13">
            <w:pPr>
              <w:pStyle w:val="a4"/>
              <w:jc w:val="both"/>
            </w:pPr>
            <w:r>
              <w:t>50</w:t>
            </w:r>
          </w:p>
          <w:p w:rsidR="002F1FF2" w:rsidRDefault="00606C13">
            <w:pPr>
              <w:pStyle w:val="a4"/>
              <w:jc w:val="both"/>
            </w:pPr>
            <w:r>
              <w:t>27</w:t>
            </w:r>
          </w:p>
          <w:p w:rsidR="002F1FF2" w:rsidRDefault="00606C13">
            <w:pPr>
              <w:pStyle w:val="a4"/>
              <w:jc w:val="both"/>
            </w:pPr>
            <w:r>
              <w:t>5</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10.</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Отделение (установка) пропарки баллонов</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lastRenderedPageBreak/>
              <w:t>10.1.</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Теплоноситель для пропарки баллонов (указать параметры)</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10.2.</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Объем отделения пропарки, м3</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10.3.</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Площадь отделения пропарки, м2</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10.4.</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Установки для пропарки баллонов (тип, марка,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10.5.</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Посты для пропарки баллонов вместимостью</w:t>
            </w:r>
          </w:p>
          <w:p w:rsidR="002F1FF2" w:rsidRDefault="00606C13">
            <w:pPr>
              <w:pStyle w:val="a4"/>
              <w:jc w:val="both"/>
            </w:pPr>
            <w:r>
              <w:t>50 л.,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10.6.</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То же,для баллонов вместимостью 27 л,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10.7.</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То же,для баллонов вместимостью 5 л,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10.8.</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Механический ключ для вентилей,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10.9.</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Механический ключ для клапанов,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11.</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Отделение освидетельствования баллонов</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11.1.</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Объем помещения, м</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11.2.</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Площадь помещения, м2</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11.3.</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Стенд для гидравлического испытания баллонов вместимостью 50 л,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11.4.</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То же,для баллонов вместимостью 27 л,шт.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11.5.</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То же, для баллонов вместимостью 5 л,шт.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11.6.</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Стенд для пневматических испытаний баллонов вместимостью 50 и 27 л,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11.7.</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То же, для баллонов вместимостью 5 л,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11.8.</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Механический ключ для вентилей,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11.9.</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Механический ключ для клапанов,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11.10.</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Количество баллонов, прошедших</w:t>
            </w:r>
          </w:p>
          <w:p w:rsidR="002F1FF2" w:rsidRDefault="00606C13">
            <w:pPr>
              <w:pStyle w:val="a4"/>
              <w:jc w:val="both"/>
            </w:pPr>
            <w:r>
              <w:t>в течение года</w:t>
            </w:r>
          </w:p>
          <w:p w:rsidR="002F1FF2" w:rsidRDefault="00606C13">
            <w:pPr>
              <w:pStyle w:val="a4"/>
              <w:jc w:val="both"/>
            </w:pPr>
            <w:r>
              <w:t>Освидетельствование и ремонт,шт.,</w:t>
            </w:r>
          </w:p>
          <w:p w:rsidR="002F1FF2" w:rsidRDefault="00606C13">
            <w:pPr>
              <w:pStyle w:val="a4"/>
              <w:jc w:val="both"/>
            </w:pPr>
            <w:r>
              <w:t>вместимостью,л</w:t>
            </w:r>
          </w:p>
          <w:p w:rsidR="002F1FF2" w:rsidRDefault="00606C13">
            <w:pPr>
              <w:pStyle w:val="a4"/>
              <w:jc w:val="both"/>
            </w:pPr>
            <w:r>
              <w:t>50</w:t>
            </w:r>
          </w:p>
          <w:p w:rsidR="002F1FF2" w:rsidRDefault="00606C13">
            <w:pPr>
              <w:pStyle w:val="a4"/>
              <w:jc w:val="both"/>
            </w:pPr>
            <w:r>
              <w:t>27</w:t>
            </w:r>
          </w:p>
          <w:p w:rsidR="002F1FF2" w:rsidRDefault="00606C13">
            <w:pPr>
              <w:pStyle w:val="a4"/>
              <w:jc w:val="both"/>
            </w:pPr>
            <w:r>
              <w:t>5</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12.</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Окрасочное отделение</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12.1.</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Объем помещения, м3</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12.2.</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Площадь помещения, м2</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12.3.</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Применяемый краситель (марка, ГОСТ)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12.4.</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Способ окраски</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12.5.</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Способ снятия старой краски</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12.6.</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Окрасочная камера (тип, марка)</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lastRenderedPageBreak/>
              <w:t>12.7.</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Способ сушки</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12.8.</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Сушильная камера (тип, марка)</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12.9.</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Конвейер (тип, длина)</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13.</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Устройства автоматики и блокировки</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13.1.</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Наличие блокировки вентиляционных устройств с технологическим оборудованием</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13.2.</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Наличие блокировки сигнализаторов загазованности с аварийными вентиляционными установками</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13.3.</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Наличие сигнализаторов загазованности (тип,марка) в помещениях с производствами категории А(перечислить помещения),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14.</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Электрооборудование</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14.1.</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Установленная мощность электтродвигателей, кВт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14.2.</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Электродвигатели технологического оборудования и их установленная мощность,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14.3.</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Электродвигатели вентиляционного оборудования и их установленная мощность,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14.4</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Прочие электродвигатели,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14.5.</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Запорная арматура с электроприводом,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14.6.</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Тип трансформаторной подстанции, ее мощность, кВт, напряжение, В</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14.7.</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Наличие установок электрохимической защиты от коррозии (указать тип установки и объект защиты),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15.</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Теплоснабжение и вентиляция</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15.1.</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Источник теплоснабжения</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15.2.</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Вид и параметры теплоносителя</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15.3.</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Тип и количество котлов в котельной</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15.4.</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Вид топлива, используемого котельной (возможность использования неиспарившегося газа)</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15.5.</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Наличие химводоочистки (тип)</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15.6.</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Приточные вентиляционные системы</w:t>
            </w:r>
          </w:p>
          <w:p w:rsidR="002F1FF2" w:rsidRDefault="00606C13">
            <w:pPr>
              <w:pStyle w:val="a4"/>
              <w:jc w:val="both"/>
            </w:pPr>
            <w:r>
              <w:t>(номер системы и обслуживаемые помещения)</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15.7.</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Вытяжные вентиляционные системы (номер системы, обслуживаемые установки и помещения)</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15.8.</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Общее количество вентиляторов,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16.</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Водоснабжение и канализация</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16.1.</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Источник водоснабжения (давление воды)</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16.2.</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Объем и тип резервуара для противопожарного запаса воды, м3</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16.3.</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Пожарные насосы (марка и тип),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lastRenderedPageBreak/>
              <w:t>16.4.</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Наличие установок для очистки канализационных стоков</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16.5.</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Наличие канализационной насосной (тип, производительность)</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16.6.</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Место стоков канализационных стоков</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17.</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Противопожарное оборудование</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17.1.</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Перечень первичных средств пожаротушения в насосно-компрессорном отделении</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17.2.</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То же, в наполнительном отделении</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17.3.</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То же, в сливном отделении</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17.4.</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То же, на базе хранения</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17.5.</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То же,на сливной железнодорожной эстакаде</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17.6.</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То же, для колонок наполнения автоцистерн и заправки баллонов</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6600" w:type="dxa"/>
            <w:gridSpan w:val="2"/>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Газобаллонных автомобилей</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17.7.</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То же, для гаража</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17.8.</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То же, для открытой стоянки автомашин</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17.9.</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То же, для склада баллонов</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17.10.</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То же, для территории ГНС</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17.11.</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Наличие пожарной сигнализации (перечень помещений и тип сигнализации)</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17.12.</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Наличие автоматической системы пожаротушения (перечень помещений, тип, марка системы)</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17.13.</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Наличие стационарной автоматической системы водяного охлаждения резервуаров базы хранения</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18.</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Внеплощадочные коммуникации и сооружения</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18.1.</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Подъездной железнодорожный путь, км</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18.2.</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Подъездная автодорога, км</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18.3.</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Линия электропередачи, км</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18.4.</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Водопровод</w:t>
            </w:r>
          </w:p>
          <w:p w:rsidR="002F1FF2" w:rsidRDefault="00606C13">
            <w:pPr>
              <w:pStyle w:val="a4"/>
              <w:jc w:val="both"/>
            </w:pPr>
            <w:r>
              <w:t>диаметр, мм</w:t>
            </w:r>
          </w:p>
          <w:p w:rsidR="002F1FF2" w:rsidRDefault="00606C13">
            <w:pPr>
              <w:pStyle w:val="a4"/>
              <w:jc w:val="both"/>
            </w:pPr>
            <w:r>
              <w:t>протяженность, км</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18.5.</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Канализация</w:t>
            </w:r>
          </w:p>
          <w:p w:rsidR="002F1FF2" w:rsidRDefault="00606C13">
            <w:pPr>
              <w:pStyle w:val="a4"/>
              <w:jc w:val="both"/>
            </w:pPr>
            <w:r>
              <w:t>диаметр, мм</w:t>
            </w:r>
          </w:p>
          <w:p w:rsidR="002F1FF2" w:rsidRDefault="00606C13">
            <w:pPr>
              <w:pStyle w:val="a4"/>
              <w:jc w:val="both"/>
            </w:pPr>
            <w:r>
              <w:t>протяженность, км</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18.6.</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Слаботочные сети, км</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18.7.</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Теплотрасса, км</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19.</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Потребность в энергоресурсах</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19.1.</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Установленная мощность токоприемников, кВт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19.2.</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Расход электроэнергии, тыс. кВт-ч/год</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lastRenderedPageBreak/>
              <w:t>19.3.</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Горячая вода(указать температуру),кВт-ч/ч</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19.4.</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Пар давлением, МПа (кгс/см2), т/ч</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19.5.</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Вода на хозяйственно-питьевые и производственные нужды (включая полив территории), м3/сут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19.6.</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Вода на пожаротушение (внутреннее и наружное), л/с</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19.7.</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Вода на пополнение противопожарного запаса, м3/сут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19.8.</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Хозяйственно-бытовая канализация, м3/сут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19.9.</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Производственная канализация, м3/сут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19.10.</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Сжатый воздух (указать давление), м3/мин</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20.</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Прочие сведения</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20.1.</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Перечень служб, размещенных в здании блока вспомогательных помещений (указать занимаемую площадь, м2)</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20.2.</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Перечень не перечисленных выше зданий и сооружений,размещенных на территории ГНС (указать основные характеристики)</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20.3.</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Характеристика отдельных видов оборудования</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20.3.1.</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Воздушный компрессор (указать тип, основные характеристики),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20.3.2.</w:t>
            </w:r>
          </w:p>
        </w:tc>
        <w:tc>
          <w:tcPr>
            <w:tcW w:w="54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Хроматограф (тип, марка), шт.</w:t>
            </w:r>
          </w:p>
        </w:tc>
        <w:tc>
          <w:tcPr>
            <w:tcW w:w="2520" w:type="dxa"/>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2F1FF2"/>
        </w:tc>
      </w:tr>
    </w:tbl>
    <w:p w:rsidR="002F1FF2" w:rsidRDefault="00606C13">
      <w:pPr>
        <w:ind w:firstLine="480"/>
        <w:jc w:val="both"/>
      </w:pPr>
      <w:r>
        <w:t>Приложение. Схема расположения ГНС и основных ее сооружений (генплан) в масштабе 1:1000 или1:500 с экспликацией.</w:t>
      </w:r>
    </w:p>
    <w:p w:rsidR="002F1FF2" w:rsidRDefault="00606C13">
      <w:pPr>
        <w:pStyle w:val="a4"/>
      </w:pPr>
      <w:r>
        <w:t>Примечания.</w:t>
      </w:r>
    </w:p>
    <w:p w:rsidR="002F1FF2" w:rsidRDefault="00606C13">
      <w:pPr>
        <w:ind w:firstLine="480"/>
        <w:jc w:val="both"/>
      </w:pPr>
      <w:r>
        <w:t>1. На схеме ГНС должны быть обозначены сооружения, построенные по первоначальному проекту</w:t>
      </w:r>
    </w:p>
    <w:p w:rsidR="002F1FF2" w:rsidRDefault="00606C13">
      <w:pPr>
        <w:ind w:firstLine="480"/>
        <w:jc w:val="both"/>
      </w:pPr>
      <w:r>
        <w:t>2. На газонаполнительные пункты, не имеющие стационарной базы хранения, паспорт не составляется.</w:t>
      </w:r>
    </w:p>
    <w:p w:rsidR="002F1FF2" w:rsidRDefault="00606C13">
      <w:pPr>
        <w:pStyle w:val="a4"/>
      </w:pPr>
      <w:r>
        <w:t>"____"_______________200__г. Исполнил</w:t>
      </w:r>
    </w:p>
    <w:p w:rsidR="002F1FF2" w:rsidRDefault="00606C13">
      <w:pPr>
        <w:pStyle w:val="a4"/>
      </w:pPr>
      <w:r>
        <w:t>"____"_______________200__г. Проверил</w:t>
      </w:r>
    </w:p>
    <w:p w:rsidR="002F1FF2" w:rsidRDefault="00606C13">
      <w:pPr>
        <w:pStyle w:val="a4"/>
        <w:jc w:val="right"/>
      </w:pPr>
      <w:r>
        <w:t>Форма 37-Э</w:t>
      </w:r>
    </w:p>
    <w:p w:rsidR="002F1FF2" w:rsidRDefault="00606C13">
      <w:pPr>
        <w:pStyle w:val="a4"/>
        <w:jc w:val="center"/>
      </w:pPr>
      <w:r>
        <w:t>ЖУРНАЛ</w:t>
      </w:r>
      <w:r>
        <w:br/>
        <w:t>УЧЕТА ПОСТУПЛЕНИЯ ГАЗА НА ГНС (ГНП)</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895"/>
        <w:gridCol w:w="1940"/>
        <w:gridCol w:w="1948"/>
        <w:gridCol w:w="2349"/>
        <w:gridCol w:w="2788"/>
      </w:tblGrid>
      <w:tr w:rsidR="002F1FF2">
        <w:trPr>
          <w:tblCellSpacing w:w="0" w:type="dxa"/>
        </w:trPr>
        <w:tc>
          <w:tcPr>
            <w:tcW w:w="1005"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w:t>
            </w:r>
          </w:p>
        </w:tc>
        <w:tc>
          <w:tcPr>
            <w:tcW w:w="2445"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Время доставки цистерн на ГНС</w:t>
            </w:r>
          </w:p>
        </w:tc>
        <w:tc>
          <w:tcPr>
            <w:tcW w:w="2445"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Время отправки цистерн на ГНС</w:t>
            </w:r>
          </w:p>
        </w:tc>
        <w:tc>
          <w:tcPr>
            <w:tcW w:w="2595"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N№ цистерн, тип,вместимость</w:t>
            </w:r>
          </w:p>
        </w:tc>
        <w:tc>
          <w:tcPr>
            <w:tcW w:w="3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Разрешение лаборатории на слив газа</w:t>
            </w:r>
          </w:p>
        </w:tc>
      </w:tr>
    </w:tbl>
    <w:p w:rsidR="002F1FF2" w:rsidRDefault="00606C13">
      <w:pPr>
        <w:pStyle w:val="a4"/>
        <w:jc w:val="right"/>
      </w:pPr>
      <w:r>
        <w:t>Продолжение формы 37-Э</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040"/>
        <w:gridCol w:w="2760"/>
        <w:gridCol w:w="1920"/>
        <w:gridCol w:w="1920"/>
      </w:tblGrid>
      <w:tr w:rsidR="002F1FF2">
        <w:trPr>
          <w:tblCellSpacing w:w="0" w:type="dxa"/>
        </w:trPr>
        <w:tc>
          <w:tcPr>
            <w:tcW w:w="20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lastRenderedPageBreak/>
              <w:t>N№ резервуаров базы хранения, в которые сливается газ</w:t>
            </w:r>
          </w:p>
        </w:tc>
        <w:tc>
          <w:tcPr>
            <w:tcW w:w="27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Количество газа, слитого в резервуары базы хранения</w:t>
            </w:r>
          </w:p>
        </w:tc>
        <w:tc>
          <w:tcPr>
            <w:tcW w:w="19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Остаточное давление газа в цистерне</w:t>
            </w:r>
          </w:p>
        </w:tc>
        <w:tc>
          <w:tcPr>
            <w:tcW w:w="19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 накладной</w:t>
            </w:r>
          </w:p>
          <w:p w:rsidR="002F1FF2" w:rsidRDefault="00606C13">
            <w:pPr>
              <w:pStyle w:val="a4"/>
            </w:pPr>
            <w:r>
              <w:t>при получении</w:t>
            </w:r>
          </w:p>
          <w:p w:rsidR="002F1FF2" w:rsidRDefault="00606C13">
            <w:pPr>
              <w:pStyle w:val="a4"/>
            </w:pPr>
            <w:r>
              <w:t>цистерн</w:t>
            </w:r>
          </w:p>
        </w:tc>
      </w:tr>
    </w:tbl>
    <w:p w:rsidR="002F1FF2" w:rsidRDefault="00606C13">
      <w:pPr>
        <w:pStyle w:val="a4"/>
        <w:jc w:val="right"/>
      </w:pPr>
      <w:r>
        <w:t>Продолжение формы 37-Э</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165"/>
        <w:gridCol w:w="3600"/>
        <w:gridCol w:w="1875"/>
      </w:tblGrid>
      <w:tr w:rsidR="002F1FF2">
        <w:trPr>
          <w:tblCellSpacing w:w="0" w:type="dxa"/>
        </w:trPr>
        <w:tc>
          <w:tcPr>
            <w:tcW w:w="3165"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 накладной при отправлении цистерн</w:t>
            </w:r>
          </w:p>
        </w:tc>
        <w:tc>
          <w:tcPr>
            <w:tcW w:w="36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Подпись ответственного за слив</w:t>
            </w:r>
          </w:p>
        </w:tc>
        <w:tc>
          <w:tcPr>
            <w:tcW w:w="1875"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Примечание</w:t>
            </w:r>
          </w:p>
        </w:tc>
      </w:tr>
    </w:tbl>
    <w:p w:rsidR="002F1FF2" w:rsidRDefault="00606C13">
      <w:pPr>
        <w:ind w:firstLine="480"/>
        <w:jc w:val="both"/>
      </w:pPr>
      <w:r>
        <w:t>Примечание. При поступлении на ГНС газа в автоцистернах соответствующие колонки заполняются применительно к автоцистерне.</w:t>
      </w:r>
    </w:p>
    <w:p w:rsidR="002F1FF2" w:rsidRDefault="00606C13">
      <w:pPr>
        <w:pStyle w:val="a4"/>
        <w:jc w:val="right"/>
      </w:pPr>
      <w:r>
        <w:t>Форма 38-Э</w:t>
      </w:r>
      <w:r>
        <w:br/>
        <w:t>___________________________________________</w:t>
      </w:r>
      <w:r>
        <w:br/>
        <w:t>наименование предприятия газового хозяйства</w:t>
      </w:r>
    </w:p>
    <w:p w:rsidR="002F1FF2" w:rsidRDefault="00606C13">
      <w:pPr>
        <w:pStyle w:val="a4"/>
        <w:jc w:val="center"/>
      </w:pPr>
      <w:r>
        <w:t>ЖУРНАЛ</w:t>
      </w:r>
      <w:r>
        <w:br/>
        <w:t>ПРОВЕРКИ СОСУДОВ, РАБОТАЮЩИХ</w:t>
      </w:r>
      <w:r>
        <w:br/>
        <w:t>ПОД ДАВЛЕНИЕМ В РАБОЧЕМ СОСТОЯНИИ</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99"/>
        <w:gridCol w:w="1084"/>
        <w:gridCol w:w="1852"/>
        <w:gridCol w:w="1645"/>
        <w:gridCol w:w="1489"/>
        <w:gridCol w:w="1681"/>
        <w:gridCol w:w="1570"/>
      </w:tblGrid>
      <w:tr w:rsidR="002F1FF2">
        <w:trPr>
          <w:tblCellSpacing w:w="0" w:type="dxa"/>
        </w:trPr>
        <w:tc>
          <w:tcPr>
            <w:tcW w:w="6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N№</w:t>
            </w:r>
          </w:p>
          <w:p w:rsidR="002F1FF2" w:rsidRDefault="00606C13">
            <w:pPr>
              <w:pStyle w:val="a4"/>
              <w:jc w:val="both"/>
            </w:pPr>
            <w:r>
              <w:t>пп</w:t>
            </w:r>
          </w:p>
        </w:tc>
        <w:tc>
          <w:tcPr>
            <w:tcW w:w="132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Дата</w:t>
            </w:r>
          </w:p>
          <w:p w:rsidR="002F1FF2" w:rsidRDefault="00606C13">
            <w:pPr>
              <w:pStyle w:val="a4"/>
              <w:jc w:val="both"/>
            </w:pPr>
            <w:r>
              <w:t>проверки</w:t>
            </w:r>
          </w:p>
          <w:p w:rsidR="002F1FF2" w:rsidRDefault="00606C13">
            <w:pPr>
              <w:pStyle w:val="a4"/>
              <w:jc w:val="both"/>
            </w:pPr>
            <w:r>
              <w:t>(число,</w:t>
            </w:r>
          </w:p>
          <w:p w:rsidR="002F1FF2" w:rsidRDefault="00606C13">
            <w:pPr>
              <w:pStyle w:val="a4"/>
              <w:jc w:val="both"/>
            </w:pPr>
            <w:r>
              <w:t>месяц)</w:t>
            </w:r>
          </w:p>
        </w:tc>
        <w:tc>
          <w:tcPr>
            <w:tcW w:w="216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Регистрационный № сосуда,</w:t>
            </w:r>
          </w:p>
          <w:p w:rsidR="002F1FF2" w:rsidRDefault="00606C13">
            <w:pPr>
              <w:pStyle w:val="a4"/>
              <w:jc w:val="both"/>
            </w:pPr>
            <w:r>
              <w:t>место</w:t>
            </w:r>
          </w:p>
          <w:p w:rsidR="002F1FF2" w:rsidRDefault="00606C13">
            <w:pPr>
              <w:pStyle w:val="a4"/>
              <w:jc w:val="both"/>
            </w:pPr>
            <w:r>
              <w:t>установки</w:t>
            </w:r>
          </w:p>
        </w:tc>
        <w:tc>
          <w:tcPr>
            <w:tcW w:w="204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Техническая характеристика (p, V)</w:t>
            </w:r>
          </w:p>
        </w:tc>
        <w:tc>
          <w:tcPr>
            <w:tcW w:w="18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Замечания</w:t>
            </w:r>
          </w:p>
          <w:p w:rsidR="002F1FF2" w:rsidRDefault="00606C13">
            <w:pPr>
              <w:pStyle w:val="a4"/>
              <w:jc w:val="both"/>
            </w:pPr>
            <w:r>
              <w:t>по состоянию</w:t>
            </w:r>
          </w:p>
          <w:p w:rsidR="002F1FF2" w:rsidRDefault="00606C13">
            <w:pPr>
              <w:pStyle w:val="a4"/>
              <w:jc w:val="both"/>
            </w:pPr>
            <w:r>
              <w:t>проверяемого</w:t>
            </w:r>
          </w:p>
          <w:p w:rsidR="002F1FF2" w:rsidRDefault="00606C13">
            <w:pPr>
              <w:pStyle w:val="a4"/>
              <w:jc w:val="both"/>
            </w:pPr>
            <w:r>
              <w:t>сосуда</w:t>
            </w:r>
          </w:p>
        </w:tc>
        <w:tc>
          <w:tcPr>
            <w:tcW w:w="204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Отметки об устранении неисправностей и повреждений</w:t>
            </w:r>
          </w:p>
        </w:tc>
        <w:tc>
          <w:tcPr>
            <w:tcW w:w="18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Подпись</w:t>
            </w:r>
          </w:p>
          <w:p w:rsidR="002F1FF2" w:rsidRDefault="00606C13">
            <w:pPr>
              <w:pStyle w:val="a4"/>
              <w:jc w:val="both"/>
            </w:pPr>
            <w:r>
              <w:t>проверяющего</w:t>
            </w:r>
          </w:p>
        </w:tc>
      </w:tr>
    </w:tbl>
    <w:p w:rsidR="002F1FF2" w:rsidRDefault="00606C13">
      <w:pPr>
        <w:ind w:firstLine="480"/>
        <w:jc w:val="both"/>
      </w:pPr>
      <w:r>
        <w:t>___________________________________________ Форма 39-Э наименование предприятия газового хозяйства</w:t>
      </w:r>
    </w:p>
    <w:p w:rsidR="002F1FF2" w:rsidRDefault="00606C13">
      <w:pPr>
        <w:pStyle w:val="a4"/>
        <w:jc w:val="center"/>
      </w:pPr>
      <w:r>
        <w:t>ЖУРНАЛ</w:t>
      </w:r>
      <w:r>
        <w:br/>
        <w:t>ТЕХНИЧЕСКОГО ОБСЛУЖИВАНИЯ И РЕМОНТА ОБОРУДОВАНИЯ</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100"/>
        <w:gridCol w:w="1519"/>
        <w:gridCol w:w="2394"/>
        <w:gridCol w:w="1757"/>
        <w:gridCol w:w="2150"/>
      </w:tblGrid>
      <w:tr w:rsidR="002F1FF2">
        <w:trPr>
          <w:tblCellSpacing w:w="0" w:type="dxa"/>
        </w:trPr>
        <w:tc>
          <w:tcPr>
            <w:tcW w:w="264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Дата и время</w:t>
            </w:r>
          </w:p>
          <w:p w:rsidR="002F1FF2" w:rsidRDefault="00606C13">
            <w:pPr>
              <w:pStyle w:val="a4"/>
              <w:jc w:val="both"/>
            </w:pPr>
            <w:r>
              <w:t>начала и окончания</w:t>
            </w:r>
          </w:p>
          <w:p w:rsidR="002F1FF2" w:rsidRDefault="00606C13">
            <w:pPr>
              <w:pStyle w:val="a4"/>
              <w:jc w:val="both"/>
            </w:pPr>
            <w:r>
              <w:t>ремонта (год,месяц,</w:t>
            </w:r>
          </w:p>
          <w:p w:rsidR="002F1FF2" w:rsidRDefault="00606C13">
            <w:pPr>
              <w:pStyle w:val="a4"/>
              <w:jc w:val="both"/>
            </w:pPr>
            <w:r>
              <w:t>число,часы,минуты)</w:t>
            </w:r>
          </w:p>
        </w:tc>
        <w:tc>
          <w:tcPr>
            <w:tcW w:w="180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Тип оборудования место установки</w:t>
            </w:r>
          </w:p>
        </w:tc>
        <w:tc>
          <w:tcPr>
            <w:tcW w:w="444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Наименование вида обслуживания (техническое обслуживание,текущий ремонт,капитальный ремонт) и краткое описание выполненных работ</w:t>
            </w:r>
          </w:p>
        </w:tc>
        <w:tc>
          <w:tcPr>
            <w:tcW w:w="204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Подпись лица, производившего работы по обслуживанию</w:t>
            </w:r>
          </w:p>
        </w:tc>
        <w:tc>
          <w:tcPr>
            <w:tcW w:w="3120" w:type="dxa"/>
            <w:tcBorders>
              <w:top w:val="single" w:sz="6" w:space="0" w:color="000000"/>
              <w:left w:val="single" w:sz="6" w:space="0" w:color="000000"/>
              <w:bottom w:val="single" w:sz="6" w:space="0" w:color="000000"/>
              <w:right w:val="single" w:sz="6" w:space="0" w:color="000000"/>
            </w:tcBorders>
          </w:tcPr>
          <w:p w:rsidR="002F1FF2" w:rsidRDefault="00606C13">
            <w:pPr>
              <w:pStyle w:val="a4"/>
              <w:jc w:val="both"/>
            </w:pPr>
            <w:r>
              <w:t>Подпись лица, разрешающего пуск отремонтированного оборудования,дата пуска</w:t>
            </w:r>
          </w:p>
        </w:tc>
      </w:tr>
    </w:tbl>
    <w:p w:rsidR="002F1FF2" w:rsidRDefault="00606C13">
      <w:pPr>
        <w:ind w:firstLine="480"/>
        <w:jc w:val="both"/>
      </w:pPr>
      <w:r>
        <w:t>_____________________________________________ Форма 40-Э наименование предприятия газового хозяйства</w:t>
      </w:r>
    </w:p>
    <w:p w:rsidR="002F1FF2" w:rsidRDefault="00606C13">
      <w:pPr>
        <w:pStyle w:val="a4"/>
        <w:jc w:val="center"/>
      </w:pPr>
      <w:r>
        <w:lastRenderedPageBreak/>
        <w:t>ЖУРНАЛ</w:t>
      </w:r>
      <w:r>
        <w:br/>
        <w:t>ТЕХНИЧЕСКОГО ОБСЛУЖИВАНИЯ И РЕМОНТА АРМАТУРЫ</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31"/>
        <w:gridCol w:w="1350"/>
        <w:gridCol w:w="1067"/>
        <w:gridCol w:w="1171"/>
        <w:gridCol w:w="1054"/>
        <w:gridCol w:w="1166"/>
        <w:gridCol w:w="1262"/>
        <w:gridCol w:w="1719"/>
      </w:tblGrid>
      <w:tr w:rsidR="002F1FF2">
        <w:trPr>
          <w:tblCellSpacing w:w="0" w:type="dxa"/>
        </w:trPr>
        <w:tc>
          <w:tcPr>
            <w:tcW w:w="168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 проверки (год,число, месяц)</w:t>
            </w:r>
          </w:p>
        </w:tc>
        <w:tc>
          <w:tcPr>
            <w:tcW w:w="204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Присвоенный номер или номер по схеме</w:t>
            </w:r>
          </w:p>
        </w:tc>
        <w:tc>
          <w:tcPr>
            <w:tcW w:w="216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Марка арматуры, условный проход мм</w:t>
            </w:r>
          </w:p>
        </w:tc>
        <w:tc>
          <w:tcPr>
            <w:tcW w:w="216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Место установки арматуры или соединения</w:t>
            </w:r>
          </w:p>
        </w:tc>
        <w:tc>
          <w:tcPr>
            <w:tcW w:w="144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Оценка</w:t>
            </w:r>
          </w:p>
          <w:p w:rsidR="002F1FF2" w:rsidRDefault="00606C13">
            <w:pPr>
              <w:pStyle w:val="a4"/>
            </w:pPr>
            <w:r>
              <w:t>состояния</w:t>
            </w:r>
          </w:p>
        </w:tc>
        <w:tc>
          <w:tcPr>
            <w:tcW w:w="312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Отметка об</w:t>
            </w:r>
          </w:p>
          <w:p w:rsidR="002F1FF2" w:rsidRDefault="00606C13">
            <w:pPr>
              <w:pStyle w:val="a4"/>
            </w:pPr>
            <w:r>
              <w:t>устранении дефектов</w:t>
            </w:r>
          </w:p>
          <w:p w:rsidR="002F1FF2" w:rsidRDefault="00606C13">
            <w:pPr>
              <w:pStyle w:val="a4"/>
            </w:pPr>
            <w:r>
              <w:t>(и их краткое описание)</w:t>
            </w:r>
          </w:p>
        </w:tc>
        <w:tc>
          <w:tcPr>
            <w:tcW w:w="3840" w:type="dxa"/>
            <w:gridSpan w:val="2"/>
            <w:tcBorders>
              <w:top w:val="single" w:sz="6" w:space="0" w:color="000000"/>
              <w:left w:val="single" w:sz="6" w:space="0" w:color="000000"/>
              <w:bottom w:val="single" w:sz="6" w:space="0" w:color="000000"/>
              <w:right w:val="single" w:sz="6" w:space="0" w:color="000000"/>
            </w:tcBorders>
          </w:tcPr>
          <w:p w:rsidR="002F1FF2" w:rsidRDefault="00606C13">
            <w:pPr>
              <w:pStyle w:val="a4"/>
            </w:pPr>
            <w:r>
              <w:t>Подписи</w:t>
            </w:r>
          </w:p>
        </w:tc>
      </w:tr>
      <w:tr w:rsidR="002F1FF2">
        <w:trPr>
          <w:tblCellSpacing w:w="0" w:type="dxa"/>
        </w:trPr>
        <w:tc>
          <w:tcPr>
            <w:tcW w:w="168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20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216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216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4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312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исполнителя</w:t>
            </w:r>
          </w:p>
        </w:tc>
        <w:tc>
          <w:tcPr>
            <w:tcW w:w="21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контролирующего</w:t>
            </w:r>
          </w:p>
          <w:p w:rsidR="002F1FF2" w:rsidRDefault="00606C13">
            <w:pPr>
              <w:pStyle w:val="a4"/>
            </w:pPr>
            <w:r>
              <w:t>лица</w:t>
            </w:r>
          </w:p>
        </w:tc>
      </w:tr>
    </w:tbl>
    <w:p w:rsidR="002F1FF2" w:rsidRDefault="00606C13">
      <w:pPr>
        <w:ind w:firstLine="480"/>
        <w:jc w:val="both"/>
      </w:pPr>
      <w:r>
        <w:t>_____________________________________________ Форма 41-Э наименование предприятия газового хозяйства</w:t>
      </w:r>
    </w:p>
    <w:p w:rsidR="002F1FF2" w:rsidRDefault="00606C13">
      <w:pPr>
        <w:pStyle w:val="a4"/>
        <w:jc w:val="center"/>
      </w:pPr>
      <w:r>
        <w:t>ЖУРНАЛ</w:t>
      </w:r>
    </w:p>
    <w:p w:rsidR="002F1FF2" w:rsidRDefault="00606C13">
      <w:pPr>
        <w:ind w:firstLine="480"/>
        <w:jc w:val="both"/>
      </w:pPr>
      <w:r>
        <w:t>ТЕХНИЧЕСКОГО ОБСЛУЖИВАНИЯ И РЕМОНТА КИП И СРЕДСТВ АВТОМАТИКИ</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367"/>
        <w:gridCol w:w="2037"/>
        <w:gridCol w:w="1269"/>
        <w:gridCol w:w="1632"/>
        <w:gridCol w:w="1521"/>
        <w:gridCol w:w="2094"/>
      </w:tblGrid>
      <w:tr w:rsidR="002F1FF2">
        <w:trPr>
          <w:tblCellSpacing w:w="0" w:type="dxa"/>
        </w:trPr>
        <w:tc>
          <w:tcPr>
            <w:tcW w:w="168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 проверки (год,месяц, число)</w:t>
            </w:r>
          </w:p>
        </w:tc>
        <w:tc>
          <w:tcPr>
            <w:tcW w:w="264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Регистрационный или заводской номер приборов и их тип</w:t>
            </w:r>
          </w:p>
        </w:tc>
        <w:tc>
          <w:tcPr>
            <w:tcW w:w="144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Место установки прибора</w:t>
            </w:r>
          </w:p>
        </w:tc>
        <w:tc>
          <w:tcPr>
            <w:tcW w:w="408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Результаты проверки или ремонта (краткое описание выполненных работ) и заключение о годности</w:t>
            </w:r>
          </w:p>
        </w:tc>
        <w:tc>
          <w:tcPr>
            <w:tcW w:w="3840" w:type="dxa"/>
            <w:gridSpan w:val="2"/>
            <w:tcBorders>
              <w:top w:val="single" w:sz="6" w:space="0" w:color="000000"/>
              <w:left w:val="single" w:sz="6" w:space="0" w:color="000000"/>
              <w:bottom w:val="single" w:sz="6" w:space="0" w:color="000000"/>
              <w:right w:val="single" w:sz="6" w:space="0" w:color="000000"/>
            </w:tcBorders>
          </w:tcPr>
          <w:p w:rsidR="002F1FF2" w:rsidRDefault="00606C13">
            <w:pPr>
              <w:pStyle w:val="a4"/>
            </w:pPr>
            <w:r>
              <w:t>Подписи</w:t>
            </w:r>
          </w:p>
        </w:tc>
      </w:tr>
      <w:tr w:rsidR="002F1FF2">
        <w:trPr>
          <w:tblCellSpacing w:w="0" w:type="dxa"/>
        </w:trPr>
        <w:tc>
          <w:tcPr>
            <w:tcW w:w="168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26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4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408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исполнителя</w:t>
            </w:r>
          </w:p>
        </w:tc>
        <w:tc>
          <w:tcPr>
            <w:tcW w:w="21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контролирующего</w:t>
            </w:r>
          </w:p>
          <w:p w:rsidR="002F1FF2" w:rsidRDefault="00606C13">
            <w:pPr>
              <w:pStyle w:val="a4"/>
            </w:pPr>
            <w:r>
              <w:t>лица</w:t>
            </w:r>
          </w:p>
        </w:tc>
      </w:tr>
    </w:tbl>
    <w:p w:rsidR="002F1FF2" w:rsidRDefault="00606C13">
      <w:pPr>
        <w:ind w:firstLine="480"/>
        <w:jc w:val="both"/>
      </w:pPr>
      <w:r>
        <w:t>___________________________________________ Форма 42-Э наименование предприятия газового хозяйства</w:t>
      </w:r>
    </w:p>
    <w:p w:rsidR="002F1FF2" w:rsidRDefault="00606C13">
      <w:pPr>
        <w:pStyle w:val="a4"/>
        <w:jc w:val="center"/>
      </w:pPr>
      <w:r>
        <w:t>ЖУРНАЛ</w:t>
      </w:r>
      <w:r>
        <w:br/>
        <w:t>ПРОВЕРКИ ЗАГАЗОВАННОСТИ ПОМЕЩЕНИЙ И КОЛОДЦЕВ</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080"/>
        <w:gridCol w:w="2400"/>
        <w:gridCol w:w="1080"/>
        <w:gridCol w:w="960"/>
        <w:gridCol w:w="1080"/>
        <w:gridCol w:w="960"/>
        <w:gridCol w:w="1080"/>
        <w:gridCol w:w="1080"/>
      </w:tblGrid>
      <w:tr w:rsidR="002F1FF2">
        <w:trPr>
          <w:tblCellSpacing w:w="0" w:type="dxa"/>
        </w:trPr>
        <w:tc>
          <w:tcPr>
            <w:tcW w:w="108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w:t>
            </w:r>
          </w:p>
          <w:p w:rsidR="002F1FF2" w:rsidRDefault="00606C13">
            <w:pPr>
              <w:pStyle w:val="a4"/>
            </w:pPr>
            <w:r>
              <w:t>(месяц</w:t>
            </w:r>
          </w:p>
          <w:p w:rsidR="002F1FF2" w:rsidRDefault="00606C13">
            <w:pPr>
              <w:pStyle w:val="a4"/>
            </w:pPr>
            <w:r>
              <w:t>число,</w:t>
            </w:r>
          </w:p>
          <w:p w:rsidR="002F1FF2" w:rsidRDefault="00606C13">
            <w:pPr>
              <w:pStyle w:val="a4"/>
            </w:pPr>
            <w:r>
              <w:t>время)</w:t>
            </w:r>
          </w:p>
        </w:tc>
        <w:tc>
          <w:tcPr>
            <w:tcW w:w="240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Наименование помещения или месторасположения колодца</w:t>
            </w:r>
          </w:p>
        </w:tc>
        <w:tc>
          <w:tcPr>
            <w:tcW w:w="6240" w:type="dxa"/>
            <w:gridSpan w:val="6"/>
            <w:tcBorders>
              <w:top w:val="single" w:sz="6" w:space="0" w:color="000000"/>
              <w:left w:val="single" w:sz="6" w:space="0" w:color="000000"/>
              <w:bottom w:val="single" w:sz="6" w:space="0" w:color="000000"/>
              <w:right w:val="single" w:sz="6" w:space="0" w:color="000000"/>
            </w:tcBorders>
          </w:tcPr>
          <w:p w:rsidR="002F1FF2" w:rsidRDefault="00606C13">
            <w:pPr>
              <w:pStyle w:val="a4"/>
            </w:pPr>
            <w:r>
              <w:t>Концентрация газа в измеряемых точках помещения,%</w:t>
            </w:r>
          </w:p>
        </w:tc>
      </w:tr>
      <w:tr w:rsidR="002F1FF2">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24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6240" w:type="dxa"/>
            <w:gridSpan w:val="6"/>
            <w:tcBorders>
              <w:top w:val="single" w:sz="6" w:space="0" w:color="000000"/>
              <w:left w:val="single" w:sz="6" w:space="0" w:color="000000"/>
              <w:bottom w:val="single" w:sz="6" w:space="0" w:color="000000"/>
              <w:right w:val="single" w:sz="6" w:space="0" w:color="000000"/>
            </w:tcBorders>
          </w:tcPr>
          <w:p w:rsidR="002F1FF2" w:rsidRDefault="00606C13">
            <w:pPr>
              <w:pStyle w:val="a4"/>
            </w:pPr>
            <w:r>
              <w:t>Номера точек</w:t>
            </w:r>
          </w:p>
        </w:tc>
      </w:tr>
      <w:tr w:rsidR="002F1FF2">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24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0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1/1а</w:t>
            </w:r>
          </w:p>
        </w:tc>
        <w:tc>
          <w:tcPr>
            <w:tcW w:w="9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2/2а</w:t>
            </w:r>
          </w:p>
        </w:tc>
        <w:tc>
          <w:tcPr>
            <w:tcW w:w="10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3/3а</w:t>
            </w:r>
          </w:p>
        </w:tc>
        <w:tc>
          <w:tcPr>
            <w:tcW w:w="9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4/4а</w:t>
            </w:r>
          </w:p>
        </w:tc>
        <w:tc>
          <w:tcPr>
            <w:tcW w:w="10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5/5а</w:t>
            </w:r>
          </w:p>
        </w:tc>
        <w:tc>
          <w:tcPr>
            <w:tcW w:w="10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6/6а</w:t>
            </w:r>
          </w:p>
        </w:tc>
      </w:tr>
    </w:tbl>
    <w:p w:rsidR="002F1FF2" w:rsidRDefault="00606C13">
      <w:pPr>
        <w:pStyle w:val="a4"/>
        <w:jc w:val="right"/>
      </w:pPr>
      <w:r>
        <w:t>Продолжение формы 42-Э</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520"/>
        <w:gridCol w:w="3120"/>
        <w:gridCol w:w="3600"/>
      </w:tblGrid>
      <w:tr w:rsidR="002F1FF2">
        <w:trPr>
          <w:tblCellSpacing w:w="0" w:type="dxa"/>
        </w:trPr>
        <w:tc>
          <w:tcPr>
            <w:tcW w:w="252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Количество замеров</w:t>
            </w:r>
          </w:p>
          <w:p w:rsidR="002F1FF2" w:rsidRDefault="00606C13">
            <w:pPr>
              <w:pStyle w:val="a4"/>
            </w:pPr>
            <w:r>
              <w:lastRenderedPageBreak/>
              <w:t>согласно схеме</w:t>
            </w:r>
          </w:p>
        </w:tc>
        <w:tc>
          <w:tcPr>
            <w:tcW w:w="31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lastRenderedPageBreak/>
              <w:t>Проверка колодцев</w:t>
            </w:r>
          </w:p>
        </w:tc>
        <w:tc>
          <w:tcPr>
            <w:tcW w:w="360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Подпись ответственного лица</w:t>
            </w:r>
          </w:p>
        </w:tc>
      </w:tr>
      <w:tr w:rsidR="002F1FF2">
        <w:trPr>
          <w:tblCellSpacing w:w="0" w:type="dxa"/>
        </w:trPr>
        <w:tc>
          <w:tcPr>
            <w:tcW w:w="252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31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 колодцев 1, 2 и т. д.</w:t>
            </w:r>
          </w:p>
        </w:tc>
        <w:tc>
          <w:tcPr>
            <w:tcW w:w="3600" w:type="dxa"/>
            <w:vMerge/>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252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31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Концентрация газа, %</w:t>
            </w:r>
          </w:p>
        </w:tc>
        <w:tc>
          <w:tcPr>
            <w:tcW w:w="3600" w:type="dxa"/>
            <w:vMerge/>
            <w:tcBorders>
              <w:top w:val="single" w:sz="6" w:space="0" w:color="000000"/>
              <w:left w:val="single" w:sz="6" w:space="0" w:color="000000"/>
              <w:bottom w:val="single" w:sz="6" w:space="0" w:color="000000"/>
              <w:right w:val="single" w:sz="6" w:space="0" w:color="000000"/>
            </w:tcBorders>
          </w:tcPr>
          <w:p w:rsidR="002F1FF2" w:rsidRDefault="002F1FF2"/>
        </w:tc>
      </w:tr>
    </w:tbl>
    <w:p w:rsidR="002F1FF2" w:rsidRDefault="00606C13">
      <w:pPr>
        <w:ind w:firstLine="480"/>
        <w:jc w:val="both"/>
      </w:pPr>
      <w:r>
        <w:t>Примечание. Точки 1, 2, 3 и т. д. - замер загазованности нижней зоны помещения (не выше 0,3 м от пола); точки 1а, 2а, За и т. д. - замер загазованности в зоне дыхания (1,5 м от уровня пола).</w:t>
      </w:r>
    </w:p>
    <w:p w:rsidR="002F1FF2" w:rsidRDefault="00606C13">
      <w:pPr>
        <w:ind w:firstLine="480"/>
        <w:jc w:val="both"/>
      </w:pPr>
      <w:r>
        <w:t>___________________________________________ Форма 43-Э наименование предприятия газового хозяйства</w:t>
      </w:r>
    </w:p>
    <w:p w:rsidR="002F1FF2" w:rsidRDefault="00606C13">
      <w:pPr>
        <w:ind w:firstLine="480"/>
        <w:jc w:val="both"/>
      </w:pPr>
      <w:r>
        <w:t>ЖУРНАЛ ТЕХНИЧЕСКОГО ОБСЛУЖИВАНИЯ И РЕМОНТА ВЕНТИЛЯЦИОННЫХ СИСТЕМ</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745"/>
        <w:gridCol w:w="1601"/>
        <w:gridCol w:w="1693"/>
        <w:gridCol w:w="1564"/>
        <w:gridCol w:w="1399"/>
        <w:gridCol w:w="1918"/>
      </w:tblGrid>
      <w:tr w:rsidR="002F1FF2">
        <w:trPr>
          <w:tblCellSpacing w:w="0" w:type="dxa"/>
        </w:trPr>
        <w:tc>
          <w:tcPr>
            <w:tcW w:w="204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w:t>
            </w:r>
          </w:p>
          <w:p w:rsidR="002F1FF2" w:rsidRDefault="00606C13">
            <w:pPr>
              <w:pStyle w:val="a4"/>
            </w:pPr>
            <w:r>
              <w:t>вентиляционной</w:t>
            </w:r>
          </w:p>
          <w:p w:rsidR="002F1FF2" w:rsidRDefault="00606C13">
            <w:pPr>
              <w:pStyle w:val="a4"/>
            </w:pPr>
            <w:r>
              <w:t>системы и тип</w:t>
            </w:r>
          </w:p>
          <w:p w:rsidR="002F1FF2" w:rsidRDefault="00606C13">
            <w:pPr>
              <w:pStyle w:val="a4"/>
            </w:pPr>
            <w:r>
              <w:t>оборудования</w:t>
            </w:r>
          </w:p>
        </w:tc>
        <w:tc>
          <w:tcPr>
            <w:tcW w:w="204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 и вид обслуживания, техническое обслуживание, текущий ремонт капитальный ремонт</w:t>
            </w:r>
          </w:p>
        </w:tc>
        <w:tc>
          <w:tcPr>
            <w:tcW w:w="204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Краткое описание неисправностей</w:t>
            </w:r>
          </w:p>
        </w:tc>
        <w:tc>
          <w:tcPr>
            <w:tcW w:w="180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Отметки о проведенном техническом обслуживании или ремонте</w:t>
            </w:r>
          </w:p>
        </w:tc>
        <w:tc>
          <w:tcPr>
            <w:tcW w:w="3840" w:type="dxa"/>
            <w:gridSpan w:val="2"/>
            <w:tcBorders>
              <w:top w:val="single" w:sz="6" w:space="0" w:color="000000"/>
              <w:left w:val="single" w:sz="6" w:space="0" w:color="000000"/>
              <w:bottom w:val="single" w:sz="6" w:space="0" w:color="000000"/>
              <w:right w:val="single" w:sz="6" w:space="0" w:color="000000"/>
            </w:tcBorders>
          </w:tcPr>
          <w:p w:rsidR="002F1FF2" w:rsidRDefault="00606C13">
            <w:pPr>
              <w:pStyle w:val="a4"/>
            </w:pPr>
            <w:r>
              <w:t>Подписи</w:t>
            </w:r>
          </w:p>
        </w:tc>
      </w:tr>
      <w:tr w:rsidR="002F1FF2">
        <w:trPr>
          <w:tblCellSpacing w:w="0" w:type="dxa"/>
        </w:trPr>
        <w:tc>
          <w:tcPr>
            <w:tcW w:w="20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20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20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8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исполнителя</w:t>
            </w:r>
          </w:p>
        </w:tc>
        <w:tc>
          <w:tcPr>
            <w:tcW w:w="21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контролирующего</w:t>
            </w:r>
          </w:p>
          <w:p w:rsidR="002F1FF2" w:rsidRDefault="00606C13">
            <w:pPr>
              <w:pStyle w:val="a4"/>
            </w:pPr>
            <w:r>
              <w:t>лица</w:t>
            </w:r>
          </w:p>
        </w:tc>
      </w:tr>
    </w:tbl>
    <w:p w:rsidR="002F1FF2" w:rsidRDefault="00606C13">
      <w:pPr>
        <w:ind w:firstLine="480"/>
        <w:jc w:val="both"/>
      </w:pPr>
      <w:r>
        <w:t>____________________________________________ Форма 44-Э наименование предприятия газового хозяйства</w:t>
      </w:r>
    </w:p>
    <w:p w:rsidR="002F1FF2" w:rsidRDefault="00606C13">
      <w:pPr>
        <w:ind w:firstLine="480"/>
        <w:jc w:val="both"/>
      </w:pPr>
      <w:r>
        <w:t>ЖУРНАЛ УЧЕТА РАБОТЫ ОБОРУДОВАНИЯ НАСОСНО-КОМПРЕССОРНОГО ОТДЕЛЕНИЯ</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662"/>
        <w:gridCol w:w="979"/>
        <w:gridCol w:w="1370"/>
        <w:gridCol w:w="920"/>
        <w:gridCol w:w="1370"/>
        <w:gridCol w:w="1370"/>
        <w:gridCol w:w="1382"/>
        <w:gridCol w:w="692"/>
        <w:gridCol w:w="1175"/>
      </w:tblGrid>
      <w:tr w:rsidR="002F1FF2">
        <w:trPr>
          <w:tblCellSpacing w:w="0" w:type="dxa"/>
        </w:trPr>
        <w:tc>
          <w:tcPr>
            <w:tcW w:w="84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w:t>
            </w:r>
          </w:p>
        </w:tc>
        <w:tc>
          <w:tcPr>
            <w:tcW w:w="168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N№ компрес соров и насосов</w:t>
            </w:r>
          </w:p>
        </w:tc>
        <w:tc>
          <w:tcPr>
            <w:tcW w:w="6720" w:type="dxa"/>
            <w:gridSpan w:val="4"/>
            <w:tcBorders>
              <w:top w:val="single" w:sz="6" w:space="0" w:color="000000"/>
              <w:left w:val="single" w:sz="6" w:space="0" w:color="000000"/>
              <w:bottom w:val="single" w:sz="6" w:space="0" w:color="000000"/>
              <w:right w:val="single" w:sz="6" w:space="0" w:color="000000"/>
            </w:tcBorders>
          </w:tcPr>
          <w:p w:rsidR="002F1FF2" w:rsidRDefault="00606C13">
            <w:pPr>
              <w:pStyle w:val="a4"/>
            </w:pPr>
            <w:r>
              <w:t>Давление</w:t>
            </w:r>
          </w:p>
        </w:tc>
        <w:tc>
          <w:tcPr>
            <w:tcW w:w="168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Температура</w:t>
            </w:r>
          </w:p>
          <w:p w:rsidR="002F1FF2" w:rsidRDefault="00606C13">
            <w:pPr>
              <w:pStyle w:val="a4"/>
            </w:pPr>
            <w:r>
              <w:t>нагнетания</w:t>
            </w:r>
          </w:p>
          <w:p w:rsidR="002F1FF2" w:rsidRDefault="00606C13">
            <w:pPr>
              <w:pStyle w:val="a4"/>
            </w:pPr>
            <w:r>
              <w:t>паровой фазы</w:t>
            </w:r>
          </w:p>
        </w:tc>
        <w:tc>
          <w:tcPr>
            <w:tcW w:w="84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Пуск</w:t>
            </w:r>
          </w:p>
        </w:tc>
        <w:tc>
          <w:tcPr>
            <w:tcW w:w="144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Остановка</w:t>
            </w:r>
          </w:p>
        </w:tc>
      </w:tr>
      <w:tr w:rsidR="002F1FF2">
        <w:trPr>
          <w:tblCellSpacing w:w="0" w:type="dxa"/>
        </w:trPr>
        <w:tc>
          <w:tcPr>
            <w:tcW w:w="8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68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2760" w:type="dxa"/>
            <w:gridSpan w:val="2"/>
            <w:tcBorders>
              <w:top w:val="single" w:sz="6" w:space="0" w:color="000000"/>
              <w:left w:val="single" w:sz="6" w:space="0" w:color="000000"/>
              <w:bottom w:val="single" w:sz="6" w:space="0" w:color="000000"/>
              <w:right w:val="single" w:sz="6" w:space="0" w:color="000000"/>
            </w:tcBorders>
          </w:tcPr>
          <w:p w:rsidR="002F1FF2" w:rsidRDefault="00606C13">
            <w:pPr>
              <w:pStyle w:val="a4"/>
            </w:pPr>
            <w:r>
              <w:t>всасывания</w:t>
            </w:r>
          </w:p>
        </w:tc>
        <w:tc>
          <w:tcPr>
            <w:tcW w:w="3960" w:type="dxa"/>
            <w:gridSpan w:val="2"/>
            <w:tcBorders>
              <w:top w:val="single" w:sz="6" w:space="0" w:color="000000"/>
              <w:left w:val="single" w:sz="6" w:space="0" w:color="000000"/>
              <w:bottom w:val="single" w:sz="6" w:space="0" w:color="000000"/>
              <w:right w:val="single" w:sz="6" w:space="0" w:color="000000"/>
            </w:tcBorders>
          </w:tcPr>
          <w:p w:rsidR="002F1FF2" w:rsidRDefault="00606C13">
            <w:pPr>
              <w:pStyle w:val="a4"/>
            </w:pPr>
            <w:r>
              <w:t>нагнетания</w:t>
            </w:r>
          </w:p>
        </w:tc>
        <w:tc>
          <w:tcPr>
            <w:tcW w:w="168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8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440" w:type="dxa"/>
            <w:vMerge/>
            <w:tcBorders>
              <w:top w:val="single" w:sz="6" w:space="0" w:color="000000"/>
              <w:left w:val="single" w:sz="6" w:space="0" w:color="000000"/>
              <w:bottom w:val="single" w:sz="6" w:space="0" w:color="000000"/>
              <w:right w:val="single" w:sz="6" w:space="0" w:color="000000"/>
            </w:tcBorders>
          </w:tcPr>
          <w:p w:rsidR="002F1FF2" w:rsidRDefault="002F1FF2"/>
        </w:tc>
      </w:tr>
      <w:tr w:rsidR="002F1FF2">
        <w:trPr>
          <w:tblCellSpacing w:w="0" w:type="dxa"/>
        </w:trPr>
        <w:tc>
          <w:tcPr>
            <w:tcW w:w="8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68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5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паровой</w:t>
            </w:r>
          </w:p>
          <w:p w:rsidR="002F1FF2" w:rsidRDefault="00606C13">
            <w:pPr>
              <w:pStyle w:val="a4"/>
            </w:pPr>
            <w:r>
              <w:t>фазы</w:t>
            </w:r>
          </w:p>
          <w:p w:rsidR="002F1FF2" w:rsidRDefault="00606C13">
            <w:pPr>
              <w:pStyle w:val="a4"/>
            </w:pPr>
            <w:r>
              <w:t>компрессора</w:t>
            </w:r>
          </w:p>
        </w:tc>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жидкой</w:t>
            </w:r>
          </w:p>
          <w:p w:rsidR="002F1FF2" w:rsidRDefault="00606C13">
            <w:pPr>
              <w:pStyle w:val="a4"/>
            </w:pPr>
            <w:r>
              <w:t>фазы</w:t>
            </w:r>
          </w:p>
          <w:p w:rsidR="002F1FF2" w:rsidRDefault="00606C13">
            <w:pPr>
              <w:pStyle w:val="a4"/>
            </w:pPr>
            <w:r>
              <w:t>насоса</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паровой</w:t>
            </w:r>
          </w:p>
          <w:p w:rsidR="002F1FF2" w:rsidRDefault="00606C13">
            <w:pPr>
              <w:pStyle w:val="a4"/>
            </w:pPr>
            <w:r>
              <w:t>фазы</w:t>
            </w:r>
          </w:p>
          <w:p w:rsidR="002F1FF2" w:rsidRDefault="00606C13">
            <w:pPr>
              <w:pStyle w:val="a4"/>
            </w:pPr>
            <w:r>
              <w:t>компрессора</w:t>
            </w:r>
          </w:p>
        </w:tc>
        <w:tc>
          <w:tcPr>
            <w:tcW w:w="22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жидкой фазы</w:t>
            </w:r>
          </w:p>
          <w:p w:rsidR="002F1FF2" w:rsidRDefault="00606C13">
            <w:pPr>
              <w:pStyle w:val="a4"/>
            </w:pPr>
            <w:r>
              <w:t>насоса в</w:t>
            </w:r>
          </w:p>
          <w:p w:rsidR="002F1FF2" w:rsidRDefault="00606C13">
            <w:pPr>
              <w:pStyle w:val="a4"/>
            </w:pPr>
            <w:r>
              <w:t>картере</w:t>
            </w:r>
          </w:p>
          <w:p w:rsidR="002F1FF2" w:rsidRDefault="00606C13">
            <w:pPr>
              <w:pStyle w:val="a4"/>
            </w:pPr>
            <w:r>
              <w:t>компрессора</w:t>
            </w:r>
          </w:p>
        </w:tc>
        <w:tc>
          <w:tcPr>
            <w:tcW w:w="168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8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440" w:type="dxa"/>
            <w:vMerge/>
            <w:tcBorders>
              <w:top w:val="single" w:sz="6" w:space="0" w:color="000000"/>
              <w:left w:val="single" w:sz="6" w:space="0" w:color="000000"/>
              <w:bottom w:val="single" w:sz="6" w:space="0" w:color="000000"/>
              <w:right w:val="single" w:sz="6" w:space="0" w:color="000000"/>
            </w:tcBorders>
          </w:tcPr>
          <w:p w:rsidR="002F1FF2" w:rsidRDefault="002F1FF2"/>
        </w:tc>
      </w:tr>
    </w:tbl>
    <w:p w:rsidR="002F1FF2" w:rsidRDefault="00606C13">
      <w:pPr>
        <w:pStyle w:val="a4"/>
        <w:jc w:val="right"/>
      </w:pPr>
      <w:r>
        <w:t>Продолжение формы 44-Э</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56"/>
        <w:gridCol w:w="1457"/>
        <w:gridCol w:w="664"/>
        <w:gridCol w:w="584"/>
        <w:gridCol w:w="1712"/>
        <w:gridCol w:w="1445"/>
        <w:gridCol w:w="1394"/>
        <w:gridCol w:w="1208"/>
      </w:tblGrid>
      <w:tr w:rsidR="002F1FF2">
        <w:trPr>
          <w:tblCellSpacing w:w="0" w:type="dxa"/>
        </w:trPr>
        <w:tc>
          <w:tcPr>
            <w:tcW w:w="4200" w:type="dxa"/>
            <w:gridSpan w:val="2"/>
            <w:tcBorders>
              <w:top w:val="single" w:sz="6" w:space="0" w:color="000000"/>
              <w:left w:val="single" w:sz="6" w:space="0" w:color="000000"/>
              <w:bottom w:val="single" w:sz="6" w:space="0" w:color="000000"/>
              <w:right w:val="single" w:sz="6" w:space="0" w:color="000000"/>
            </w:tcBorders>
          </w:tcPr>
          <w:p w:rsidR="002F1FF2" w:rsidRDefault="00606C13">
            <w:pPr>
              <w:pStyle w:val="a4"/>
            </w:pPr>
            <w:r>
              <w:t>Время работы</w:t>
            </w:r>
          </w:p>
        </w:tc>
        <w:tc>
          <w:tcPr>
            <w:tcW w:w="2520" w:type="dxa"/>
            <w:gridSpan w:val="2"/>
            <w:tcBorders>
              <w:top w:val="single" w:sz="6" w:space="0" w:color="000000"/>
              <w:left w:val="single" w:sz="6" w:space="0" w:color="000000"/>
              <w:bottom w:val="single" w:sz="6" w:space="0" w:color="000000"/>
              <w:right w:val="single" w:sz="6" w:space="0" w:color="000000"/>
            </w:tcBorders>
          </w:tcPr>
          <w:p w:rsidR="002F1FF2" w:rsidRDefault="00606C13">
            <w:pPr>
              <w:pStyle w:val="a4"/>
            </w:pPr>
            <w:r>
              <w:t>Продувка сборников конденсата</w:t>
            </w:r>
          </w:p>
        </w:tc>
        <w:tc>
          <w:tcPr>
            <w:tcW w:w="216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Удаление</w:t>
            </w:r>
          </w:p>
          <w:p w:rsidR="002F1FF2" w:rsidRDefault="00606C13">
            <w:pPr>
              <w:pStyle w:val="a4"/>
            </w:pPr>
            <w:r>
              <w:t>масла из</w:t>
            </w:r>
          </w:p>
          <w:p w:rsidR="002F1FF2" w:rsidRDefault="00606C13">
            <w:pPr>
              <w:pStyle w:val="a4"/>
            </w:pPr>
            <w:r>
              <w:t>маслоотделителя</w:t>
            </w:r>
          </w:p>
        </w:tc>
        <w:tc>
          <w:tcPr>
            <w:tcW w:w="180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Замечания</w:t>
            </w:r>
          </w:p>
          <w:p w:rsidR="002F1FF2" w:rsidRDefault="00606C13">
            <w:pPr>
              <w:pStyle w:val="a4"/>
            </w:pPr>
            <w:r>
              <w:t>по работе</w:t>
            </w:r>
          </w:p>
          <w:p w:rsidR="002F1FF2" w:rsidRDefault="00606C13">
            <w:pPr>
              <w:pStyle w:val="a4"/>
            </w:pPr>
            <w:r>
              <w:t>компрессоров</w:t>
            </w:r>
          </w:p>
          <w:p w:rsidR="002F1FF2" w:rsidRDefault="00606C13">
            <w:pPr>
              <w:pStyle w:val="a4"/>
            </w:pPr>
            <w:r>
              <w:t>и насосов</w:t>
            </w:r>
          </w:p>
        </w:tc>
        <w:tc>
          <w:tcPr>
            <w:tcW w:w="168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Принятые меры по устранению повреждений</w:t>
            </w:r>
          </w:p>
        </w:tc>
        <w:tc>
          <w:tcPr>
            <w:tcW w:w="156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Ф.И.О. машиниста и подпись о передаче смены</w:t>
            </w:r>
          </w:p>
        </w:tc>
      </w:tr>
      <w:tr w:rsidR="002F1FF2">
        <w:trPr>
          <w:tblCellSpacing w:w="0" w:type="dxa"/>
        </w:trPr>
        <w:tc>
          <w:tcPr>
            <w:tcW w:w="20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Количество отработанных часов за смену</w:t>
            </w:r>
          </w:p>
        </w:tc>
        <w:tc>
          <w:tcPr>
            <w:tcW w:w="21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Количество отработанных часов с момента установки</w:t>
            </w:r>
          </w:p>
        </w:tc>
        <w:tc>
          <w:tcPr>
            <w:tcW w:w="12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 1</w:t>
            </w:r>
          </w:p>
        </w:tc>
        <w:tc>
          <w:tcPr>
            <w:tcW w:w="13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 2</w:t>
            </w:r>
          </w:p>
        </w:tc>
        <w:tc>
          <w:tcPr>
            <w:tcW w:w="216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8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68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560" w:type="dxa"/>
            <w:vMerge/>
            <w:tcBorders>
              <w:top w:val="single" w:sz="6" w:space="0" w:color="000000"/>
              <w:left w:val="single" w:sz="6" w:space="0" w:color="000000"/>
              <w:bottom w:val="single" w:sz="6" w:space="0" w:color="000000"/>
              <w:right w:val="single" w:sz="6" w:space="0" w:color="000000"/>
            </w:tcBorders>
          </w:tcPr>
          <w:p w:rsidR="002F1FF2" w:rsidRDefault="002F1FF2"/>
        </w:tc>
      </w:tr>
    </w:tbl>
    <w:p w:rsidR="002F1FF2" w:rsidRDefault="00606C13">
      <w:pPr>
        <w:ind w:firstLine="480"/>
        <w:jc w:val="both"/>
      </w:pPr>
      <w:r>
        <w:t>_____________________________________________ Форма 45-Э наименование предприятия газового хозяйства</w:t>
      </w:r>
    </w:p>
    <w:p w:rsidR="002F1FF2" w:rsidRDefault="00606C13">
      <w:pPr>
        <w:pStyle w:val="a4"/>
        <w:jc w:val="center"/>
      </w:pPr>
      <w:r>
        <w:lastRenderedPageBreak/>
        <w:t>ЖУРНАЛ</w:t>
      </w:r>
      <w:r>
        <w:br/>
        <w:t>ПРОВЕРКИ И НАСТРОЙКИ ВЕСОВЫХ УСТРОЙСТВ</w:t>
      </w:r>
      <w:r>
        <w:br/>
        <w:t>НАПОЛНИТЕЛЬНЫХ УСТАНОВОК И ВЕСОВ</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838"/>
        <w:gridCol w:w="1748"/>
        <w:gridCol w:w="1146"/>
        <w:gridCol w:w="1216"/>
        <w:gridCol w:w="1680"/>
        <w:gridCol w:w="1389"/>
        <w:gridCol w:w="1903"/>
      </w:tblGrid>
      <w:tr w:rsidR="002F1FF2">
        <w:trPr>
          <w:tblCellSpacing w:w="0" w:type="dxa"/>
        </w:trPr>
        <w:tc>
          <w:tcPr>
            <w:tcW w:w="108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w:t>
            </w:r>
          </w:p>
          <w:p w:rsidR="002F1FF2" w:rsidRDefault="00606C13">
            <w:pPr>
              <w:pStyle w:val="a4"/>
            </w:pPr>
            <w:r>
              <w:t>(год,</w:t>
            </w:r>
          </w:p>
          <w:p w:rsidR="002F1FF2" w:rsidRDefault="00606C13">
            <w:pPr>
              <w:pStyle w:val="a4"/>
            </w:pPr>
            <w:r>
              <w:t>месяц,</w:t>
            </w:r>
          </w:p>
          <w:p w:rsidR="002F1FF2" w:rsidRDefault="00606C13">
            <w:pPr>
              <w:pStyle w:val="a4"/>
            </w:pPr>
            <w:r>
              <w:t>число)</w:t>
            </w:r>
          </w:p>
        </w:tc>
        <w:tc>
          <w:tcPr>
            <w:tcW w:w="240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N№ весов и весовых устройств наполнительных установок</w:t>
            </w:r>
          </w:p>
        </w:tc>
        <w:tc>
          <w:tcPr>
            <w:tcW w:w="144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Способ проверки устройств</w:t>
            </w:r>
          </w:p>
        </w:tc>
        <w:tc>
          <w:tcPr>
            <w:tcW w:w="180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Замечания по состоянию весовых устройств</w:t>
            </w:r>
          </w:p>
        </w:tc>
        <w:tc>
          <w:tcPr>
            <w:tcW w:w="204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Отметки об устранении неисправностей</w:t>
            </w:r>
          </w:p>
        </w:tc>
        <w:tc>
          <w:tcPr>
            <w:tcW w:w="3840" w:type="dxa"/>
            <w:gridSpan w:val="2"/>
            <w:tcBorders>
              <w:top w:val="single" w:sz="6" w:space="0" w:color="000000"/>
              <w:left w:val="single" w:sz="6" w:space="0" w:color="000000"/>
              <w:bottom w:val="single" w:sz="6" w:space="0" w:color="000000"/>
              <w:right w:val="single" w:sz="6" w:space="0" w:color="000000"/>
            </w:tcBorders>
          </w:tcPr>
          <w:p w:rsidR="002F1FF2" w:rsidRDefault="00606C13">
            <w:pPr>
              <w:pStyle w:val="a4"/>
            </w:pPr>
            <w:r>
              <w:t>Подписи</w:t>
            </w:r>
          </w:p>
        </w:tc>
      </w:tr>
      <w:tr w:rsidR="002F1FF2">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24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4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80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2040"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исполнителя</w:t>
            </w:r>
          </w:p>
        </w:tc>
        <w:tc>
          <w:tcPr>
            <w:tcW w:w="21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контролирующего</w:t>
            </w:r>
          </w:p>
          <w:p w:rsidR="002F1FF2" w:rsidRDefault="00606C13">
            <w:pPr>
              <w:pStyle w:val="a4"/>
            </w:pPr>
            <w:r>
              <w:t>лица</w:t>
            </w:r>
          </w:p>
        </w:tc>
      </w:tr>
    </w:tbl>
    <w:p w:rsidR="002F1FF2" w:rsidRDefault="00606C13">
      <w:pPr>
        <w:ind w:firstLine="480"/>
        <w:jc w:val="both"/>
      </w:pPr>
      <w:r>
        <w:t>____________________________________________ Форма 46 -Э наименование предприятия газового хозяйства</w:t>
      </w:r>
    </w:p>
    <w:p w:rsidR="002F1FF2" w:rsidRDefault="00606C13">
      <w:pPr>
        <w:pStyle w:val="a4"/>
        <w:jc w:val="center"/>
      </w:pPr>
      <w:r>
        <w:t>ЖУРНАЛ</w:t>
      </w:r>
      <w:r>
        <w:br/>
        <w:t>УЧЕТА ОТПУСКА ГАЗА В БАЛЛОНАХ</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782"/>
        <w:gridCol w:w="1940"/>
        <w:gridCol w:w="1775"/>
        <w:gridCol w:w="1897"/>
        <w:gridCol w:w="1900"/>
        <w:gridCol w:w="1626"/>
      </w:tblGrid>
      <w:tr w:rsidR="002F1FF2">
        <w:trPr>
          <w:tblCellSpacing w:w="0" w:type="dxa"/>
        </w:trPr>
        <w:tc>
          <w:tcPr>
            <w:tcW w:w="1005"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w:t>
            </w:r>
          </w:p>
        </w:tc>
        <w:tc>
          <w:tcPr>
            <w:tcW w:w="2595"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Наименование организации</w:t>
            </w:r>
          </w:p>
          <w:p w:rsidR="002F1FF2" w:rsidRDefault="00606C13">
            <w:pPr>
              <w:pStyle w:val="a4"/>
            </w:pPr>
            <w:r>
              <w:t>и Ф.И.О.</w:t>
            </w:r>
          </w:p>
          <w:p w:rsidR="002F1FF2" w:rsidRDefault="00606C13">
            <w:pPr>
              <w:pStyle w:val="a4"/>
            </w:pPr>
            <w:r>
              <w:t>представителя,</w:t>
            </w:r>
          </w:p>
          <w:p w:rsidR="002F1FF2" w:rsidRDefault="00606C13">
            <w:pPr>
              <w:pStyle w:val="a4"/>
            </w:pPr>
            <w:r>
              <w:t>получающего газ</w:t>
            </w:r>
          </w:p>
        </w:tc>
        <w:tc>
          <w:tcPr>
            <w:tcW w:w="2445"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Баллоны, поступившие от организации, шт.</w:t>
            </w:r>
          </w:p>
        </w:tc>
        <w:tc>
          <w:tcPr>
            <w:tcW w:w="4890" w:type="dxa"/>
            <w:gridSpan w:val="2"/>
            <w:tcBorders>
              <w:top w:val="single" w:sz="6" w:space="0" w:color="000000"/>
              <w:left w:val="single" w:sz="6" w:space="0" w:color="000000"/>
              <w:bottom w:val="single" w:sz="6" w:space="0" w:color="000000"/>
              <w:right w:val="single" w:sz="6" w:space="0" w:color="000000"/>
            </w:tcBorders>
          </w:tcPr>
          <w:p w:rsidR="002F1FF2" w:rsidRDefault="00606C13">
            <w:pPr>
              <w:pStyle w:val="a4"/>
            </w:pPr>
            <w:r>
              <w:t>В том числе</w:t>
            </w:r>
          </w:p>
        </w:tc>
        <w:tc>
          <w:tcPr>
            <w:tcW w:w="2010" w:type="dxa"/>
            <w:vMerge w:val="restart"/>
            <w:tcBorders>
              <w:top w:val="single" w:sz="6" w:space="0" w:color="000000"/>
              <w:left w:val="single" w:sz="6" w:space="0" w:color="000000"/>
              <w:bottom w:val="single" w:sz="6" w:space="0" w:color="000000"/>
              <w:right w:val="single" w:sz="6" w:space="0" w:color="000000"/>
            </w:tcBorders>
          </w:tcPr>
          <w:p w:rsidR="002F1FF2" w:rsidRDefault="00606C13">
            <w:pPr>
              <w:pStyle w:val="a4"/>
            </w:pPr>
            <w:r>
              <w:t>Количество газа, выданного организации кг.</w:t>
            </w:r>
          </w:p>
        </w:tc>
      </w:tr>
      <w:tr w:rsidR="002F1FF2">
        <w:trPr>
          <w:tblCellSpacing w:w="0" w:type="dxa"/>
        </w:trPr>
        <w:tc>
          <w:tcPr>
            <w:tcW w:w="1005"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2595"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2445" w:type="dxa"/>
            <w:vMerge/>
            <w:tcBorders>
              <w:top w:val="single" w:sz="6" w:space="0" w:color="000000"/>
              <w:left w:val="single" w:sz="6" w:space="0" w:color="000000"/>
              <w:bottom w:val="single" w:sz="6" w:space="0" w:color="000000"/>
              <w:right w:val="single" w:sz="6" w:space="0" w:color="000000"/>
            </w:tcBorders>
          </w:tcPr>
          <w:p w:rsidR="002F1FF2" w:rsidRDefault="002F1FF2"/>
        </w:tc>
        <w:tc>
          <w:tcPr>
            <w:tcW w:w="2595"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Баллоны с газом возвращаемые</w:t>
            </w:r>
          </w:p>
          <w:p w:rsidR="002F1FF2" w:rsidRDefault="00606C13">
            <w:pPr>
              <w:pStyle w:val="a4"/>
            </w:pPr>
            <w:r>
              <w:t>на ГНС, шт.</w:t>
            </w:r>
          </w:p>
        </w:tc>
        <w:tc>
          <w:tcPr>
            <w:tcW w:w="231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Забракованные баллоны (порожние),шт</w:t>
            </w:r>
          </w:p>
        </w:tc>
        <w:tc>
          <w:tcPr>
            <w:tcW w:w="2010" w:type="dxa"/>
            <w:vMerge/>
            <w:tcBorders>
              <w:top w:val="single" w:sz="6" w:space="0" w:color="000000"/>
              <w:left w:val="single" w:sz="6" w:space="0" w:color="000000"/>
              <w:bottom w:val="single" w:sz="6" w:space="0" w:color="000000"/>
              <w:right w:val="single" w:sz="6" w:space="0" w:color="000000"/>
            </w:tcBorders>
          </w:tcPr>
          <w:p w:rsidR="002F1FF2" w:rsidRDefault="002F1FF2"/>
        </w:tc>
      </w:tr>
    </w:tbl>
    <w:p w:rsidR="002F1FF2" w:rsidRDefault="00606C13">
      <w:pPr>
        <w:pStyle w:val="a4"/>
        <w:jc w:val="right"/>
      </w:pPr>
      <w:r>
        <w:t>Продолжение формы 46-Э</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000"/>
        <w:gridCol w:w="2640"/>
        <w:gridCol w:w="1920"/>
        <w:gridCol w:w="1440"/>
      </w:tblGrid>
      <w:tr w:rsidR="002F1FF2">
        <w:trPr>
          <w:tblCellSpacing w:w="0" w:type="dxa"/>
        </w:trPr>
        <w:tc>
          <w:tcPr>
            <w:tcW w:w="30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Количество наполненных баллонов, выданных организации, шт.</w:t>
            </w:r>
          </w:p>
        </w:tc>
        <w:tc>
          <w:tcPr>
            <w:tcW w:w="26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Количество газа в баллонах,полученных от организации</w:t>
            </w:r>
          </w:p>
        </w:tc>
        <w:tc>
          <w:tcPr>
            <w:tcW w:w="19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Подпись представителя организации</w:t>
            </w:r>
          </w:p>
        </w:tc>
        <w:tc>
          <w:tcPr>
            <w:tcW w:w="14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Подпись</w:t>
            </w:r>
          </w:p>
          <w:p w:rsidR="002F1FF2" w:rsidRDefault="00606C13">
            <w:pPr>
              <w:pStyle w:val="a4"/>
            </w:pPr>
            <w:r>
              <w:t>работника</w:t>
            </w:r>
          </w:p>
        </w:tc>
      </w:tr>
    </w:tbl>
    <w:p w:rsidR="002F1FF2" w:rsidRDefault="00606C13">
      <w:pPr>
        <w:ind w:firstLine="480"/>
        <w:jc w:val="both"/>
      </w:pPr>
      <w:r>
        <w:t>___________________________________________ Форма 47-Э наименование предприятия газового хозяйства</w:t>
      </w:r>
    </w:p>
    <w:p w:rsidR="002F1FF2" w:rsidRDefault="00606C13">
      <w:pPr>
        <w:pStyle w:val="a4"/>
        <w:jc w:val="center"/>
      </w:pPr>
      <w:r>
        <w:t>ЖУРНАЛ</w:t>
      </w:r>
      <w:r>
        <w:br/>
        <w:t>УЧЕТА ОТПУСКА ИЛИ ПРИЕМА ГАЗА В АВТОЦИСТЕРНАХ</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840"/>
        <w:gridCol w:w="480"/>
        <w:gridCol w:w="3240"/>
        <w:gridCol w:w="2280"/>
        <w:gridCol w:w="1800"/>
      </w:tblGrid>
      <w:tr w:rsidR="002F1FF2">
        <w:trPr>
          <w:tblCellSpacing w:w="0" w:type="dxa"/>
        </w:trPr>
        <w:tc>
          <w:tcPr>
            <w:tcW w:w="8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w:t>
            </w:r>
          </w:p>
        </w:tc>
        <w:tc>
          <w:tcPr>
            <w:tcW w:w="4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w:t>
            </w:r>
          </w:p>
        </w:tc>
        <w:tc>
          <w:tcPr>
            <w:tcW w:w="32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Наименование организации поставляющей или получающей газ</w:t>
            </w:r>
          </w:p>
        </w:tc>
        <w:tc>
          <w:tcPr>
            <w:tcW w:w="22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Тип автоцистерны</w:t>
            </w:r>
          </w:p>
          <w:p w:rsidR="002F1FF2" w:rsidRDefault="00606C13">
            <w:pPr>
              <w:pStyle w:val="a4"/>
            </w:pPr>
            <w:r>
              <w:t>вместимость, м3</w:t>
            </w:r>
          </w:p>
        </w:tc>
        <w:tc>
          <w:tcPr>
            <w:tcW w:w="180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Отметка об исправности автоцистерны</w:t>
            </w:r>
          </w:p>
        </w:tc>
      </w:tr>
    </w:tbl>
    <w:p w:rsidR="002F1FF2" w:rsidRDefault="00606C13">
      <w:pPr>
        <w:pStyle w:val="a4"/>
        <w:jc w:val="right"/>
      </w:pPr>
      <w:r>
        <w:t>Продолжение формы 47-Э</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640"/>
        <w:gridCol w:w="2160"/>
        <w:gridCol w:w="1440"/>
        <w:gridCol w:w="1440"/>
      </w:tblGrid>
      <w:tr w:rsidR="002F1FF2">
        <w:trPr>
          <w:tblCellSpacing w:w="0" w:type="dxa"/>
        </w:trPr>
        <w:tc>
          <w:tcPr>
            <w:tcW w:w="26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lastRenderedPageBreak/>
              <w:t>Остаточное давление</w:t>
            </w:r>
          </w:p>
          <w:p w:rsidR="002F1FF2" w:rsidRDefault="00606C13">
            <w:pPr>
              <w:pStyle w:val="a4"/>
            </w:pPr>
            <w:r>
              <w:t>газа в автоцистерне</w:t>
            </w:r>
          </w:p>
        </w:tc>
        <w:tc>
          <w:tcPr>
            <w:tcW w:w="21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Масса газа в наполненной автоцистерне,кг</w:t>
            </w:r>
          </w:p>
        </w:tc>
        <w:tc>
          <w:tcPr>
            <w:tcW w:w="14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Отпустил (фамилия, подпись)</w:t>
            </w:r>
          </w:p>
        </w:tc>
        <w:tc>
          <w:tcPr>
            <w:tcW w:w="14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Получил (фамилия, подпись)</w:t>
            </w:r>
          </w:p>
        </w:tc>
      </w:tr>
    </w:tbl>
    <w:p w:rsidR="002F1FF2" w:rsidRDefault="00606C13">
      <w:pPr>
        <w:ind w:firstLine="480"/>
        <w:jc w:val="both"/>
      </w:pPr>
      <w:r>
        <w:t>___________________________________________ Форма 48-Э наименование предприятия газового хозяйства</w:t>
      </w:r>
    </w:p>
    <w:p w:rsidR="002F1FF2" w:rsidRDefault="00606C13">
      <w:pPr>
        <w:pStyle w:val="a4"/>
        <w:jc w:val="center"/>
      </w:pPr>
      <w:r>
        <w:t>ЖУРНАЛ УЧЕТА НАПОЛНЕНИЯ БАЛЛОНОВ</w:t>
      </w:r>
      <w:r>
        <w:br/>
        <w:t>И КОНТРОЛЯ НАПОЛНЕННЫХ БАЛЛОНОВ</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595"/>
        <w:gridCol w:w="1725"/>
        <w:gridCol w:w="3165"/>
      </w:tblGrid>
      <w:tr w:rsidR="002F1FF2">
        <w:trPr>
          <w:tblCellSpacing w:w="0" w:type="dxa"/>
        </w:trPr>
        <w:tc>
          <w:tcPr>
            <w:tcW w:w="2595"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 наполнения (число, месяц)</w:t>
            </w:r>
          </w:p>
        </w:tc>
        <w:tc>
          <w:tcPr>
            <w:tcW w:w="1725"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 баллона</w:t>
            </w:r>
          </w:p>
        </w:tc>
        <w:tc>
          <w:tcPr>
            <w:tcW w:w="3165"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Подпись лица, наполнившего баллон</w:t>
            </w:r>
          </w:p>
        </w:tc>
      </w:tr>
    </w:tbl>
    <w:p w:rsidR="002F1FF2" w:rsidRDefault="00606C13">
      <w:pPr>
        <w:ind w:firstLine="480"/>
        <w:jc w:val="both"/>
      </w:pPr>
      <w:r>
        <w:t>Примечание. При автоматическом 100%-ном контроле заполнения баллонов (без весов) по уровню контролер записывает только переполненные баллоны, а лицо, наполняющее баллоны, - все наполненные баллоны.</w:t>
      </w:r>
    </w:p>
    <w:p w:rsidR="002F1FF2" w:rsidRDefault="00606C13">
      <w:pPr>
        <w:ind w:firstLine="480"/>
        <w:jc w:val="both"/>
      </w:pPr>
      <w:r>
        <w:t>_____________________________________________ Форма 49-Э наименование предприятия газового хозяйства</w:t>
      </w:r>
    </w:p>
    <w:p w:rsidR="002F1FF2" w:rsidRDefault="00606C13">
      <w:pPr>
        <w:pStyle w:val="a4"/>
        <w:jc w:val="center"/>
      </w:pPr>
      <w:r>
        <w:t>ЖУРНАЛ УЧЕТА</w:t>
      </w:r>
      <w:r>
        <w:br/>
        <w:t>ТЕХНИЧЕСКОГО ОСВИДЕТЕЛЬСТВОВАНИЯ И РЕМОНТА БАЛЛОНОВ</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829"/>
        <w:gridCol w:w="1950"/>
        <w:gridCol w:w="1212"/>
        <w:gridCol w:w="2104"/>
        <w:gridCol w:w="2825"/>
      </w:tblGrid>
      <w:tr w:rsidR="002F1FF2">
        <w:trPr>
          <w:tblCellSpacing w:w="0" w:type="dxa"/>
        </w:trPr>
        <w:tc>
          <w:tcPr>
            <w:tcW w:w="22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 поступления баллонов</w:t>
            </w:r>
          </w:p>
        </w:tc>
        <w:tc>
          <w:tcPr>
            <w:tcW w:w="25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Завод-изготовитель</w:t>
            </w:r>
          </w:p>
        </w:tc>
        <w:tc>
          <w:tcPr>
            <w:tcW w:w="14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 баллона</w:t>
            </w:r>
          </w:p>
        </w:tc>
        <w:tc>
          <w:tcPr>
            <w:tcW w:w="28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 (год и месяц) изготовления баллонов</w:t>
            </w:r>
          </w:p>
        </w:tc>
        <w:tc>
          <w:tcPr>
            <w:tcW w:w="34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 клейма</w:t>
            </w:r>
          </w:p>
          <w:p w:rsidR="002F1FF2" w:rsidRDefault="00606C13">
            <w:pPr>
              <w:pStyle w:val="a4"/>
            </w:pPr>
            <w:r>
              <w:t>зарегистрированного в РГТИ</w:t>
            </w:r>
          </w:p>
        </w:tc>
      </w:tr>
    </w:tbl>
    <w:p w:rsidR="002F1FF2" w:rsidRDefault="00606C13">
      <w:pPr>
        <w:pStyle w:val="a4"/>
        <w:jc w:val="right"/>
      </w:pPr>
      <w:r>
        <w:t>Продолжение формы 49-Э</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316"/>
        <w:gridCol w:w="1751"/>
        <w:gridCol w:w="1492"/>
        <w:gridCol w:w="2313"/>
        <w:gridCol w:w="2048"/>
      </w:tblGrid>
      <w:tr w:rsidR="002F1FF2">
        <w:trPr>
          <w:tblCellSpacing w:w="0" w:type="dxa"/>
        </w:trPr>
        <w:tc>
          <w:tcPr>
            <w:tcW w:w="264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Дата произведенного и следующего освидетельствования</w:t>
            </w:r>
          </w:p>
        </w:tc>
        <w:tc>
          <w:tcPr>
            <w:tcW w:w="19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Испытательное</w:t>
            </w:r>
          </w:p>
          <w:p w:rsidR="002F1FF2" w:rsidRDefault="00606C13">
            <w:pPr>
              <w:pStyle w:val="a4"/>
            </w:pPr>
            <w:r>
              <w:t>давление МПа</w:t>
            </w:r>
          </w:p>
        </w:tc>
        <w:tc>
          <w:tcPr>
            <w:tcW w:w="168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Отметка о пригодности баллонов</w:t>
            </w:r>
          </w:p>
        </w:tc>
        <w:tc>
          <w:tcPr>
            <w:tcW w:w="372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Подпись лица производившего</w:t>
            </w:r>
          </w:p>
          <w:p w:rsidR="002F1FF2" w:rsidRDefault="00606C13">
            <w:pPr>
              <w:pStyle w:val="a4"/>
            </w:pPr>
            <w:r>
              <w:t>освидетельствование баллонов</w:t>
            </w:r>
          </w:p>
        </w:tc>
        <w:tc>
          <w:tcPr>
            <w:tcW w:w="2160" w:type="dxa"/>
            <w:tcBorders>
              <w:top w:val="single" w:sz="6" w:space="0" w:color="000000"/>
              <w:left w:val="single" w:sz="6" w:space="0" w:color="000000"/>
              <w:bottom w:val="single" w:sz="6" w:space="0" w:color="000000"/>
              <w:right w:val="single" w:sz="6" w:space="0" w:color="000000"/>
            </w:tcBorders>
          </w:tcPr>
          <w:p w:rsidR="002F1FF2" w:rsidRDefault="00606C13">
            <w:pPr>
              <w:pStyle w:val="a4"/>
            </w:pPr>
            <w:r>
              <w:t>Подпись контролирующего лица</w:t>
            </w:r>
          </w:p>
        </w:tc>
      </w:tr>
    </w:tbl>
    <w:p w:rsidR="002F1FF2" w:rsidRDefault="00606C13">
      <w:pPr>
        <w:ind w:firstLine="480"/>
        <w:jc w:val="both"/>
      </w:pPr>
      <w:r>
        <w:t>Текст подготовлен с учетом изменений, внесенных в первоначальную редакцию (Приказ Министерства юстиции ПМР от 28.12.01) на основе следующих нормативных актов:</w:t>
      </w:r>
    </w:p>
    <w:p w:rsidR="002F1FF2" w:rsidRDefault="00606C13">
      <w:pPr>
        <w:ind w:firstLine="480"/>
        <w:jc w:val="both"/>
      </w:pPr>
      <w:r>
        <w:t>Редакция 2 - Приказ Министерства юстиции ПМР от 25.02.09 № 54 (САЗ 09-13);</w:t>
      </w:r>
    </w:p>
    <w:p w:rsidR="002F1FF2" w:rsidRDefault="00606C13">
      <w:pPr>
        <w:ind w:firstLine="480"/>
        <w:jc w:val="both"/>
      </w:pPr>
      <w:r>
        <w:t>Редакция 3 - Приказ Министерства юстиции ПМР от 23.09.09 № 994 (САЗ 10-25).</w:t>
      </w:r>
      <w:bookmarkEnd w:id="0"/>
    </w:p>
    <w:sectPr w:rsidR="002F1FF2">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4F5" w:rsidRDefault="009C04F5">
      <w:r>
        <w:separator/>
      </w:r>
    </w:p>
  </w:endnote>
  <w:endnote w:type="continuationSeparator" w:id="0">
    <w:p w:rsidR="009C04F5" w:rsidRDefault="009C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4F5" w:rsidRDefault="009C04F5">
      <w:r>
        <w:separator/>
      </w:r>
    </w:p>
  </w:footnote>
  <w:footnote w:type="continuationSeparator" w:id="0">
    <w:p w:rsidR="009C04F5" w:rsidRDefault="009C0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2F1FF2"/>
    <w:rsid w:val="002F1FF2"/>
    <w:rsid w:val="00363646"/>
    <w:rsid w:val="00606C13"/>
    <w:rsid w:val="008B3E1F"/>
    <w:rsid w:val="009C0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C662"/>
  <w15:docId w15:val="{A0C419B5-8FD5-4665-AB37-A87CF5CF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qFormat/>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Balloon Text"/>
    <w:basedOn w:val="a"/>
    <w:link w:val="a6"/>
    <w:uiPriority w:val="99"/>
    <w:semiHidden/>
    <w:unhideWhenUsed/>
    <w:rsid w:val="00363646"/>
    <w:rPr>
      <w:rFonts w:ascii="Tahoma" w:hAnsi="Tahoma" w:cs="Tahoma"/>
      <w:sz w:val="16"/>
      <w:szCs w:val="16"/>
    </w:rPr>
  </w:style>
  <w:style w:type="character" w:customStyle="1" w:styleId="a6">
    <w:name w:val="Текст выноски Знак"/>
    <w:basedOn w:val="a0"/>
    <w:link w:val="a5"/>
    <w:uiPriority w:val="99"/>
    <w:semiHidden/>
    <w:rsid w:val="00363646"/>
    <w:rPr>
      <w:rFonts w:ascii="Tahoma" w:hAnsi="Tahoma" w:cs="Tahoma"/>
      <w:sz w:val="16"/>
      <w:szCs w:val="16"/>
    </w:rPr>
  </w:style>
  <w:style w:type="paragraph" w:styleId="a7">
    <w:name w:val="header"/>
    <w:basedOn w:val="a"/>
    <w:link w:val="a8"/>
    <w:uiPriority w:val="99"/>
    <w:unhideWhenUsed/>
    <w:rsid w:val="008B3E1F"/>
    <w:pPr>
      <w:tabs>
        <w:tab w:val="center" w:pos="4677"/>
        <w:tab w:val="right" w:pos="9355"/>
      </w:tabs>
    </w:pPr>
  </w:style>
  <w:style w:type="character" w:customStyle="1" w:styleId="a8">
    <w:name w:val="Верхний колонтитул Знак"/>
    <w:basedOn w:val="a0"/>
    <w:link w:val="a7"/>
    <w:uiPriority w:val="99"/>
    <w:rsid w:val="008B3E1F"/>
    <w:rPr>
      <w:sz w:val="24"/>
    </w:rPr>
  </w:style>
  <w:style w:type="paragraph" w:styleId="a9">
    <w:name w:val="footer"/>
    <w:basedOn w:val="a"/>
    <w:link w:val="aa"/>
    <w:uiPriority w:val="99"/>
    <w:unhideWhenUsed/>
    <w:rsid w:val="008B3E1F"/>
    <w:pPr>
      <w:tabs>
        <w:tab w:val="center" w:pos="4677"/>
        <w:tab w:val="right" w:pos="9355"/>
      </w:tabs>
    </w:pPr>
  </w:style>
  <w:style w:type="character" w:customStyle="1" w:styleId="aa">
    <w:name w:val="Нижний колонтитул Знак"/>
    <w:basedOn w:val="a0"/>
    <w:link w:val="a9"/>
    <w:uiPriority w:val="99"/>
    <w:rsid w:val="008B3E1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pmr.ru/View.aspx?id=SgHizJnUHLCV206n8ygvYQ%3d%3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145</Pages>
  <Words>54766</Words>
  <Characters>312168</Characters>
  <Application>Microsoft Office Word</Application>
  <DocSecurity>0</DocSecurity>
  <Lines>2601</Lines>
  <Paragraphs>732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С. Кириленко</dc:creator>
  <cp:lastModifiedBy>Андрей С. Коваленко</cp:lastModifiedBy>
  <cp:revision>3</cp:revision>
  <dcterms:created xsi:type="dcterms:W3CDTF">2023-12-22T12:36:00Z</dcterms:created>
  <dcterms:modified xsi:type="dcterms:W3CDTF">2023-12-27T06:09:00Z</dcterms:modified>
</cp:coreProperties>
</file>